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A7" w:rsidRPr="00E516C0" w:rsidRDefault="00A00953" w:rsidP="008E7F2D">
      <w:pPr>
        <w:pStyle w:val="HTML-wstpniesformatowany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</w:tabs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E516C0">
        <w:rPr>
          <w:rFonts w:asciiTheme="minorHAnsi" w:hAnsiTheme="minorHAnsi" w:cs="Arial"/>
          <w:color w:val="000000"/>
          <w:sz w:val="24"/>
          <w:szCs w:val="24"/>
        </w:rPr>
        <w:t xml:space="preserve">Gdańsk, dnia </w:t>
      </w:r>
      <w:r w:rsidR="00760ED4" w:rsidRPr="00E516C0">
        <w:rPr>
          <w:rFonts w:asciiTheme="minorHAnsi" w:hAnsiTheme="minorHAnsi" w:cs="Arial"/>
          <w:color w:val="000000"/>
          <w:sz w:val="24"/>
          <w:szCs w:val="24"/>
        </w:rPr>
        <w:t>07.08.2014 r.</w:t>
      </w:r>
    </w:p>
    <w:p w:rsidR="006454A7" w:rsidRPr="00E516C0" w:rsidRDefault="006454A7" w:rsidP="008E7F2D"/>
    <w:p w:rsidR="006454A7" w:rsidRDefault="006454A7" w:rsidP="00316B5B">
      <w:pPr>
        <w:tabs>
          <w:tab w:val="left" w:pos="0"/>
          <w:tab w:val="left" w:pos="355"/>
        </w:tabs>
        <w:jc w:val="both"/>
        <w:rPr>
          <w:rFonts w:asciiTheme="minorHAnsi" w:hAnsiTheme="minorHAnsi" w:cs="Arial"/>
          <w:bCs/>
          <w:iCs/>
          <w:color w:val="000000"/>
        </w:rPr>
      </w:pPr>
    </w:p>
    <w:p w:rsidR="006B4FA5" w:rsidRPr="00E516C0" w:rsidRDefault="006B4FA5" w:rsidP="00316B5B">
      <w:pPr>
        <w:tabs>
          <w:tab w:val="left" w:pos="0"/>
          <w:tab w:val="left" w:pos="355"/>
        </w:tabs>
        <w:jc w:val="both"/>
        <w:rPr>
          <w:rFonts w:asciiTheme="minorHAnsi" w:hAnsiTheme="minorHAnsi" w:cs="Arial"/>
          <w:bCs/>
          <w:iCs/>
          <w:color w:val="000000"/>
        </w:rPr>
      </w:pPr>
    </w:p>
    <w:p w:rsidR="00A00953" w:rsidRPr="006B4FA5" w:rsidRDefault="00A00953" w:rsidP="00316B5B">
      <w:pPr>
        <w:tabs>
          <w:tab w:val="left" w:pos="0"/>
          <w:tab w:val="left" w:pos="355"/>
        </w:tabs>
        <w:jc w:val="both"/>
        <w:rPr>
          <w:rFonts w:asciiTheme="minorHAnsi" w:hAnsiTheme="minorHAnsi" w:cs="Arial"/>
          <w:bCs/>
          <w:iCs/>
          <w:color w:val="000000"/>
          <w:lang w:val="pl-PL"/>
        </w:rPr>
      </w:pPr>
      <w:r w:rsidRPr="006B4FA5">
        <w:rPr>
          <w:rFonts w:asciiTheme="minorHAnsi" w:hAnsiTheme="minorHAnsi" w:cs="Arial"/>
          <w:bCs/>
          <w:iCs/>
          <w:color w:val="000000"/>
          <w:lang w:val="pl-PL"/>
        </w:rPr>
        <w:t>DO WYKONAWCÓW</w:t>
      </w:r>
    </w:p>
    <w:p w:rsidR="00A00953" w:rsidRPr="006B4FA5" w:rsidRDefault="00A00953" w:rsidP="00316B5B">
      <w:pPr>
        <w:tabs>
          <w:tab w:val="left" w:pos="0"/>
          <w:tab w:val="left" w:pos="355"/>
        </w:tabs>
        <w:jc w:val="both"/>
        <w:rPr>
          <w:rFonts w:asciiTheme="minorHAnsi" w:hAnsiTheme="minorHAnsi" w:cs="Arial"/>
          <w:bCs/>
          <w:iCs/>
          <w:color w:val="000000"/>
          <w:lang w:val="pl-PL"/>
        </w:rPr>
      </w:pPr>
    </w:p>
    <w:p w:rsidR="006454A7" w:rsidRPr="006B4FA5" w:rsidRDefault="00A00953" w:rsidP="00316B5B">
      <w:pPr>
        <w:jc w:val="both"/>
        <w:rPr>
          <w:rFonts w:asciiTheme="minorHAnsi" w:hAnsiTheme="minorHAnsi"/>
        </w:rPr>
      </w:pPr>
      <w:r w:rsidRPr="006B4FA5">
        <w:rPr>
          <w:rFonts w:asciiTheme="minorHAnsi" w:hAnsiTheme="minorHAnsi"/>
          <w:lang w:val="pl-PL"/>
        </w:rPr>
        <w:t>post</w:t>
      </w:r>
      <w:r w:rsidR="00E516C0" w:rsidRPr="006B4FA5">
        <w:rPr>
          <w:rFonts w:asciiTheme="minorHAnsi" w:hAnsiTheme="minorHAnsi"/>
          <w:lang w:val="pl-PL"/>
        </w:rPr>
        <w:t>ę</w:t>
      </w:r>
      <w:r w:rsidRPr="006B4FA5">
        <w:rPr>
          <w:rFonts w:asciiTheme="minorHAnsi" w:hAnsiTheme="minorHAnsi"/>
          <w:lang w:val="pl-PL"/>
        </w:rPr>
        <w:t>powania o zamówienie publiczne nr zam.</w:t>
      </w:r>
      <w:r w:rsidR="006454A7" w:rsidRPr="006B4FA5">
        <w:rPr>
          <w:rFonts w:asciiTheme="minorHAnsi" w:hAnsiTheme="minorHAnsi"/>
          <w:lang w:val="pl-PL"/>
        </w:rPr>
        <w:t xml:space="preserve"> </w:t>
      </w:r>
      <w:r w:rsidR="006454A7" w:rsidRPr="006B4FA5">
        <w:rPr>
          <w:rFonts w:asciiTheme="minorHAnsi" w:hAnsiTheme="minorHAnsi"/>
        </w:rPr>
        <w:t xml:space="preserve">A120-211-103/14/JC  </w:t>
      </w:r>
      <w:proofErr w:type="spellStart"/>
      <w:r w:rsidR="006454A7" w:rsidRPr="006B4FA5">
        <w:rPr>
          <w:rFonts w:asciiTheme="minorHAnsi" w:hAnsiTheme="minorHAnsi"/>
        </w:rPr>
        <w:t>na</w:t>
      </w:r>
      <w:proofErr w:type="spellEnd"/>
      <w:r w:rsidR="006454A7" w:rsidRPr="006B4FA5">
        <w:rPr>
          <w:rFonts w:asciiTheme="minorHAnsi" w:hAnsiTheme="minorHAnsi"/>
        </w:rPr>
        <w:t xml:space="preserve"> </w:t>
      </w:r>
      <w:proofErr w:type="spellStart"/>
      <w:r w:rsidR="006454A7" w:rsidRPr="006B4FA5">
        <w:rPr>
          <w:rFonts w:asciiTheme="minorHAnsi" w:hAnsiTheme="minorHAnsi"/>
        </w:rPr>
        <w:t>dostawę</w:t>
      </w:r>
      <w:proofErr w:type="spellEnd"/>
      <w:r w:rsidR="006454A7" w:rsidRPr="006B4FA5">
        <w:rPr>
          <w:rFonts w:asciiTheme="minorHAnsi" w:hAnsiTheme="minorHAnsi"/>
        </w:rPr>
        <w:t xml:space="preserve"> </w:t>
      </w:r>
      <w:proofErr w:type="spellStart"/>
      <w:r w:rsidR="006454A7" w:rsidRPr="006B4FA5">
        <w:rPr>
          <w:rFonts w:asciiTheme="minorHAnsi" w:hAnsiTheme="minorHAnsi"/>
        </w:rPr>
        <w:t>sprzętu</w:t>
      </w:r>
      <w:proofErr w:type="spellEnd"/>
      <w:r w:rsidR="006454A7" w:rsidRPr="006B4FA5">
        <w:rPr>
          <w:rFonts w:asciiTheme="minorHAnsi" w:hAnsiTheme="minorHAnsi"/>
        </w:rPr>
        <w:t xml:space="preserve"> laboratoryjnego dla Wydziału Biologii w 4 częściach:  I autoklaw – 1 sztuka, II. inkubator CO2 – 1 sztuka, III. </w:t>
      </w:r>
      <w:proofErr w:type="spellStart"/>
      <w:r w:rsidR="006454A7" w:rsidRPr="006B4FA5">
        <w:rPr>
          <w:rFonts w:asciiTheme="minorHAnsi" w:hAnsiTheme="minorHAnsi"/>
        </w:rPr>
        <w:t>termocykler</w:t>
      </w:r>
      <w:proofErr w:type="spellEnd"/>
      <w:r w:rsidR="006454A7" w:rsidRPr="006B4FA5">
        <w:rPr>
          <w:rFonts w:asciiTheme="minorHAnsi" w:hAnsiTheme="minorHAnsi"/>
        </w:rPr>
        <w:t xml:space="preserve"> – 1 sztuka, </w:t>
      </w:r>
      <w:r w:rsidRPr="006B4FA5">
        <w:rPr>
          <w:rFonts w:asciiTheme="minorHAnsi" w:hAnsiTheme="minorHAnsi"/>
        </w:rPr>
        <w:t xml:space="preserve">IV. </w:t>
      </w:r>
      <w:proofErr w:type="spellStart"/>
      <w:r w:rsidR="006454A7" w:rsidRPr="006B4FA5">
        <w:rPr>
          <w:rFonts w:asciiTheme="minorHAnsi" w:hAnsiTheme="minorHAnsi"/>
        </w:rPr>
        <w:t>termocykler</w:t>
      </w:r>
      <w:proofErr w:type="spellEnd"/>
      <w:r w:rsidR="006454A7" w:rsidRPr="006B4FA5">
        <w:rPr>
          <w:rFonts w:asciiTheme="minorHAnsi" w:hAnsiTheme="minorHAnsi"/>
        </w:rPr>
        <w:t xml:space="preserve"> – 1 sztuka</w:t>
      </w:r>
      <w:r w:rsidRPr="006B4FA5">
        <w:rPr>
          <w:rFonts w:asciiTheme="minorHAnsi" w:hAnsiTheme="minorHAnsi"/>
        </w:rPr>
        <w:t>, ogłoszonego w Dzienniku Urzędowym Unii Europejskiej pod numerem 2014/S 135-242256 w dniu 17.07.2014</w:t>
      </w:r>
      <w:r w:rsidR="006454A7" w:rsidRPr="006B4FA5">
        <w:rPr>
          <w:rFonts w:asciiTheme="minorHAnsi" w:hAnsiTheme="minorHAnsi"/>
        </w:rPr>
        <w:t xml:space="preserve">.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5"/>
        <w:gridCol w:w="143"/>
      </w:tblGrid>
      <w:tr w:rsidR="006454A7" w:rsidRPr="006B4FA5" w:rsidTr="00E516C0">
        <w:tc>
          <w:tcPr>
            <w:tcW w:w="2895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6454A7" w:rsidRPr="006B4FA5">
              <w:tc>
                <w:tcPr>
                  <w:tcW w:w="2805" w:type="dxa"/>
                  <w:vAlign w:val="center"/>
                </w:tcPr>
                <w:p w:rsidR="006454A7" w:rsidRPr="006B4FA5" w:rsidRDefault="006454A7" w:rsidP="00316B5B">
                  <w:pPr>
                    <w:pStyle w:val="Zawartotabeli"/>
                    <w:framePr w:hSpace="141" w:wrap="around" w:vAnchor="text" w:hAnchor="text" w:y="1"/>
                    <w:tabs>
                      <w:tab w:val="left" w:pos="0"/>
                    </w:tabs>
                    <w:snapToGrid w:val="0"/>
                    <w:suppressOverlap/>
                    <w:jc w:val="both"/>
                    <w:rPr>
                      <w:rFonts w:asciiTheme="minorHAnsi" w:hAnsiTheme="minorHAnsi" w:cs="Arial"/>
                      <w:lang w:val="pl-PL"/>
                    </w:rPr>
                  </w:pPr>
                </w:p>
              </w:tc>
            </w:tr>
          </w:tbl>
          <w:p w:rsidR="006454A7" w:rsidRPr="006B4FA5" w:rsidRDefault="006454A7" w:rsidP="00316B5B">
            <w:pPr>
              <w:pStyle w:val="Zawartotabeli"/>
              <w:tabs>
                <w:tab w:val="left" w:pos="0"/>
              </w:tabs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43" w:type="dxa"/>
          </w:tcPr>
          <w:p w:rsidR="006454A7" w:rsidRPr="006B4FA5" w:rsidRDefault="006454A7" w:rsidP="00316B5B">
            <w:pPr>
              <w:pStyle w:val="Zawartotabeli"/>
              <w:tabs>
                <w:tab w:val="left" w:pos="0"/>
              </w:tabs>
              <w:snapToGrid w:val="0"/>
              <w:jc w:val="both"/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9321C6" w:rsidRDefault="009321C6" w:rsidP="00316B5B">
      <w:pPr>
        <w:pStyle w:val="HTML-wstpniesformatowany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</w:tabs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6B4FA5" w:rsidRDefault="006B4FA5" w:rsidP="00316B5B">
      <w:pPr>
        <w:pStyle w:val="HTML-wstpniesformatowany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</w:tabs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6B4FA5" w:rsidRPr="006B4FA5" w:rsidRDefault="006B4FA5" w:rsidP="00316B5B">
      <w:pPr>
        <w:pStyle w:val="HTML-wstpniesformatowany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</w:tabs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6454A7" w:rsidRPr="006B4FA5" w:rsidRDefault="00A00953" w:rsidP="00316B5B">
      <w:pPr>
        <w:rPr>
          <w:rFonts w:asciiTheme="minorHAnsi" w:hAnsiTheme="minorHAnsi"/>
          <w:b/>
          <w:lang w:val="pl-PL"/>
        </w:rPr>
      </w:pPr>
      <w:r w:rsidRPr="006B4FA5">
        <w:rPr>
          <w:rFonts w:asciiTheme="minorHAnsi" w:hAnsiTheme="minorHAnsi"/>
          <w:lang w:val="pl-PL"/>
        </w:rPr>
        <w:t>Do Zamawiającego wpłynęły pytania, na które poniżej udziela odpowiedzi:</w:t>
      </w:r>
    </w:p>
    <w:p w:rsidR="00A00953" w:rsidRPr="00E516C0" w:rsidRDefault="00A00953" w:rsidP="00316B5B">
      <w:pPr>
        <w:tabs>
          <w:tab w:val="left" w:pos="0"/>
        </w:tabs>
        <w:jc w:val="both"/>
        <w:rPr>
          <w:rFonts w:asciiTheme="minorHAnsi" w:hAnsiTheme="minorHAnsi" w:cs="Arial"/>
          <w:lang w:val="pl-PL"/>
        </w:rPr>
      </w:pPr>
    </w:p>
    <w:p w:rsidR="00A00953" w:rsidRPr="00E516C0" w:rsidRDefault="00A00953" w:rsidP="00316B5B">
      <w:pPr>
        <w:tabs>
          <w:tab w:val="left" w:pos="0"/>
        </w:tabs>
        <w:jc w:val="both"/>
        <w:rPr>
          <w:rFonts w:asciiTheme="minorHAnsi" w:hAnsiTheme="minorHAnsi" w:cs="Arial"/>
          <w:lang w:val="pl-PL"/>
        </w:rPr>
      </w:pPr>
    </w:p>
    <w:p w:rsidR="006454A7" w:rsidRDefault="008E7F2D" w:rsidP="00316B5B">
      <w:pPr>
        <w:rPr>
          <w:rFonts w:asciiTheme="minorHAnsi" w:hAnsiTheme="minorHAnsi"/>
          <w:b/>
        </w:rPr>
      </w:pPr>
      <w:proofErr w:type="spellStart"/>
      <w:r w:rsidRPr="008E7F2D">
        <w:rPr>
          <w:rFonts w:asciiTheme="minorHAnsi" w:hAnsiTheme="minorHAnsi"/>
          <w:b/>
        </w:rPr>
        <w:t>Dotyczy</w:t>
      </w:r>
      <w:proofErr w:type="spellEnd"/>
      <w:r w:rsidRPr="008E7F2D">
        <w:rPr>
          <w:rFonts w:asciiTheme="minorHAnsi" w:hAnsiTheme="minorHAnsi"/>
          <w:b/>
        </w:rPr>
        <w:t xml:space="preserve"> </w:t>
      </w:r>
      <w:proofErr w:type="spellStart"/>
      <w:r w:rsidRPr="008E7F2D">
        <w:rPr>
          <w:rFonts w:asciiTheme="minorHAnsi" w:hAnsiTheme="minorHAnsi"/>
          <w:b/>
        </w:rPr>
        <w:t>części</w:t>
      </w:r>
      <w:proofErr w:type="spellEnd"/>
      <w:r w:rsidRPr="008E7F2D">
        <w:rPr>
          <w:rFonts w:asciiTheme="minorHAnsi" w:hAnsiTheme="minorHAnsi"/>
          <w:b/>
        </w:rPr>
        <w:t xml:space="preserve"> I </w:t>
      </w:r>
      <w:r>
        <w:rPr>
          <w:rFonts w:asciiTheme="minorHAnsi" w:hAnsiTheme="minorHAnsi"/>
          <w:b/>
        </w:rPr>
        <w:t>–</w:t>
      </w:r>
      <w:r w:rsidRPr="008E7F2D">
        <w:rPr>
          <w:rFonts w:asciiTheme="minorHAnsi" w:hAnsiTheme="minorHAnsi"/>
          <w:b/>
        </w:rPr>
        <w:t xml:space="preserve"> </w:t>
      </w:r>
      <w:proofErr w:type="spellStart"/>
      <w:r w:rsidRPr="008E7F2D">
        <w:rPr>
          <w:rFonts w:asciiTheme="minorHAnsi" w:hAnsiTheme="minorHAnsi"/>
          <w:b/>
        </w:rPr>
        <w:t>autoklaw</w:t>
      </w:r>
      <w:proofErr w:type="spellEnd"/>
    </w:p>
    <w:p w:rsidR="008E7F2D" w:rsidRPr="008E7F2D" w:rsidRDefault="008E7F2D" w:rsidP="00316B5B">
      <w:pPr>
        <w:rPr>
          <w:rFonts w:asciiTheme="minorHAnsi" w:hAnsiTheme="minorHAnsi"/>
          <w:b/>
        </w:rPr>
      </w:pPr>
    </w:p>
    <w:p w:rsidR="006454A7" w:rsidRPr="00E516C0" w:rsidRDefault="006454A7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lang w:val="pl-PL"/>
        </w:rPr>
      </w:pPr>
      <w:r w:rsidRPr="00E516C0">
        <w:rPr>
          <w:rFonts w:asciiTheme="minorHAnsi" w:eastAsia="Arial Unicode MS" w:hAnsiTheme="minorHAnsi" w:cs="Arial"/>
          <w:color w:val="000000"/>
          <w:lang w:val="pl-PL"/>
        </w:rPr>
        <w:t>Czy Zamawiający dopuści autoklaw o mocy 1000W, z możliwością programowania czasu pracy w zakresie od 3 do 180 min oraz temperatury w zakresie od 100 do 139</w:t>
      </w:r>
      <w:r w:rsidRPr="00E516C0">
        <w:rPr>
          <w:rFonts w:asciiTheme="minorHAnsi" w:eastAsia="Arial Unicode MS" w:hAnsiTheme="minorHAnsi" w:cs="Arial"/>
          <w:color w:val="000000"/>
          <w:vertAlign w:val="superscript"/>
          <w:lang w:val="pl-PL"/>
        </w:rPr>
        <w:t>o</w:t>
      </w:r>
      <w:r w:rsidRPr="00E516C0">
        <w:rPr>
          <w:rFonts w:asciiTheme="minorHAnsi" w:eastAsia="Arial Unicode MS" w:hAnsiTheme="minorHAnsi" w:cs="Arial"/>
          <w:color w:val="000000"/>
          <w:lang w:val="pl-PL"/>
        </w:rPr>
        <w:t>C z blokadą zabezpieczającą pokrywę przed otwarciem podczas trwania programu, zamiast przy temperaturze przekraczającej 80</w:t>
      </w:r>
      <w:r w:rsidRPr="00E516C0">
        <w:rPr>
          <w:rFonts w:asciiTheme="minorHAnsi" w:eastAsia="Arial Unicode MS" w:hAnsiTheme="minorHAnsi" w:cs="Arial"/>
          <w:color w:val="000000"/>
          <w:vertAlign w:val="superscript"/>
          <w:lang w:val="pl-PL"/>
        </w:rPr>
        <w:t>o</w:t>
      </w:r>
      <w:r w:rsidRPr="00E516C0">
        <w:rPr>
          <w:rFonts w:asciiTheme="minorHAnsi" w:eastAsia="Arial Unicode MS" w:hAnsiTheme="minorHAnsi" w:cs="Arial"/>
          <w:color w:val="000000"/>
          <w:lang w:val="pl-PL"/>
        </w:rPr>
        <w:t xml:space="preserve">C, spełniający pozostałe parametry wymagane przez Zamawiającego? Jeżeli nie, proszę o wyjaśnienie dlaczego Zamawiający rezygnuje z takiego rozwiązania. </w:t>
      </w:r>
    </w:p>
    <w:p w:rsidR="009321C6" w:rsidRPr="008E7F2D" w:rsidRDefault="009321C6" w:rsidP="00316B5B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u w:val="single"/>
          <w:lang w:val="pl-PL"/>
        </w:rPr>
      </w:pPr>
      <w:r w:rsidRPr="008E7F2D">
        <w:rPr>
          <w:rFonts w:asciiTheme="minorHAnsi" w:eastAsia="Arial Unicode MS" w:hAnsiTheme="minorHAnsi" w:cs="Arial"/>
          <w:color w:val="000000"/>
          <w:u w:val="single"/>
          <w:lang w:val="pl-PL"/>
        </w:rPr>
        <w:t>Odpowiedź Zamawiającego:</w:t>
      </w:r>
    </w:p>
    <w:p w:rsidR="00395B04" w:rsidRPr="00E516C0" w:rsidRDefault="00395B04" w:rsidP="006B4FA5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eastAsia="Arial Unicode MS" w:hAnsiTheme="minorHAnsi" w:cs="Arial"/>
          <w:color w:val="000000"/>
          <w:lang w:val="pl-PL"/>
        </w:rPr>
      </w:pPr>
      <w:r w:rsidRPr="00E516C0">
        <w:rPr>
          <w:rFonts w:asciiTheme="minorHAnsi" w:eastAsia="Arial Unicode MS" w:hAnsiTheme="minorHAnsi" w:cs="Arial"/>
          <w:color w:val="000000"/>
          <w:lang w:val="pl-PL"/>
        </w:rPr>
        <w:t>Zamawiający nie zgadza nie na proponowane rozwiązanie.</w:t>
      </w:r>
    </w:p>
    <w:p w:rsidR="00395B04" w:rsidRPr="00E516C0" w:rsidRDefault="00395B04" w:rsidP="006B4FA5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eastAsia="Arial Unicode MS" w:hAnsiTheme="minorHAnsi" w:cs="Arial"/>
          <w:color w:val="000000"/>
          <w:lang w:val="pl-PL"/>
        </w:rPr>
      </w:pPr>
      <w:r w:rsidRPr="00E516C0">
        <w:rPr>
          <w:rFonts w:asciiTheme="minorHAnsi" w:eastAsia="Arial Unicode MS" w:hAnsiTheme="minorHAnsi" w:cs="Arial"/>
          <w:color w:val="000000"/>
          <w:lang w:val="pl-PL"/>
        </w:rPr>
        <w:t>Oferowany sprzęt posiada moc niższą niż dopuszczalna minimalna w specyfikacji przetargowej</w:t>
      </w:r>
    </w:p>
    <w:p w:rsidR="006454A7" w:rsidRPr="00E516C0" w:rsidRDefault="006454A7" w:rsidP="00316B5B"/>
    <w:p w:rsidR="006454A7" w:rsidRPr="008E7F2D" w:rsidRDefault="00316B5B" w:rsidP="00316B5B">
      <w:pPr>
        <w:rPr>
          <w:rFonts w:asciiTheme="minorHAnsi" w:hAnsiTheme="minorHAnsi"/>
          <w:b/>
          <w:lang w:val="pl-PL"/>
        </w:rPr>
      </w:pPr>
      <w:r w:rsidRPr="008E7F2D">
        <w:rPr>
          <w:rFonts w:asciiTheme="minorHAnsi" w:hAnsiTheme="minorHAnsi"/>
          <w:b/>
          <w:lang w:val="pl-PL"/>
        </w:rPr>
        <w:t xml:space="preserve">Dotyczy </w:t>
      </w:r>
      <w:r w:rsidR="008E7F2D" w:rsidRPr="008E7F2D">
        <w:rPr>
          <w:rFonts w:asciiTheme="minorHAnsi" w:hAnsiTheme="minorHAnsi"/>
          <w:b/>
          <w:lang w:val="pl-PL"/>
        </w:rPr>
        <w:t>części</w:t>
      </w:r>
      <w:r w:rsidRPr="008E7F2D">
        <w:rPr>
          <w:rFonts w:asciiTheme="minorHAnsi" w:hAnsiTheme="minorHAnsi"/>
          <w:b/>
          <w:lang w:val="pl-PL"/>
        </w:rPr>
        <w:t xml:space="preserve"> II -</w:t>
      </w:r>
      <w:r w:rsidR="006454A7" w:rsidRPr="008E7F2D">
        <w:rPr>
          <w:rFonts w:asciiTheme="minorHAnsi" w:hAnsiTheme="minorHAnsi"/>
          <w:b/>
          <w:lang w:val="pl-PL"/>
        </w:rPr>
        <w:t xml:space="preserve"> inkubator CO2</w:t>
      </w:r>
    </w:p>
    <w:p w:rsidR="006454A7" w:rsidRPr="00316B5B" w:rsidRDefault="006454A7" w:rsidP="00316B5B">
      <w:pPr>
        <w:rPr>
          <w:rFonts w:eastAsia="Arial Unicode MS"/>
          <w:lang w:val="pl-PL"/>
        </w:rPr>
      </w:pPr>
    </w:p>
    <w:p w:rsidR="006454A7" w:rsidRPr="00E516C0" w:rsidRDefault="006B4FA5" w:rsidP="008E7F2D">
      <w:pPr>
        <w:pStyle w:val="Tekstpodstawowy"/>
        <w:jc w:val="both"/>
        <w:rPr>
          <w:rFonts w:asciiTheme="minorHAnsi" w:eastAsia="Arial Unicode MS" w:hAnsiTheme="minorHAnsi" w:cs="Arial"/>
          <w:color w:val="000000"/>
        </w:rPr>
      </w:pPr>
      <w:r>
        <w:rPr>
          <w:rFonts w:asciiTheme="minorHAnsi" w:eastAsia="Arial Unicode MS" w:hAnsiTheme="minorHAnsi" w:cs="Arial"/>
          <w:color w:val="000000"/>
          <w:lang w:val="pl-PL"/>
        </w:rPr>
        <w:t>1.</w:t>
      </w:r>
      <w:r w:rsidR="006454A7" w:rsidRPr="00E516C0">
        <w:rPr>
          <w:rFonts w:asciiTheme="minorHAnsi" w:eastAsia="Arial Unicode MS" w:hAnsiTheme="minorHAnsi" w:cs="Arial"/>
          <w:color w:val="000000"/>
          <w:lang w:val="pl-PL"/>
        </w:rPr>
        <w:t xml:space="preserve">Czy Zamawiający dopuści inkubator bez ciągłej filtracji HEPA w systemie zamkniętym z </w:t>
      </w:r>
      <w:proofErr w:type="spellStart"/>
      <w:r w:rsidR="006454A7" w:rsidRPr="00E516C0">
        <w:rPr>
          <w:rFonts w:asciiTheme="minorHAnsi" w:eastAsia="Arial Unicode MS" w:hAnsiTheme="minorHAnsi" w:cs="Arial"/>
          <w:color w:val="000000"/>
          <w:lang w:val="pl-PL"/>
        </w:rPr>
        <w:t>recyrkluacją</w:t>
      </w:r>
      <w:proofErr w:type="spellEnd"/>
      <w:r w:rsidR="006454A7" w:rsidRPr="00E516C0">
        <w:rPr>
          <w:rFonts w:asciiTheme="minorHAnsi" w:eastAsia="Arial Unicode MS" w:hAnsiTheme="minorHAnsi" w:cs="Arial"/>
          <w:color w:val="000000"/>
          <w:lang w:val="pl-PL"/>
        </w:rPr>
        <w:t xml:space="preserve"> atmosfery w komorze? Tego typu system wymaga konserwacji i ciągłej wymiany filtrów, co powoduje wzrost kosztów użytkowania urządzenia. Ponadto zabrudzony filtr może przyczynić się do kontaminacji komory i hodowanych w niej kultur. W oferowanym przez nas inkubatorze zastosowano filtr HEPA na doprowadzeniu gazu. </w:t>
      </w:r>
      <w:proofErr w:type="spellStart"/>
      <w:r w:rsidR="006454A7" w:rsidRPr="00E516C0">
        <w:rPr>
          <w:rFonts w:asciiTheme="minorHAnsi" w:eastAsia="Arial Unicode MS" w:hAnsiTheme="minorHAnsi" w:cs="Arial"/>
          <w:color w:val="000000"/>
        </w:rPr>
        <w:t>Jeśli</w:t>
      </w:r>
      <w:proofErr w:type="spellEnd"/>
      <w:r w:rsidR="006454A7" w:rsidRPr="00E516C0">
        <w:rPr>
          <w:rFonts w:asciiTheme="minorHAnsi" w:eastAsia="Arial Unicode MS" w:hAnsiTheme="minorHAnsi" w:cs="Arial"/>
          <w:color w:val="000000"/>
        </w:rPr>
        <w:t xml:space="preserve"> </w:t>
      </w:r>
      <w:proofErr w:type="spellStart"/>
      <w:r w:rsidR="006454A7" w:rsidRPr="00E516C0">
        <w:rPr>
          <w:rFonts w:asciiTheme="minorHAnsi" w:eastAsia="Arial Unicode MS" w:hAnsiTheme="minorHAnsi" w:cs="Arial"/>
          <w:color w:val="000000"/>
        </w:rPr>
        <w:t>nie</w:t>
      </w:r>
      <w:proofErr w:type="spellEnd"/>
      <w:r w:rsidR="006454A7" w:rsidRPr="00E516C0">
        <w:rPr>
          <w:rFonts w:asciiTheme="minorHAnsi" w:eastAsia="Arial Unicode MS" w:hAnsiTheme="minorHAnsi" w:cs="Arial"/>
          <w:color w:val="000000"/>
        </w:rPr>
        <w:t xml:space="preserve">, </w:t>
      </w:r>
      <w:proofErr w:type="spellStart"/>
      <w:r w:rsidR="006454A7" w:rsidRPr="00E516C0">
        <w:rPr>
          <w:rFonts w:asciiTheme="minorHAnsi" w:eastAsia="Arial Unicode MS" w:hAnsiTheme="minorHAnsi" w:cs="Arial"/>
          <w:color w:val="000000"/>
        </w:rPr>
        <w:t>proszę</w:t>
      </w:r>
      <w:proofErr w:type="spellEnd"/>
      <w:r w:rsidR="006454A7" w:rsidRPr="00E516C0">
        <w:rPr>
          <w:rFonts w:asciiTheme="minorHAnsi" w:eastAsia="Arial Unicode MS" w:hAnsiTheme="minorHAnsi" w:cs="Arial"/>
          <w:color w:val="000000"/>
        </w:rPr>
        <w:t xml:space="preserve"> o </w:t>
      </w:r>
      <w:proofErr w:type="spellStart"/>
      <w:r w:rsidR="006454A7" w:rsidRPr="00E516C0">
        <w:rPr>
          <w:rFonts w:asciiTheme="minorHAnsi" w:eastAsia="Arial Unicode MS" w:hAnsiTheme="minorHAnsi" w:cs="Arial"/>
          <w:color w:val="000000"/>
        </w:rPr>
        <w:t>wyjaśnienie</w:t>
      </w:r>
      <w:proofErr w:type="spellEnd"/>
      <w:r w:rsidR="006454A7" w:rsidRPr="00E516C0">
        <w:rPr>
          <w:rFonts w:asciiTheme="minorHAnsi" w:eastAsia="Arial Unicode MS" w:hAnsiTheme="minorHAnsi" w:cs="Arial"/>
          <w:color w:val="000000"/>
        </w:rPr>
        <w:t>.</w:t>
      </w:r>
    </w:p>
    <w:p w:rsidR="00395B04" w:rsidRPr="008E7F2D" w:rsidRDefault="00395B04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u w:val="single"/>
          <w:lang w:val="pl-PL"/>
        </w:rPr>
      </w:pPr>
      <w:r w:rsidRPr="008E7F2D">
        <w:rPr>
          <w:rFonts w:asciiTheme="minorHAnsi" w:eastAsia="Arial Unicode MS" w:hAnsiTheme="minorHAnsi" w:cs="Arial"/>
          <w:color w:val="000000"/>
          <w:u w:val="single"/>
          <w:lang w:val="pl-PL"/>
        </w:rPr>
        <w:t>Odpowiedź Zamawiającego:</w:t>
      </w:r>
    </w:p>
    <w:p w:rsidR="006454A7" w:rsidRDefault="006454A7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bCs/>
          <w:color w:val="000000"/>
          <w:lang w:val="pl-PL"/>
        </w:rPr>
      </w:pPr>
      <w:r w:rsidRPr="008E7F2D">
        <w:rPr>
          <w:rFonts w:asciiTheme="minorHAnsi" w:hAnsiTheme="minorHAnsi" w:cs="Arial"/>
          <w:bCs/>
          <w:lang w:val="pl-PL"/>
        </w:rPr>
        <w:t xml:space="preserve">NIE. Ciągła filtracja HEPA w obiegu zamkniętym zapewnia optymalne warunki </w:t>
      </w:r>
      <w:r w:rsidRPr="008E7F2D">
        <w:rPr>
          <w:rFonts w:asciiTheme="minorHAnsi" w:eastAsia="Arial Unicode MS" w:hAnsiTheme="minorHAnsi" w:cs="Arial"/>
          <w:bCs/>
          <w:color w:val="000000"/>
          <w:lang w:val="pl-PL"/>
        </w:rPr>
        <w:t>czystości prowadzonych hodowli.</w:t>
      </w:r>
    </w:p>
    <w:p w:rsidR="008E7F2D" w:rsidRPr="008E7F2D" w:rsidRDefault="008E7F2D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bCs/>
          <w:color w:val="000000"/>
          <w:lang w:val="pl-PL"/>
        </w:rPr>
      </w:pPr>
    </w:p>
    <w:p w:rsidR="006454A7" w:rsidRDefault="006B4FA5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lang w:val="pl-PL"/>
        </w:rPr>
      </w:pPr>
      <w:r>
        <w:rPr>
          <w:rFonts w:asciiTheme="minorHAnsi" w:eastAsia="Arial Unicode MS" w:hAnsiTheme="minorHAnsi" w:cs="Arial"/>
          <w:color w:val="000000"/>
          <w:lang w:val="pl-PL"/>
        </w:rPr>
        <w:t>2.</w:t>
      </w:r>
      <w:r w:rsidR="006454A7" w:rsidRPr="00E516C0">
        <w:rPr>
          <w:rFonts w:asciiTheme="minorHAnsi" w:eastAsia="Arial Unicode MS" w:hAnsiTheme="minorHAnsi" w:cs="Arial"/>
          <w:color w:val="000000"/>
          <w:lang w:val="pl-PL"/>
        </w:rPr>
        <w:t xml:space="preserve">Czy Zamawiający dopuści inkubator bez wskaźnika czystości powietrza klasy 100 wg normy ISO 5 na panelu kontrolnym oraz bez określenia czasu od zamknięcia drzwi wewnętrznych do uzyskania w komorze powietrza o czystości powietrza klasy </w:t>
      </w:r>
      <w:bookmarkStart w:id="0" w:name="_GoBack"/>
      <w:bookmarkEnd w:id="0"/>
      <w:r w:rsidR="006454A7" w:rsidRPr="00E516C0">
        <w:rPr>
          <w:rFonts w:asciiTheme="minorHAnsi" w:eastAsia="Arial Unicode MS" w:hAnsiTheme="minorHAnsi" w:cs="Arial"/>
          <w:color w:val="000000"/>
          <w:lang w:val="pl-PL"/>
        </w:rPr>
        <w:t xml:space="preserve">100 wg normy ISO 5? </w:t>
      </w:r>
      <w:r w:rsidR="006454A7" w:rsidRPr="006B4FA5">
        <w:rPr>
          <w:rFonts w:asciiTheme="minorHAnsi" w:eastAsia="Arial Unicode MS" w:hAnsiTheme="minorHAnsi" w:cs="Arial"/>
          <w:color w:val="000000"/>
          <w:lang w:val="pl-PL"/>
        </w:rPr>
        <w:t>Jeśli nie, proszę o wyjaśnienie.</w:t>
      </w:r>
    </w:p>
    <w:p w:rsidR="006B4FA5" w:rsidRPr="006B4FA5" w:rsidRDefault="006B4FA5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lang w:val="pl-PL"/>
        </w:rPr>
      </w:pPr>
    </w:p>
    <w:p w:rsidR="00395B04" w:rsidRPr="006B4FA5" w:rsidRDefault="00395B04" w:rsidP="008E7F2D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u w:val="single"/>
          <w:lang w:val="pl-PL"/>
        </w:rPr>
      </w:pPr>
      <w:r w:rsidRPr="006B4FA5">
        <w:rPr>
          <w:rFonts w:asciiTheme="minorHAnsi" w:eastAsia="Arial Unicode MS" w:hAnsiTheme="minorHAnsi" w:cs="Arial"/>
          <w:color w:val="000000"/>
          <w:u w:val="single"/>
          <w:lang w:val="pl-PL"/>
        </w:rPr>
        <w:lastRenderedPageBreak/>
        <w:t>Odpowiedź Zamawiającego:</w:t>
      </w:r>
    </w:p>
    <w:p w:rsidR="006454A7" w:rsidRPr="006B4FA5" w:rsidRDefault="006454A7" w:rsidP="00316B5B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bCs/>
          <w:color w:val="000000"/>
          <w:lang w:val="pl-PL"/>
        </w:rPr>
      </w:pPr>
      <w:r w:rsidRPr="006B4FA5">
        <w:rPr>
          <w:rFonts w:asciiTheme="minorHAnsi" w:hAnsiTheme="minorHAnsi" w:cs="Arial"/>
          <w:bCs/>
          <w:lang w:val="pl-PL"/>
        </w:rPr>
        <w:t>N</w:t>
      </w:r>
      <w:r w:rsidR="006B4FA5">
        <w:rPr>
          <w:rFonts w:asciiTheme="minorHAnsi" w:hAnsiTheme="minorHAnsi" w:cs="Arial"/>
          <w:bCs/>
          <w:lang w:val="pl-PL"/>
        </w:rPr>
        <w:t>ie</w:t>
      </w:r>
      <w:r w:rsidRPr="006B4FA5">
        <w:rPr>
          <w:rFonts w:asciiTheme="minorHAnsi" w:hAnsiTheme="minorHAnsi" w:cs="Arial"/>
          <w:bCs/>
          <w:lang w:val="pl-PL"/>
        </w:rPr>
        <w:t xml:space="preserve">. Wskaźnik czystości powietrza jest niezbędny dla informowania operatora o właściwym przebiegu hodowli oraz o fakcie czy ktoś nie ingerował do wnętrza komory </w:t>
      </w:r>
      <w:r w:rsidRPr="006B4FA5">
        <w:rPr>
          <w:rFonts w:asciiTheme="minorHAnsi" w:eastAsia="Arial Unicode MS" w:hAnsiTheme="minorHAnsi" w:cs="Arial"/>
          <w:bCs/>
          <w:color w:val="000000"/>
          <w:lang w:val="pl-PL"/>
        </w:rPr>
        <w:t>hodowlanej</w:t>
      </w:r>
      <w:r w:rsidR="006B4FA5" w:rsidRPr="006B4FA5">
        <w:rPr>
          <w:rFonts w:asciiTheme="minorHAnsi" w:eastAsia="Arial Unicode MS" w:hAnsiTheme="minorHAnsi" w:cs="Arial"/>
          <w:bCs/>
          <w:color w:val="000000"/>
          <w:lang w:val="pl-PL"/>
        </w:rPr>
        <w:t>. Zamawiający podtrzymuje wymagania.</w:t>
      </w:r>
    </w:p>
    <w:p w:rsidR="00410A36" w:rsidRPr="00E516C0" w:rsidRDefault="00410A36" w:rsidP="00316B5B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bCs/>
          <w:color w:val="000000"/>
          <w:u w:val="single"/>
          <w:lang w:val="pl-PL"/>
        </w:rPr>
      </w:pPr>
    </w:p>
    <w:p w:rsidR="00410A36" w:rsidRPr="006B4FA5" w:rsidRDefault="00316B5B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lang w:val="pl-PL" w:eastAsia="en-US"/>
        </w:rPr>
      </w:pPr>
      <w:r w:rsidRPr="006B4FA5">
        <w:rPr>
          <w:rFonts w:asciiTheme="minorHAnsi" w:eastAsiaTheme="minorHAnsi" w:hAnsiTheme="minorHAnsi" w:cs="Arial"/>
          <w:b/>
          <w:lang w:val="pl-PL" w:eastAsia="en-US"/>
        </w:rPr>
        <w:t xml:space="preserve">Dotyczy części III </w:t>
      </w:r>
      <w:r w:rsidR="006B4FA5" w:rsidRPr="006B4FA5">
        <w:rPr>
          <w:rFonts w:asciiTheme="minorHAnsi" w:eastAsiaTheme="minorHAnsi" w:hAnsiTheme="minorHAnsi" w:cs="Arial"/>
          <w:b/>
          <w:lang w:val="pl-PL" w:eastAsia="en-US"/>
        </w:rPr>
        <w:t>–</w:t>
      </w:r>
      <w:r w:rsidRPr="006B4FA5">
        <w:rPr>
          <w:rFonts w:asciiTheme="minorHAnsi" w:eastAsiaTheme="minorHAnsi" w:hAnsiTheme="minorHAnsi" w:cs="Arial"/>
          <w:b/>
          <w:lang w:val="pl-PL" w:eastAsia="en-US"/>
        </w:rPr>
        <w:t xml:space="preserve"> </w:t>
      </w:r>
      <w:proofErr w:type="spellStart"/>
      <w:r w:rsidRPr="006B4FA5">
        <w:rPr>
          <w:rFonts w:asciiTheme="minorHAnsi" w:eastAsiaTheme="minorHAnsi" w:hAnsiTheme="minorHAnsi" w:cs="Arial"/>
          <w:b/>
          <w:lang w:val="pl-PL" w:eastAsia="en-US"/>
        </w:rPr>
        <w:t>termocykler</w:t>
      </w:r>
      <w:proofErr w:type="spellEnd"/>
    </w:p>
    <w:p w:rsidR="006B4FA5" w:rsidRPr="00E516C0" w:rsidRDefault="006B4FA5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410A36" w:rsidRPr="00E516C0" w:rsidRDefault="00410A36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  <w:r w:rsidRPr="00E516C0">
        <w:rPr>
          <w:rFonts w:asciiTheme="minorHAnsi" w:eastAsiaTheme="minorHAnsi" w:hAnsiTheme="minorHAnsi" w:cs="Arial"/>
          <w:lang w:val="pl-PL" w:eastAsia="en-US"/>
        </w:rPr>
        <w:t xml:space="preserve">1. Czy Zamawiający w części 3 dopuszcza wysokiej klasy niemiecki </w:t>
      </w:r>
      <w:proofErr w:type="spellStart"/>
      <w:r w:rsidRPr="00E516C0">
        <w:rPr>
          <w:rFonts w:asciiTheme="minorHAnsi" w:eastAsiaTheme="minorHAnsi" w:hAnsiTheme="minorHAnsi" w:cs="Arial"/>
          <w:lang w:val="pl-PL" w:eastAsia="en-US"/>
        </w:rPr>
        <w:t>termocykler</w:t>
      </w:r>
      <w:proofErr w:type="spellEnd"/>
      <w:r w:rsidRPr="00E516C0">
        <w:rPr>
          <w:rFonts w:asciiTheme="minorHAnsi" w:eastAsiaTheme="minorHAnsi" w:hAnsiTheme="minorHAnsi" w:cs="Arial"/>
          <w:lang w:val="pl-PL" w:eastAsia="en-US"/>
        </w:rPr>
        <w:t xml:space="preserve"> gradientowy o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parametrach spełniających wymagania podane w SIWZ, a nawet przewyższający je w wielu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punktach, między innymi z lepszą dokładnością temperatury w bloku 0,01°C, z szerszym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zakresem gradientu od 1 do 40°C, zakresem temperatury od -5°C, co umożliwia zamrożenie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próbek, a także z 5-letnią gwarancją producenta, ale bez wyjścia USB, z blokiem na 96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probówek 0,2 i płytki 8x12 i bez opcji rozbudowy o przestawkę do szkiełek?</w:t>
      </w:r>
    </w:p>
    <w:p w:rsidR="00165C49" w:rsidRPr="00E516C0" w:rsidRDefault="00165C49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165C49" w:rsidRPr="006B4FA5" w:rsidRDefault="00165C49" w:rsidP="00316B5B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u w:val="single"/>
          <w:lang w:val="pl-PL"/>
        </w:rPr>
      </w:pPr>
      <w:r w:rsidRPr="006B4FA5">
        <w:rPr>
          <w:rFonts w:asciiTheme="minorHAnsi" w:eastAsia="Arial Unicode MS" w:hAnsiTheme="minorHAnsi" w:cs="Arial"/>
          <w:color w:val="000000"/>
          <w:u w:val="single"/>
          <w:lang w:val="pl-PL"/>
        </w:rPr>
        <w:t>Odpowiedź Zamawiającego:</w:t>
      </w:r>
    </w:p>
    <w:p w:rsidR="00C974FF" w:rsidRPr="00E516C0" w:rsidRDefault="006B4FA5" w:rsidP="00316B5B">
      <w:pPr>
        <w:pStyle w:val="Zwykytekst"/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Nie. </w:t>
      </w:r>
      <w:r w:rsidR="00C974FF" w:rsidRPr="00E516C0">
        <w:rPr>
          <w:rFonts w:asciiTheme="minorHAnsi" w:hAnsiTheme="minorHAnsi" w:cs="Arial"/>
          <w:sz w:val="24"/>
          <w:szCs w:val="24"/>
        </w:rPr>
        <w:t xml:space="preserve">Zaproponowany </w:t>
      </w:r>
      <w:proofErr w:type="spellStart"/>
      <w:r w:rsidR="00760ED4" w:rsidRPr="00E516C0">
        <w:rPr>
          <w:rFonts w:asciiTheme="minorHAnsi" w:hAnsiTheme="minorHAnsi" w:cs="Arial"/>
          <w:sz w:val="24"/>
          <w:szCs w:val="24"/>
        </w:rPr>
        <w:t>termocykler</w:t>
      </w:r>
      <w:proofErr w:type="spellEnd"/>
      <w:r w:rsidR="00760ED4" w:rsidRPr="00E516C0">
        <w:rPr>
          <w:rFonts w:asciiTheme="minorHAnsi" w:hAnsiTheme="minorHAnsi" w:cs="Arial"/>
          <w:sz w:val="24"/>
          <w:szCs w:val="24"/>
        </w:rPr>
        <w:t xml:space="preserve"> nie speł</w:t>
      </w:r>
      <w:r w:rsidR="00C974FF" w:rsidRPr="00E516C0">
        <w:rPr>
          <w:rFonts w:asciiTheme="minorHAnsi" w:hAnsiTheme="minorHAnsi" w:cs="Arial"/>
          <w:sz w:val="24"/>
          <w:szCs w:val="24"/>
        </w:rPr>
        <w:t>nia naszych wymaga</w:t>
      </w:r>
      <w:r w:rsidR="00760ED4" w:rsidRPr="00E516C0">
        <w:rPr>
          <w:rFonts w:asciiTheme="minorHAnsi" w:hAnsiTheme="minorHAnsi" w:cs="Arial"/>
          <w:sz w:val="24"/>
          <w:szCs w:val="24"/>
        </w:rPr>
        <w:t>ń</w:t>
      </w:r>
      <w:r w:rsidR="00C974FF" w:rsidRPr="00E516C0">
        <w:rPr>
          <w:rFonts w:asciiTheme="minorHAnsi" w:hAnsiTheme="minorHAnsi" w:cs="Arial"/>
          <w:sz w:val="24"/>
          <w:szCs w:val="24"/>
        </w:rPr>
        <w:t xml:space="preserve">„ co do </w:t>
      </w:r>
      <w:r w:rsidR="00760ED4" w:rsidRPr="00E516C0">
        <w:rPr>
          <w:rFonts w:asciiTheme="minorHAnsi" w:hAnsiTheme="minorHAnsi" w:cs="Arial"/>
          <w:sz w:val="24"/>
          <w:szCs w:val="24"/>
        </w:rPr>
        <w:t>moż</w:t>
      </w:r>
      <w:r w:rsidR="00C974FF" w:rsidRPr="00E516C0">
        <w:rPr>
          <w:rFonts w:asciiTheme="minorHAnsi" w:hAnsiTheme="minorHAnsi" w:cs="Arial"/>
          <w:sz w:val="24"/>
          <w:szCs w:val="24"/>
        </w:rPr>
        <w:t>liwo</w:t>
      </w:r>
      <w:r w:rsidR="00760ED4" w:rsidRPr="00E516C0">
        <w:rPr>
          <w:rFonts w:asciiTheme="minorHAnsi" w:hAnsiTheme="minorHAnsi" w:cs="Arial"/>
          <w:sz w:val="24"/>
          <w:szCs w:val="24"/>
        </w:rPr>
        <w:t>ś</w:t>
      </w:r>
      <w:r w:rsidR="00C974FF" w:rsidRPr="00E516C0">
        <w:rPr>
          <w:rFonts w:asciiTheme="minorHAnsi" w:hAnsiTheme="minorHAnsi" w:cs="Arial"/>
          <w:sz w:val="24"/>
          <w:szCs w:val="24"/>
        </w:rPr>
        <w:t>ci pracy z prob</w:t>
      </w:r>
      <w:r w:rsidR="00760ED4" w:rsidRPr="00E516C0">
        <w:rPr>
          <w:rFonts w:asciiTheme="minorHAnsi" w:hAnsiTheme="minorHAnsi" w:cs="Arial"/>
          <w:sz w:val="24"/>
          <w:szCs w:val="24"/>
        </w:rPr>
        <w:t>ó</w:t>
      </w:r>
      <w:r w:rsidR="00C974FF" w:rsidRPr="00E516C0">
        <w:rPr>
          <w:rFonts w:asciiTheme="minorHAnsi" w:hAnsiTheme="minorHAnsi" w:cs="Arial"/>
          <w:sz w:val="24"/>
          <w:szCs w:val="24"/>
        </w:rPr>
        <w:t xml:space="preserve">wkami 0.5 </w:t>
      </w:r>
      <w:proofErr w:type="spellStart"/>
      <w:r w:rsidR="00C974FF" w:rsidRPr="00E516C0">
        <w:rPr>
          <w:rFonts w:asciiTheme="minorHAnsi" w:hAnsiTheme="minorHAnsi" w:cs="Arial"/>
          <w:sz w:val="24"/>
          <w:szCs w:val="24"/>
        </w:rPr>
        <w:t>mikrolitra</w:t>
      </w:r>
      <w:proofErr w:type="spellEnd"/>
      <w:r w:rsidR="00C974FF" w:rsidRPr="00E516C0">
        <w:rPr>
          <w:rFonts w:asciiTheme="minorHAnsi" w:hAnsiTheme="minorHAnsi" w:cs="Arial"/>
          <w:sz w:val="24"/>
          <w:szCs w:val="24"/>
        </w:rPr>
        <w:t xml:space="preserve"> oraz naszych </w:t>
      </w:r>
      <w:r w:rsidR="00760ED4" w:rsidRPr="00E516C0">
        <w:rPr>
          <w:rFonts w:asciiTheme="minorHAnsi" w:hAnsiTheme="minorHAnsi" w:cs="Arial"/>
          <w:sz w:val="24"/>
          <w:szCs w:val="24"/>
        </w:rPr>
        <w:t>planów</w:t>
      </w:r>
      <w:r w:rsidR="00C974FF" w:rsidRPr="00E516C0">
        <w:rPr>
          <w:rFonts w:asciiTheme="minorHAnsi" w:hAnsiTheme="minorHAnsi" w:cs="Arial"/>
          <w:sz w:val="24"/>
          <w:szCs w:val="24"/>
        </w:rPr>
        <w:t xml:space="preserve"> dydaktycznych rozbudowy w </w:t>
      </w:r>
      <w:proofErr w:type="spellStart"/>
      <w:r w:rsidR="00760ED4" w:rsidRPr="00E516C0">
        <w:rPr>
          <w:rFonts w:asciiTheme="minorHAnsi" w:hAnsiTheme="minorHAnsi" w:cs="Arial"/>
          <w:sz w:val="24"/>
          <w:szCs w:val="24"/>
        </w:rPr>
        <w:t>przyszłosci</w:t>
      </w:r>
      <w:proofErr w:type="spellEnd"/>
      <w:r w:rsidR="00C974FF" w:rsidRPr="00E516C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974FF" w:rsidRPr="00E516C0">
        <w:rPr>
          <w:rFonts w:asciiTheme="minorHAnsi" w:hAnsiTheme="minorHAnsi" w:cs="Arial"/>
          <w:sz w:val="24"/>
          <w:szCs w:val="24"/>
        </w:rPr>
        <w:t>termocyklera</w:t>
      </w:r>
      <w:proofErr w:type="spellEnd"/>
      <w:r w:rsidR="00C974FF" w:rsidRPr="00E516C0">
        <w:rPr>
          <w:rFonts w:asciiTheme="minorHAnsi" w:hAnsiTheme="minorHAnsi" w:cs="Arial"/>
          <w:sz w:val="24"/>
          <w:szCs w:val="24"/>
        </w:rPr>
        <w:t xml:space="preserve"> o </w:t>
      </w:r>
      <w:r w:rsidR="00760ED4" w:rsidRPr="00E516C0">
        <w:rPr>
          <w:rFonts w:asciiTheme="minorHAnsi" w:hAnsiTheme="minorHAnsi" w:cs="Arial"/>
          <w:sz w:val="24"/>
          <w:szCs w:val="24"/>
        </w:rPr>
        <w:t>pracę</w:t>
      </w:r>
      <w:r w:rsidR="00C974FF" w:rsidRPr="00E516C0">
        <w:rPr>
          <w:rFonts w:asciiTheme="minorHAnsi" w:hAnsiTheme="minorHAnsi" w:cs="Arial"/>
          <w:sz w:val="24"/>
          <w:szCs w:val="24"/>
        </w:rPr>
        <w:t xml:space="preserve"> z PCR na szkie</w:t>
      </w:r>
      <w:r w:rsidR="00760ED4" w:rsidRPr="00E516C0">
        <w:rPr>
          <w:rFonts w:asciiTheme="minorHAnsi" w:hAnsiTheme="minorHAnsi" w:cs="Arial"/>
          <w:sz w:val="24"/>
          <w:szCs w:val="24"/>
        </w:rPr>
        <w:t>ł</w:t>
      </w:r>
      <w:r w:rsidR="00C974FF" w:rsidRPr="00E516C0">
        <w:rPr>
          <w:rFonts w:asciiTheme="minorHAnsi" w:hAnsiTheme="minorHAnsi" w:cs="Arial"/>
          <w:sz w:val="24"/>
          <w:szCs w:val="24"/>
        </w:rPr>
        <w:t>kach.</w:t>
      </w:r>
    </w:p>
    <w:p w:rsidR="00165C49" w:rsidRPr="00E516C0" w:rsidRDefault="00165C49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165C49" w:rsidRPr="00E516C0" w:rsidRDefault="00165C49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410A36" w:rsidRPr="006B4FA5" w:rsidRDefault="00316B5B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lang w:val="pl-PL" w:eastAsia="en-US"/>
        </w:rPr>
      </w:pPr>
      <w:r w:rsidRPr="006B4FA5">
        <w:rPr>
          <w:rFonts w:asciiTheme="minorHAnsi" w:eastAsiaTheme="minorHAnsi" w:hAnsiTheme="minorHAnsi" w:cs="Arial"/>
          <w:b/>
          <w:lang w:val="pl-PL" w:eastAsia="en-US"/>
        </w:rPr>
        <w:t xml:space="preserve">Dotyczy części IV – </w:t>
      </w:r>
      <w:proofErr w:type="spellStart"/>
      <w:r w:rsidRPr="006B4FA5">
        <w:rPr>
          <w:rFonts w:asciiTheme="minorHAnsi" w:eastAsiaTheme="minorHAnsi" w:hAnsiTheme="minorHAnsi" w:cs="Arial"/>
          <w:b/>
          <w:lang w:val="pl-PL" w:eastAsia="en-US"/>
        </w:rPr>
        <w:t>termocykler</w:t>
      </w:r>
      <w:proofErr w:type="spellEnd"/>
      <w:r w:rsidRPr="006B4FA5">
        <w:rPr>
          <w:rFonts w:asciiTheme="minorHAnsi" w:eastAsiaTheme="minorHAnsi" w:hAnsiTheme="minorHAnsi" w:cs="Arial"/>
          <w:b/>
          <w:lang w:val="pl-PL" w:eastAsia="en-US"/>
        </w:rPr>
        <w:t xml:space="preserve"> </w:t>
      </w:r>
    </w:p>
    <w:p w:rsidR="006B4FA5" w:rsidRPr="00E516C0" w:rsidRDefault="006B4FA5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410A36" w:rsidRPr="00E516C0" w:rsidRDefault="00410A36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  <w:r w:rsidRPr="00E516C0">
        <w:rPr>
          <w:rFonts w:asciiTheme="minorHAnsi" w:eastAsiaTheme="minorHAnsi" w:hAnsiTheme="minorHAnsi" w:cs="Arial"/>
          <w:lang w:val="pl-PL" w:eastAsia="en-US"/>
        </w:rPr>
        <w:t xml:space="preserve">Czy Zamawiający w części 4 dopuszcza wysokiej klasy niemiecki </w:t>
      </w:r>
      <w:proofErr w:type="spellStart"/>
      <w:r w:rsidRPr="00E516C0">
        <w:rPr>
          <w:rFonts w:asciiTheme="minorHAnsi" w:eastAsiaTheme="minorHAnsi" w:hAnsiTheme="minorHAnsi" w:cs="Arial"/>
          <w:lang w:val="pl-PL" w:eastAsia="en-US"/>
        </w:rPr>
        <w:t>termocykler</w:t>
      </w:r>
      <w:proofErr w:type="spellEnd"/>
      <w:r w:rsidRPr="00E516C0">
        <w:rPr>
          <w:rFonts w:asciiTheme="minorHAnsi" w:eastAsiaTheme="minorHAnsi" w:hAnsiTheme="minorHAnsi" w:cs="Arial"/>
          <w:lang w:val="pl-PL" w:eastAsia="en-US"/>
        </w:rPr>
        <w:t xml:space="preserve"> gradientowy o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parametrach spełniających wymagania podane w SIWZ, a nawet przewyższający je w wielu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punktach, między innymi z dokładnością temperatury w bloku 0,01°C, z szerszym zakresem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gradientu od 1 do 40°C, zakresem temperatury od -5°C do 99,9°C, co umożliwia zamrożenie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próbek, z regulacją szybkości pracy do 5°C/s, z a także z 5-letnią gwarancją producenta, ale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bez wyjścia USB, z przenoszeniem programów między modułami i wspólną pamięcią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 xml:space="preserve">programów, ale bez sterowania innymi modułami, bez podłączenia do </w:t>
      </w:r>
      <w:proofErr w:type="spellStart"/>
      <w:r w:rsidRPr="00E516C0">
        <w:rPr>
          <w:rFonts w:asciiTheme="minorHAnsi" w:eastAsiaTheme="minorHAnsi" w:hAnsiTheme="minorHAnsi" w:cs="Arial"/>
          <w:lang w:val="pl-PL" w:eastAsia="en-US"/>
        </w:rPr>
        <w:t>internetu</w:t>
      </w:r>
      <w:proofErr w:type="spellEnd"/>
      <w:r w:rsidRPr="00E516C0">
        <w:rPr>
          <w:rFonts w:asciiTheme="minorHAnsi" w:eastAsiaTheme="minorHAnsi" w:hAnsiTheme="minorHAnsi" w:cs="Arial"/>
          <w:lang w:val="pl-PL" w:eastAsia="en-US"/>
        </w:rPr>
        <w:t>, z blokiem</w:t>
      </w:r>
      <w:r w:rsidR="00165C49" w:rsidRPr="00E516C0">
        <w:rPr>
          <w:rFonts w:asciiTheme="minorHAnsi" w:eastAsiaTheme="minorHAnsi" w:hAnsiTheme="minorHAnsi" w:cs="Arial"/>
          <w:lang w:val="pl-PL" w:eastAsia="en-US"/>
        </w:rPr>
        <w:t xml:space="preserve"> </w:t>
      </w:r>
      <w:r w:rsidRPr="00E516C0">
        <w:rPr>
          <w:rFonts w:asciiTheme="minorHAnsi" w:eastAsiaTheme="minorHAnsi" w:hAnsiTheme="minorHAnsi" w:cs="Arial"/>
          <w:lang w:val="pl-PL" w:eastAsia="en-US"/>
        </w:rPr>
        <w:t>srebrno-złotym na 96 probówek 0,2 (bez 0,1) i płytki 8x12?</w:t>
      </w:r>
    </w:p>
    <w:p w:rsidR="00165C49" w:rsidRPr="00E516C0" w:rsidRDefault="00165C49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165C49" w:rsidRPr="006B4FA5" w:rsidRDefault="00165C49" w:rsidP="00316B5B">
      <w:pPr>
        <w:pStyle w:val="Tekstpodstawowy"/>
        <w:tabs>
          <w:tab w:val="left" w:pos="0"/>
        </w:tabs>
        <w:jc w:val="both"/>
        <w:rPr>
          <w:rFonts w:asciiTheme="minorHAnsi" w:eastAsia="Arial Unicode MS" w:hAnsiTheme="minorHAnsi" w:cs="Arial"/>
          <w:color w:val="000000"/>
          <w:u w:val="single"/>
          <w:lang w:val="pl-PL"/>
        </w:rPr>
      </w:pPr>
      <w:r w:rsidRPr="006B4FA5">
        <w:rPr>
          <w:rFonts w:asciiTheme="minorHAnsi" w:eastAsia="Arial Unicode MS" w:hAnsiTheme="minorHAnsi" w:cs="Arial"/>
          <w:color w:val="000000"/>
          <w:u w:val="single"/>
          <w:lang w:val="pl-PL"/>
        </w:rPr>
        <w:t>Odpowiedź Zamawiającego:</w:t>
      </w:r>
    </w:p>
    <w:p w:rsidR="00EC343D" w:rsidRPr="00E516C0" w:rsidRDefault="00EC343D" w:rsidP="00316B5B">
      <w:pPr>
        <w:pStyle w:val="Zwykytekst"/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E516C0">
        <w:rPr>
          <w:rFonts w:asciiTheme="minorHAnsi" w:hAnsiTheme="minorHAnsi" w:cs="Arial"/>
          <w:sz w:val="24"/>
          <w:szCs w:val="24"/>
        </w:rPr>
        <w:t>Zamawiający nie wyraża zgody.</w:t>
      </w:r>
    </w:p>
    <w:p w:rsidR="00EC343D" w:rsidRPr="00E516C0" w:rsidRDefault="00EC343D" w:rsidP="00316B5B">
      <w:pPr>
        <w:pStyle w:val="Zwykytekst"/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  <w:r w:rsidRPr="00E516C0">
        <w:rPr>
          <w:rFonts w:asciiTheme="minorHAnsi" w:hAnsiTheme="minorHAnsi" w:cs="Arial"/>
          <w:sz w:val="24"/>
          <w:szCs w:val="24"/>
        </w:rPr>
        <w:t xml:space="preserve">Wysyłanie informacji o skończeniu pracy </w:t>
      </w:r>
      <w:proofErr w:type="spellStart"/>
      <w:r w:rsidRPr="00E516C0">
        <w:rPr>
          <w:rFonts w:asciiTheme="minorHAnsi" w:hAnsiTheme="minorHAnsi" w:cs="Arial"/>
          <w:sz w:val="24"/>
          <w:szCs w:val="24"/>
        </w:rPr>
        <w:t>termocyklera</w:t>
      </w:r>
      <w:proofErr w:type="spellEnd"/>
      <w:r w:rsidRPr="00E516C0">
        <w:rPr>
          <w:rFonts w:asciiTheme="minorHAnsi" w:hAnsiTheme="minorHAnsi" w:cs="Arial"/>
          <w:sz w:val="24"/>
          <w:szCs w:val="24"/>
        </w:rPr>
        <w:t xml:space="preserve"> na skrzynkę mailową przez </w:t>
      </w:r>
      <w:proofErr w:type="spellStart"/>
      <w:r w:rsidRPr="00E516C0">
        <w:rPr>
          <w:rFonts w:asciiTheme="minorHAnsi" w:hAnsiTheme="minorHAnsi" w:cs="Arial"/>
          <w:sz w:val="24"/>
          <w:szCs w:val="24"/>
        </w:rPr>
        <w:t>internet</w:t>
      </w:r>
      <w:proofErr w:type="spellEnd"/>
      <w:r w:rsidRPr="00E516C0">
        <w:rPr>
          <w:rFonts w:asciiTheme="minorHAnsi" w:hAnsiTheme="minorHAnsi" w:cs="Arial"/>
          <w:sz w:val="24"/>
          <w:szCs w:val="24"/>
        </w:rPr>
        <w:t xml:space="preserve"> jest bardzo ważne ze względu na wieloetapowy proces PCR stosowany w badaniach. Za pomocą USB możliwe jest sprawne rejestrowanie zmian (bez konieczności ręcznego przepisywania programu przy każdej</w:t>
      </w:r>
      <w:r w:rsidR="00760ED4" w:rsidRPr="00E516C0">
        <w:rPr>
          <w:rFonts w:asciiTheme="minorHAnsi" w:hAnsiTheme="minorHAnsi" w:cs="Arial"/>
          <w:sz w:val="24"/>
          <w:szCs w:val="24"/>
        </w:rPr>
        <w:t xml:space="preserve"> </w:t>
      </w:r>
      <w:r w:rsidRPr="00E516C0">
        <w:rPr>
          <w:rFonts w:asciiTheme="minorHAnsi" w:hAnsiTheme="minorHAnsi" w:cs="Arial"/>
          <w:sz w:val="24"/>
          <w:szCs w:val="24"/>
        </w:rPr>
        <w:t>zmianie) w stosowanych programach dla rekcji PCR. Przy często stosowanych optymalizacjach dla różnych markerów SSR i różnych gatunków jest to istotne usprawnienie.</w:t>
      </w:r>
    </w:p>
    <w:p w:rsidR="00165C49" w:rsidRDefault="00165C49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6B4FA5" w:rsidRDefault="006B4FA5" w:rsidP="00316B5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val="pl-PL" w:eastAsia="en-US"/>
        </w:rPr>
      </w:pPr>
    </w:p>
    <w:p w:rsidR="006B4FA5" w:rsidRDefault="006B4FA5" w:rsidP="006B4FA5">
      <w:pPr>
        <w:tabs>
          <w:tab w:val="left" w:pos="0"/>
        </w:tabs>
        <w:suppressAutoHyphens w:val="0"/>
        <w:autoSpaceDE w:val="0"/>
        <w:autoSpaceDN w:val="0"/>
        <w:adjustRightInd w:val="0"/>
        <w:ind w:firstLine="5954"/>
        <w:jc w:val="both"/>
        <w:rPr>
          <w:rFonts w:asciiTheme="minorHAnsi" w:eastAsiaTheme="minorHAnsi" w:hAnsiTheme="minorHAnsi" w:cs="Arial"/>
          <w:lang w:val="pl-PL" w:eastAsia="en-US"/>
        </w:rPr>
      </w:pPr>
      <w:r>
        <w:rPr>
          <w:rFonts w:asciiTheme="minorHAnsi" w:eastAsiaTheme="minorHAnsi" w:hAnsiTheme="minorHAnsi" w:cs="Arial"/>
          <w:lang w:val="pl-PL" w:eastAsia="en-US"/>
        </w:rPr>
        <w:t>Z poważaniem,</w:t>
      </w:r>
    </w:p>
    <w:p w:rsidR="006B4FA5" w:rsidRDefault="006B4FA5" w:rsidP="006B4FA5">
      <w:pPr>
        <w:tabs>
          <w:tab w:val="left" w:pos="0"/>
        </w:tabs>
        <w:suppressAutoHyphens w:val="0"/>
        <w:autoSpaceDE w:val="0"/>
        <w:autoSpaceDN w:val="0"/>
        <w:adjustRightInd w:val="0"/>
        <w:ind w:firstLine="5954"/>
        <w:jc w:val="both"/>
        <w:rPr>
          <w:rFonts w:asciiTheme="minorHAnsi" w:eastAsiaTheme="minorHAnsi" w:hAnsiTheme="minorHAnsi" w:cs="Arial"/>
          <w:lang w:val="pl-PL" w:eastAsia="en-US"/>
        </w:rPr>
      </w:pPr>
      <w:r>
        <w:rPr>
          <w:rFonts w:asciiTheme="minorHAnsi" w:eastAsiaTheme="minorHAnsi" w:hAnsiTheme="minorHAnsi" w:cs="Arial"/>
          <w:lang w:val="pl-PL" w:eastAsia="en-US"/>
        </w:rPr>
        <w:t>W imieniu zamawiającego</w:t>
      </w:r>
    </w:p>
    <w:p w:rsidR="006B4FA5" w:rsidRPr="00E516C0" w:rsidRDefault="006B4FA5" w:rsidP="006B4FA5">
      <w:pPr>
        <w:tabs>
          <w:tab w:val="left" w:pos="0"/>
        </w:tabs>
        <w:suppressAutoHyphens w:val="0"/>
        <w:autoSpaceDE w:val="0"/>
        <w:autoSpaceDN w:val="0"/>
        <w:adjustRightInd w:val="0"/>
        <w:ind w:firstLine="5954"/>
        <w:jc w:val="both"/>
        <w:rPr>
          <w:rFonts w:asciiTheme="minorHAnsi" w:eastAsiaTheme="minorHAnsi" w:hAnsiTheme="minorHAnsi" w:cs="Arial"/>
          <w:lang w:val="pl-PL" w:eastAsia="en-US"/>
        </w:rPr>
      </w:pPr>
      <w:r>
        <w:rPr>
          <w:rFonts w:asciiTheme="minorHAnsi" w:eastAsiaTheme="minorHAnsi" w:hAnsiTheme="minorHAnsi" w:cs="Arial"/>
          <w:lang w:val="pl-PL" w:eastAsia="en-US"/>
        </w:rPr>
        <w:t>Joanna Cierpisz</w:t>
      </w:r>
    </w:p>
    <w:sectPr w:rsidR="006B4FA5" w:rsidRPr="00E516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21" w:rsidRDefault="00D70821" w:rsidP="00D70821">
      <w:r>
        <w:separator/>
      </w:r>
    </w:p>
  </w:endnote>
  <w:endnote w:type="continuationSeparator" w:id="0">
    <w:p w:rsidR="00D70821" w:rsidRDefault="00D70821" w:rsidP="00D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0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821" w:rsidRDefault="00D708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821" w:rsidRDefault="00D70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21" w:rsidRDefault="00D70821" w:rsidP="00D70821">
      <w:r>
        <w:separator/>
      </w:r>
    </w:p>
  </w:footnote>
  <w:footnote w:type="continuationSeparator" w:id="0">
    <w:p w:rsidR="00D70821" w:rsidRDefault="00D70821" w:rsidP="00D7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">
    <w:nsid w:val="6BF434BA"/>
    <w:multiLevelType w:val="hybridMultilevel"/>
    <w:tmpl w:val="F778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A7"/>
    <w:rsid w:val="000F712E"/>
    <w:rsid w:val="00153929"/>
    <w:rsid w:val="00165C49"/>
    <w:rsid w:val="00316B5B"/>
    <w:rsid w:val="00395B04"/>
    <w:rsid w:val="00410A36"/>
    <w:rsid w:val="006454A7"/>
    <w:rsid w:val="00664542"/>
    <w:rsid w:val="006B4FA5"/>
    <w:rsid w:val="00760ED4"/>
    <w:rsid w:val="00885115"/>
    <w:rsid w:val="008E7F2D"/>
    <w:rsid w:val="009321C6"/>
    <w:rsid w:val="00A00953"/>
    <w:rsid w:val="00C974FF"/>
    <w:rsid w:val="00D70821"/>
    <w:rsid w:val="00DD35E5"/>
    <w:rsid w:val="00E516C0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F41C-FF82-475C-AC6E-98DE24CA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454A7"/>
    <w:pPr>
      <w:keepNext/>
      <w:numPr>
        <w:ilvl w:val="1"/>
        <w:numId w:val="2"/>
      </w:numPr>
      <w:ind w:left="0"/>
      <w:outlineLvl w:val="1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54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45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454A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6454A7"/>
    <w:pPr>
      <w:suppressLineNumbers/>
    </w:pPr>
  </w:style>
  <w:style w:type="paragraph" w:customStyle="1" w:styleId="HTML-wstpniesformatowany1">
    <w:name w:val="HTML - wstępnie sformatowany1"/>
    <w:basedOn w:val="Normalny"/>
    <w:rsid w:val="006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pl-PL"/>
    </w:rPr>
  </w:style>
  <w:style w:type="paragraph" w:customStyle="1" w:styleId="Tekstwstpniesformatowany">
    <w:name w:val="Tekst wstępnie sformatowany"/>
    <w:basedOn w:val="Normalny"/>
    <w:rsid w:val="006454A7"/>
    <w:rPr>
      <w:rFonts w:ascii="Courier New" w:eastAsia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343D"/>
    <w:pPr>
      <w:suppressAutoHyphens w:val="0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343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7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8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D7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82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A9CA84E9</Template>
  <TotalTime>41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Cierpisz</dc:creator>
  <cp:keywords/>
  <dc:description/>
  <cp:lastModifiedBy>Joanna Cierpisz</cp:lastModifiedBy>
  <cp:revision>18</cp:revision>
  <dcterms:created xsi:type="dcterms:W3CDTF">2014-08-07T08:25:00Z</dcterms:created>
  <dcterms:modified xsi:type="dcterms:W3CDTF">2014-08-07T09:21:00Z</dcterms:modified>
</cp:coreProperties>
</file>