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0E" w:rsidRDefault="00EC390E" w:rsidP="00EC390E">
      <w:pPr>
        <w:spacing w:line="260" w:lineRule="atLeast"/>
        <w:rPr>
          <w:rStyle w:val="text2"/>
        </w:rPr>
      </w:pPr>
      <w:r>
        <w:rPr>
          <w:rStyle w:val="text2"/>
        </w:rPr>
        <w:t>Adres strony internetowej, na której Zamawiający udostępnia Specyfikację Istotnych Warunków Zamówienia:</w:t>
      </w:r>
    </w:p>
    <w:p w:rsidR="00EC390E" w:rsidRDefault="00EC390E" w:rsidP="00EC390E">
      <w:pPr>
        <w:spacing w:after="240" w:line="260" w:lineRule="atLeast"/>
      </w:pPr>
      <w:hyperlink r:id="rId5" w:tgtFrame="_blank" w:history="1">
        <w:r>
          <w:rPr>
            <w:rStyle w:val="Hipercze"/>
          </w:rPr>
          <w:t>www.ug.edu.pl</w:t>
        </w:r>
      </w:hyperlink>
    </w:p>
    <w:p w:rsidR="00EC390E" w:rsidRDefault="00EC390E" w:rsidP="00EC390E">
      <w:r>
        <w:pict>
          <v:rect id="_x0000_i1025" style="width:0;height:1.5pt" o:hralign="center" o:hrstd="t" o:hrnoshade="t" o:hr="t" fillcolor="black" stroked="f"/>
        </w:pict>
      </w:r>
    </w:p>
    <w:p w:rsidR="00EC390E" w:rsidRDefault="00EC390E" w:rsidP="00EC390E">
      <w:pPr>
        <w:pStyle w:val="khheader"/>
        <w:spacing w:after="240" w:afterAutospacing="0"/>
      </w:pPr>
      <w:r>
        <w:rPr>
          <w:b/>
          <w:bCs/>
        </w:rPr>
        <w:t>Gdańsk: Sukcesywna dostawa czasopism zagranicznych drukowanych i elektronicznych oraz baz danych na 2015 rok: I część - pakiet nr 1 dla Biblioteki Uniwersytetu Gdańskiego II część - pakiet nr 2 dla Biblioteki Uniwersytetu Gdańskiego.</w:t>
      </w:r>
      <w:r>
        <w:br/>
      </w:r>
      <w:r>
        <w:rPr>
          <w:b/>
          <w:bCs/>
        </w:rPr>
        <w:t>Numer ogłoszenia: 186959 - 2014; data zamieszczenia: 02.09.2014</w:t>
      </w:r>
      <w:r>
        <w:br/>
        <w:t>OGŁOSZENIE O ZAMÓWIENIU - dostawy</w:t>
      </w:r>
    </w:p>
    <w:p w:rsidR="00EC390E" w:rsidRDefault="00EC390E" w:rsidP="00EC390E">
      <w:pPr>
        <w:pStyle w:val="NormalnyWeb"/>
      </w:pPr>
      <w:r>
        <w:rPr>
          <w:b/>
          <w:bCs/>
        </w:rPr>
        <w:t>Zamieszczanie ogłoszenia:</w:t>
      </w:r>
      <w:r>
        <w:t xml:space="preserve"> obowiązkowe.</w:t>
      </w:r>
    </w:p>
    <w:p w:rsidR="00EC390E" w:rsidRDefault="00EC390E" w:rsidP="00EC390E">
      <w:pPr>
        <w:pStyle w:val="NormalnyWeb"/>
      </w:pPr>
      <w:r>
        <w:rPr>
          <w:b/>
          <w:bCs/>
        </w:rPr>
        <w:t>Ogłoszenie dotyczy:</w:t>
      </w:r>
      <w:r>
        <w:t xml:space="preserve"> zamówienia publicznego.</w:t>
      </w:r>
    </w:p>
    <w:p w:rsidR="00EC390E" w:rsidRDefault="00EC390E" w:rsidP="00EC390E">
      <w:pPr>
        <w:pStyle w:val="khtitle"/>
      </w:pPr>
      <w:r>
        <w:t>SEKCJA I: ZAMAWIAJĄCY</w:t>
      </w:r>
    </w:p>
    <w:p w:rsidR="00EC390E" w:rsidRDefault="00EC390E" w:rsidP="00EC390E">
      <w:pPr>
        <w:pStyle w:val="NormalnyWeb"/>
      </w:pPr>
      <w:r>
        <w:rPr>
          <w:b/>
          <w:bCs/>
        </w:rPr>
        <w:t>I. 1) NAZWA I ADRES:</w:t>
      </w:r>
      <w:r>
        <w:t xml:space="preserve"> Uniwersytet Gdański , ul. Bażyńskiego 1A, 80-952 Gdańsk, woj. pomorskie, tel. 058 5232344, faks 058 5232484, 5523741.</w:t>
      </w:r>
    </w:p>
    <w:p w:rsidR="00EC390E" w:rsidRDefault="00EC390E" w:rsidP="00EC390E">
      <w:pPr>
        <w:numPr>
          <w:ilvl w:val="0"/>
          <w:numId w:val="1"/>
        </w:numPr>
        <w:spacing w:before="100" w:beforeAutospacing="1" w:after="100" w:afterAutospacing="1"/>
      </w:pPr>
      <w:r>
        <w:rPr>
          <w:b/>
          <w:bCs/>
        </w:rPr>
        <w:t>Adres strony internetowej zamawiającego:</w:t>
      </w:r>
      <w:r>
        <w:t xml:space="preserve"> www.ug.edu.pl</w:t>
      </w:r>
    </w:p>
    <w:p w:rsidR="00EC390E" w:rsidRDefault="00EC390E" w:rsidP="00EC390E">
      <w:pPr>
        <w:pStyle w:val="NormalnyWeb"/>
      </w:pPr>
      <w:r>
        <w:rPr>
          <w:b/>
          <w:bCs/>
        </w:rPr>
        <w:t>I. 2) RODZAJ ZAMAWIAJĄCEGO:</w:t>
      </w:r>
      <w:r>
        <w:t xml:space="preserve"> Uczelnia publiczna.</w:t>
      </w:r>
    </w:p>
    <w:p w:rsidR="00EC390E" w:rsidRDefault="00EC390E" w:rsidP="00EC390E">
      <w:pPr>
        <w:pStyle w:val="khtitle"/>
      </w:pPr>
      <w:r>
        <w:t>SEKCJA II: PRZEDMIOT ZAMÓWIENIA</w:t>
      </w:r>
    </w:p>
    <w:p w:rsidR="00EC390E" w:rsidRDefault="00EC390E" w:rsidP="00EC390E">
      <w:pPr>
        <w:pStyle w:val="NormalnyWeb"/>
      </w:pPr>
      <w:r>
        <w:rPr>
          <w:b/>
          <w:bCs/>
        </w:rPr>
        <w:t>II.1) OKREŚLENIE PRZEDMIOTU ZAMÓWIENIA</w:t>
      </w:r>
    </w:p>
    <w:p w:rsidR="00EC390E" w:rsidRDefault="00EC390E" w:rsidP="00EC390E">
      <w:pPr>
        <w:pStyle w:val="NormalnyWeb"/>
      </w:pPr>
      <w:r>
        <w:rPr>
          <w:b/>
          <w:bCs/>
        </w:rPr>
        <w:t>II.1.1) Nazwa nadana zamówieniu przez zamawiającego:</w:t>
      </w:r>
      <w:r>
        <w:t xml:space="preserve"> Sukcesywna dostawa czasopism zagranicznych drukowanych i elektronicznych oraz baz danych na 2015 rok: I część - pakiet nr 1 dla Biblioteki Uniwersytetu Gdańskiego II część - pakiet nr 2 dla Biblioteki Uniwersytetu Gdańskiego..</w:t>
      </w:r>
    </w:p>
    <w:p w:rsidR="00EC390E" w:rsidRDefault="00EC390E" w:rsidP="00EC390E">
      <w:pPr>
        <w:pStyle w:val="NormalnyWeb"/>
      </w:pPr>
      <w:r>
        <w:rPr>
          <w:b/>
          <w:bCs/>
        </w:rPr>
        <w:t>II.1.2) Rodzaj zamówienia:</w:t>
      </w:r>
      <w:r>
        <w:t xml:space="preserve"> dostawy.</w:t>
      </w:r>
    </w:p>
    <w:p w:rsidR="00EC390E" w:rsidRDefault="00EC390E" w:rsidP="00EC390E">
      <w:pPr>
        <w:pStyle w:val="NormalnyWeb"/>
      </w:pPr>
      <w:r>
        <w:rPr>
          <w:b/>
          <w:bCs/>
        </w:rPr>
        <w:t>II.1.4) Określenie przedmiotu oraz wielkości lub zakresu zamówienia:</w:t>
      </w:r>
      <w:r>
        <w:t xml:space="preserve"> 1.Przedmiotem zamówienia jest: sukcesywna dostawa czasopism zagranicznych drukowanych i elektronicznych wraz z numerami specjalnymi oraz baz danych, bezpośrednio od Wydawcy, w formie rocznej prenumeraty wszystkich numerów na rok 2015 dla Biblioteki Uniwersytetu Gdańskiego. 2.Zamówienie ujęte jest w dwóch częściach: część I - pakiet nr 1 - dla Biblioteki Uniwersytetu Gdańskiego i część II - pakiet nr 2 (tygodniki - dostawa kurierska) - dla Biblioteki Uniwersytetu Gdańskiego (dyspozytornia). 3.Szczegółowy wykaz prenumerowanych tytułów czasopism zagranicznych drukowanych i elektronicznych oraz baz danych znajduje się w załączniku nr 2 do SIWZ odpowiednio dla części I </w:t>
      </w:r>
      <w:proofErr w:type="spellStart"/>
      <w:r>
        <w:t>i</w:t>
      </w:r>
      <w:proofErr w:type="spellEnd"/>
      <w:r>
        <w:t xml:space="preserve"> II..</w:t>
      </w:r>
    </w:p>
    <w:p w:rsidR="00EC390E" w:rsidRDefault="00EC390E" w:rsidP="00EC390E">
      <w:pPr>
        <w:pStyle w:val="NormalnyWeb"/>
      </w:pPr>
      <w:r>
        <w:rPr>
          <w:b/>
          <w:bCs/>
        </w:rPr>
        <w:t>II.1.6) Wspólny Słownik Zamówień (CPV):</w:t>
      </w:r>
      <w:r>
        <w:t xml:space="preserve"> 22.20.00.00-2, 22.21.20.00-9, 79.98.00.00-7.</w:t>
      </w:r>
    </w:p>
    <w:p w:rsidR="00EC390E" w:rsidRDefault="00EC390E" w:rsidP="00EC390E">
      <w:pPr>
        <w:pStyle w:val="NormalnyWeb"/>
      </w:pPr>
      <w:r>
        <w:rPr>
          <w:b/>
          <w:bCs/>
        </w:rPr>
        <w:t>II.1.7) Czy dopuszcza się złożenie oferty częściowej:</w:t>
      </w:r>
      <w:r>
        <w:t xml:space="preserve"> tak, liczba części: 2.</w:t>
      </w:r>
    </w:p>
    <w:p w:rsidR="00EC390E" w:rsidRDefault="00EC390E" w:rsidP="00EC390E">
      <w:pPr>
        <w:pStyle w:val="NormalnyWeb"/>
      </w:pPr>
      <w:r>
        <w:rPr>
          <w:b/>
          <w:bCs/>
        </w:rPr>
        <w:t>II.1.8) Czy dopuszcza się złożenie oferty wariantowej:</w:t>
      </w:r>
      <w:r>
        <w:t xml:space="preserve"> nie.</w:t>
      </w:r>
    </w:p>
    <w:p w:rsidR="00EC390E" w:rsidRDefault="00EC390E" w:rsidP="00EC390E"/>
    <w:p w:rsidR="00EC390E" w:rsidRDefault="00EC390E" w:rsidP="00EC390E">
      <w:pPr>
        <w:pStyle w:val="NormalnyWeb"/>
      </w:pPr>
      <w:r>
        <w:rPr>
          <w:b/>
          <w:bCs/>
        </w:rPr>
        <w:t>II.2) CZAS TRWANIA ZAMÓWIENIA LUB TERMIN WYKONANIA:</w:t>
      </w:r>
      <w:r>
        <w:t xml:space="preserve"> Zakończenie: 31.12.2015.</w:t>
      </w:r>
    </w:p>
    <w:p w:rsidR="00EC390E" w:rsidRDefault="00EC390E" w:rsidP="00EC390E">
      <w:pPr>
        <w:pStyle w:val="khtitle"/>
      </w:pPr>
      <w:r>
        <w:t>SEKCJA III: INFORMACJE O CHARAKTERZE PRAWNYM, EKONOMICZNYM, FINANSOWYM I TECHNICZNYM</w:t>
      </w:r>
    </w:p>
    <w:p w:rsidR="00EC390E" w:rsidRDefault="00EC390E" w:rsidP="00EC390E">
      <w:pPr>
        <w:pStyle w:val="NormalnyWeb"/>
      </w:pPr>
      <w:r>
        <w:rPr>
          <w:b/>
          <w:bCs/>
        </w:rPr>
        <w:lastRenderedPageBreak/>
        <w:t>III.2) ZALICZKI</w:t>
      </w:r>
    </w:p>
    <w:p w:rsidR="00EC390E" w:rsidRDefault="00EC390E" w:rsidP="00EC390E">
      <w:pPr>
        <w:pStyle w:val="NormalnyWeb"/>
      </w:pPr>
      <w:r>
        <w:rPr>
          <w:b/>
          <w:bCs/>
        </w:rPr>
        <w:t>III.3) WARUNKI UDZIAŁU W POSTĘPOWANIU ORAZ OPIS SPOSOBU DOKONYWANIA OCENY SPEŁNIANIA TYCH WARUNKÓW</w:t>
      </w:r>
    </w:p>
    <w:p w:rsidR="00EC390E" w:rsidRDefault="00EC390E" w:rsidP="00EC390E">
      <w:pPr>
        <w:pStyle w:val="NormalnyWeb"/>
        <w:numPr>
          <w:ilvl w:val="0"/>
          <w:numId w:val="2"/>
        </w:numPr>
      </w:pPr>
      <w:r>
        <w:rPr>
          <w:b/>
          <w:bCs/>
        </w:rPr>
        <w:t>III. 3.1) Uprawnienia do wykonywania określonej działalności lub czynności, jeżeli przepisy prawa nakładają obowiązek ich posiadania</w:t>
      </w:r>
    </w:p>
    <w:p w:rsidR="00EC390E" w:rsidRDefault="00EC390E" w:rsidP="00EC390E">
      <w:pPr>
        <w:pStyle w:val="NormalnyWeb"/>
        <w:ind w:left="720"/>
      </w:pPr>
      <w:r>
        <w:rPr>
          <w:b/>
          <w:bCs/>
        </w:rPr>
        <w:t>Opis sposobu dokonywania oceny spełniania tego warunku</w:t>
      </w:r>
    </w:p>
    <w:p w:rsidR="00EC390E" w:rsidRDefault="00EC390E" w:rsidP="00EC390E">
      <w:pPr>
        <w:pStyle w:val="NormalnyWeb"/>
        <w:numPr>
          <w:ilvl w:val="1"/>
          <w:numId w:val="2"/>
        </w:numPr>
      </w:pPr>
      <w: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EC390E" w:rsidRDefault="00EC390E" w:rsidP="00EC390E">
      <w:pPr>
        <w:pStyle w:val="NormalnyWeb"/>
        <w:numPr>
          <w:ilvl w:val="0"/>
          <w:numId w:val="2"/>
        </w:numPr>
      </w:pPr>
      <w:r>
        <w:rPr>
          <w:b/>
          <w:bCs/>
        </w:rPr>
        <w:t>III.3.2) Wiedza i doświadczenie</w:t>
      </w:r>
    </w:p>
    <w:p w:rsidR="00EC390E" w:rsidRDefault="00EC390E" w:rsidP="00EC390E">
      <w:pPr>
        <w:pStyle w:val="NormalnyWeb"/>
        <w:ind w:left="720"/>
      </w:pPr>
      <w:r>
        <w:rPr>
          <w:b/>
          <w:bCs/>
        </w:rPr>
        <w:t>Opis sposobu dokonywania oceny spełniania tego warunku</w:t>
      </w:r>
    </w:p>
    <w:p w:rsidR="00EC390E" w:rsidRDefault="00EC390E" w:rsidP="00EC390E">
      <w:pPr>
        <w:pStyle w:val="NormalnyWeb"/>
        <w:numPr>
          <w:ilvl w:val="1"/>
          <w:numId w:val="2"/>
        </w:numPr>
      </w:pPr>
      <w:r>
        <w:t xml:space="preserve">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1 głównej dostawy czasopism zagranicznych i baz danych, odpowiadającej swoim rodzajem dostawie stanowiącej przedmiot zamówienia, w ilości nie mniejszej niż 220 tytułów dla jednego odbiorcy - część I </w:t>
      </w:r>
      <w:proofErr w:type="spellStart"/>
      <w:r>
        <w:t>i</w:t>
      </w:r>
      <w:proofErr w:type="spellEnd"/>
      <w:r>
        <w:t xml:space="preserve"> w ilości nie mniejszej niż 8 tytułów dla jednego odbiorcy (tygodniki) - część II. Ocena spełniania warunków wymaganych od Wykonawców zostanie dokonana wg formuły spełnia - nie spełnia na podstawie dokumentów opisanych w rozdziale V SIWZ.</w:t>
      </w:r>
    </w:p>
    <w:p w:rsidR="00EC390E" w:rsidRDefault="00EC390E" w:rsidP="00EC390E">
      <w:pPr>
        <w:pStyle w:val="NormalnyWeb"/>
        <w:numPr>
          <w:ilvl w:val="0"/>
          <w:numId w:val="2"/>
        </w:numPr>
      </w:pPr>
      <w:r>
        <w:rPr>
          <w:b/>
          <w:bCs/>
        </w:rPr>
        <w:t>III.3.3) Potencjał techniczny</w:t>
      </w:r>
    </w:p>
    <w:p w:rsidR="00EC390E" w:rsidRDefault="00EC390E" w:rsidP="00EC390E">
      <w:pPr>
        <w:pStyle w:val="NormalnyWeb"/>
        <w:ind w:left="720"/>
      </w:pPr>
      <w:r>
        <w:rPr>
          <w:b/>
          <w:bCs/>
        </w:rPr>
        <w:t>Opis sposobu dokonywania oceny spełniania tego warunku</w:t>
      </w:r>
    </w:p>
    <w:p w:rsidR="00EC390E" w:rsidRDefault="00EC390E" w:rsidP="00EC390E">
      <w:pPr>
        <w:pStyle w:val="NormalnyWeb"/>
        <w:numPr>
          <w:ilvl w:val="1"/>
          <w:numId w:val="2"/>
        </w:numPr>
      </w:pPr>
      <w:r>
        <w:t>Na potwierdzenie tego warunku Zamawiający wymaga wykazania, że Wykonawca dysponuje lub będzie dysponował w okresie realizacji zamówienia serwisem elektronicznym do obsługi prenumeraty drukowanej z funkcją podstawową do składania reklamacji oraz serwisem elektronicznym gwarantującym dostęp do wszystkich darmowych czasopism elektronicznych przysługujących z tytułu prenumeraty wersji drukowanej, do których Wydawca umożliwia dostęp z udziałem firmy pośredniczącej - Wykonawcy (Podwykonawcy) - odpowiednio do części I, II. Ocena spełniania warunków wymaganych od Wykonawców zostanie dokonana wg formuły spełnia - nie spełnia na podstawie dokumentów opisanych w rozdziale V SIWZ.</w:t>
      </w:r>
    </w:p>
    <w:p w:rsidR="00EC390E" w:rsidRDefault="00EC390E" w:rsidP="00EC390E">
      <w:pPr>
        <w:pStyle w:val="NormalnyWeb"/>
        <w:numPr>
          <w:ilvl w:val="0"/>
          <w:numId w:val="2"/>
        </w:numPr>
      </w:pPr>
      <w:r>
        <w:rPr>
          <w:b/>
          <w:bCs/>
        </w:rPr>
        <w:t>III.3.4) Osoby zdolne do wykonania zamówienia</w:t>
      </w:r>
    </w:p>
    <w:p w:rsidR="00EC390E" w:rsidRDefault="00EC390E" w:rsidP="00EC390E">
      <w:pPr>
        <w:pStyle w:val="NormalnyWeb"/>
        <w:ind w:left="720"/>
      </w:pPr>
      <w:r>
        <w:rPr>
          <w:b/>
          <w:bCs/>
        </w:rPr>
        <w:t>Opis sposobu dokonywania oceny spełniania tego warunku</w:t>
      </w:r>
    </w:p>
    <w:p w:rsidR="00EC390E" w:rsidRDefault="00EC390E" w:rsidP="00EC390E">
      <w:pPr>
        <w:pStyle w:val="NormalnyWeb"/>
        <w:numPr>
          <w:ilvl w:val="1"/>
          <w:numId w:val="2"/>
        </w:numPr>
      </w:pPr>
      <w: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EC390E" w:rsidRDefault="00EC390E" w:rsidP="00EC390E">
      <w:pPr>
        <w:pStyle w:val="NormalnyWeb"/>
        <w:numPr>
          <w:ilvl w:val="0"/>
          <w:numId w:val="2"/>
        </w:numPr>
      </w:pPr>
      <w:r>
        <w:rPr>
          <w:b/>
          <w:bCs/>
        </w:rPr>
        <w:t>III.3.5) Sytuacja ekonomiczna i finansowa</w:t>
      </w:r>
    </w:p>
    <w:p w:rsidR="00EC390E" w:rsidRDefault="00EC390E" w:rsidP="00EC390E">
      <w:pPr>
        <w:pStyle w:val="NormalnyWeb"/>
        <w:ind w:left="720"/>
      </w:pPr>
      <w:r>
        <w:rPr>
          <w:b/>
          <w:bCs/>
        </w:rPr>
        <w:t>Opis sposobu dokonywania oceny spełniania tego warunku</w:t>
      </w:r>
    </w:p>
    <w:p w:rsidR="00EC390E" w:rsidRDefault="00EC390E" w:rsidP="00EC390E">
      <w:pPr>
        <w:pStyle w:val="NormalnyWeb"/>
        <w:numPr>
          <w:ilvl w:val="1"/>
          <w:numId w:val="2"/>
        </w:numPr>
      </w:pPr>
      <w:r>
        <w:t xml:space="preserve">Zamawiający nie precyzuje w powyższym zakresie żadnych wymagań, których spełnianie Wykonawca zobowiązany jest wykazać w sposób szczególny. Ocena </w:t>
      </w:r>
      <w:r>
        <w:lastRenderedPageBreak/>
        <w:t>spełniania warunków wymaganych od Wykonawców zostanie dokonana wg formuły spełnia - nie spełnia na podstawie dokumentów opisanych w rozdziale V SIWZ.</w:t>
      </w:r>
    </w:p>
    <w:p w:rsidR="00EC390E" w:rsidRDefault="00EC390E" w:rsidP="00EC390E">
      <w:pPr>
        <w:pStyle w:val="NormalnyWeb"/>
      </w:pPr>
      <w:r>
        <w:rPr>
          <w:b/>
          <w:bCs/>
        </w:rPr>
        <w:t>III.4) INFORMACJA O OŚWIADCZENIACH LUB DOKUMENTACH, JAKIE MAJĄ DOSTARCZYĆ WYKONAWCY W CELU POTWIERDZENIA SPEŁNIANIA WARUNKÓW UDZIAŁU W POSTĘPOWANIU ORAZ NIEPODLEGANIA WYKLUCZENIU NA PODSTAWIE ART. 24 UST. 1 USTAWY</w:t>
      </w:r>
    </w:p>
    <w:p w:rsidR="00EC390E" w:rsidRDefault="00EC390E" w:rsidP="00EC390E">
      <w:pPr>
        <w:pStyle w:val="NormalnyWeb"/>
      </w:pPr>
      <w:r>
        <w:rPr>
          <w:b/>
          <w:bCs/>
        </w:rPr>
        <w:t>III.4.1) W zakresie wykazania spełniania przez wykonawcę warunków, o których mowa w art. 22 ust. 1 ustawy, oprócz oświadczenia o spełnianiu warunków udziału w postępowaniu należy przedłożyć:</w:t>
      </w:r>
    </w:p>
    <w:p w:rsidR="00EC390E" w:rsidRDefault="00EC390E" w:rsidP="00EC390E">
      <w:pPr>
        <w:numPr>
          <w:ilvl w:val="0"/>
          <w:numId w:val="3"/>
        </w:numPr>
        <w:spacing w:before="100" w:beforeAutospacing="1" w:after="180"/>
        <w:ind w:right="300"/>
        <w:jc w:val="both"/>
      </w:pPr>
      <w: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C390E" w:rsidRDefault="00EC390E" w:rsidP="00EC390E">
      <w:pPr>
        <w:numPr>
          <w:ilvl w:val="0"/>
          <w:numId w:val="3"/>
        </w:numPr>
        <w:spacing w:before="100" w:beforeAutospacing="1" w:after="180"/>
        <w:ind w:right="300"/>
        <w:jc w:val="both"/>
      </w:pPr>
      <w:r>
        <w:t>opis urządzeń technicznych oraz środków organizacyjno-technicznych zastosowanych przez wykonawcę dostaw lub usług w celu zapewnienia jakości oraz opisu zaplecza naukowo-badawczego posiadanego przez wykonawcę lub które będzie pozostawało w dyspozycji wykonawcy;</w:t>
      </w:r>
    </w:p>
    <w:p w:rsidR="00EC390E" w:rsidRDefault="00EC390E" w:rsidP="00EC390E">
      <w:pPr>
        <w:pStyle w:val="NormalnyWeb"/>
      </w:pPr>
      <w:r>
        <w:rPr>
          <w:b/>
          <w:bCs/>
        </w:rPr>
        <w:t>III.4.2) W zakresie potwierdzenia niepodlegania wykluczeniu na podstawie art. 24 ust. 1 ustawy, należy przedłożyć:</w:t>
      </w:r>
    </w:p>
    <w:p w:rsidR="00EC390E" w:rsidRDefault="00EC390E" w:rsidP="00EC390E">
      <w:pPr>
        <w:numPr>
          <w:ilvl w:val="0"/>
          <w:numId w:val="4"/>
        </w:numPr>
        <w:spacing w:before="100" w:beforeAutospacing="1" w:after="180"/>
        <w:ind w:right="300"/>
        <w:jc w:val="both"/>
      </w:pPr>
      <w:r>
        <w:t>oświadczenie o braku podstaw do wykluczenia;</w:t>
      </w:r>
    </w:p>
    <w:p w:rsidR="00EC390E" w:rsidRDefault="00EC390E" w:rsidP="00EC390E">
      <w:pPr>
        <w:numPr>
          <w:ilvl w:val="0"/>
          <w:numId w:val="4"/>
        </w:numPr>
        <w:spacing w:before="100" w:beforeAutospacing="1" w:after="180"/>
        <w:ind w:right="300"/>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C390E" w:rsidRDefault="00EC390E" w:rsidP="00EC390E">
      <w:pPr>
        <w:numPr>
          <w:ilvl w:val="0"/>
          <w:numId w:val="4"/>
        </w:numPr>
        <w:spacing w:before="100" w:beforeAutospacing="1" w:after="180"/>
        <w:ind w:right="300"/>
        <w:jc w:val="both"/>
      </w:pPr>
      <w: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C390E" w:rsidRDefault="00EC390E" w:rsidP="00EC390E">
      <w:pPr>
        <w:numPr>
          <w:ilvl w:val="0"/>
          <w:numId w:val="4"/>
        </w:numPr>
        <w:spacing w:before="100" w:beforeAutospacing="1" w:after="180"/>
        <w:ind w:right="300"/>
        <w:jc w:val="both"/>
      </w:pPr>
      <w: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C390E" w:rsidRDefault="00EC390E" w:rsidP="00EC390E">
      <w:pPr>
        <w:pStyle w:val="bold"/>
      </w:pPr>
      <w:r>
        <w:t>III.4.3) Dokumenty podmiotów zagranicznych</w:t>
      </w:r>
    </w:p>
    <w:p w:rsidR="00EC390E" w:rsidRDefault="00EC390E" w:rsidP="00EC390E">
      <w:pPr>
        <w:pStyle w:val="bold"/>
      </w:pPr>
      <w:r>
        <w:t>Jeżeli wykonawca ma siedzibę lub miejsce zamieszkania poza terytorium Rzeczypospolitej Polskiej, przedkłada:</w:t>
      </w:r>
    </w:p>
    <w:p w:rsidR="00EC390E" w:rsidRDefault="00EC390E" w:rsidP="00EC390E">
      <w:pPr>
        <w:pStyle w:val="bold"/>
      </w:pPr>
      <w:r>
        <w:t>III.4.3.1) dokument wystawiony w kraju, w którym ma siedzibę lub miejsce zamieszkania potwierdzający, że:</w:t>
      </w:r>
    </w:p>
    <w:p w:rsidR="00EC390E" w:rsidRDefault="00EC390E" w:rsidP="00EC390E">
      <w:pPr>
        <w:numPr>
          <w:ilvl w:val="0"/>
          <w:numId w:val="5"/>
        </w:numPr>
        <w:spacing w:before="100" w:beforeAutospacing="1" w:after="180"/>
        <w:ind w:right="300"/>
        <w:jc w:val="both"/>
      </w:pPr>
      <w: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EC390E" w:rsidRDefault="00EC390E" w:rsidP="00EC390E">
      <w:pPr>
        <w:numPr>
          <w:ilvl w:val="0"/>
          <w:numId w:val="5"/>
        </w:numPr>
        <w:spacing w:before="100" w:beforeAutospacing="1" w:after="180"/>
        <w:ind w:right="300"/>
        <w:jc w:val="both"/>
      </w:pPr>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C390E" w:rsidRDefault="00EC390E" w:rsidP="00EC390E">
      <w:pPr>
        <w:pStyle w:val="bold"/>
      </w:pPr>
      <w:r>
        <w:t>III.4.4) Dokumenty dotyczące przynależności do tej samej grupy kapitałowej</w:t>
      </w:r>
    </w:p>
    <w:p w:rsidR="00EC390E" w:rsidRDefault="00EC390E" w:rsidP="00EC390E">
      <w:pPr>
        <w:numPr>
          <w:ilvl w:val="0"/>
          <w:numId w:val="6"/>
        </w:numPr>
        <w:spacing w:before="100" w:beforeAutospacing="1" w:after="180"/>
        <w:ind w:right="300"/>
        <w:jc w:val="both"/>
      </w:pPr>
      <w:r>
        <w:t>lista podmiotów należących do tej samej grupy kapitałowej w rozumieniu ustawy z dnia 16 lutego 2007 r. o ochronie konkurencji i konsumentów albo informacji o tym, że nie należy do grupy kapitałowej;</w:t>
      </w:r>
    </w:p>
    <w:p w:rsidR="00EC390E" w:rsidRDefault="00EC390E" w:rsidP="00EC390E">
      <w:pPr>
        <w:pStyle w:val="NormalnyWeb"/>
      </w:pPr>
      <w:r>
        <w:rPr>
          <w:b/>
          <w:bCs/>
        </w:rPr>
        <w:t>III.6) INNE DOKUMENTY</w:t>
      </w:r>
    </w:p>
    <w:p w:rsidR="00EC390E" w:rsidRDefault="00EC390E" w:rsidP="00EC390E">
      <w:pPr>
        <w:pStyle w:val="bold"/>
      </w:pPr>
      <w:r>
        <w:t>Inne dokumenty niewymienione w pkt III.4) albo w pkt III.5)</w:t>
      </w:r>
    </w:p>
    <w:p w:rsidR="00EC390E" w:rsidRDefault="00EC390E" w:rsidP="00EC390E">
      <w:pPr>
        <w:pStyle w:val="NormalnyWeb"/>
      </w:pPr>
      <w:r>
        <w:t xml:space="preserve">1. Oświadczenie Wykonawcy, że spełnia warunki udziału w postępowaniu, o których mowa w art. 22 ust. 1 ustawy, podpisane przez osobę(y) upoważnioną(e) do reprezentowania Wykonawcy - załącznik nr 3 (do SIWZ) - odpowiednio do części I, II. W przypadku Wykonawców wspólnie ubiegających się o udzielenie zamówienia każdy z warunków określonych w art. 22 ust. 1 ustawy powinien spełniać co najmniej jeden z tych Wykonawców albo Ci wszyscy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Wykaz wykonanych, a w przypadku świadczeń okresowych lub ciągłych również wykonywanych, w okresie ostatnich trzech lat przed upływem terminu składania ofert, a jeżeli okres prowadzenia działalności jest krótszy - w tym okresie, potwierdzający, że Wykonawca wykonał co najmniej 1 główną dostawę czasopism zagranicznych i baz danych, odpowiadającą swoim rodzajem dostawie stanowiącej przedmiot zamówienia, w ilości nie mniejszej niż 220 tytułów dla jednego odbiorcy - część I </w:t>
      </w:r>
      <w:proofErr w:type="spellStart"/>
      <w:r>
        <w:t>i</w:t>
      </w:r>
      <w:proofErr w:type="spellEnd"/>
      <w:r>
        <w:t xml:space="preserve"> w ilości nie mniejszej niż 8 tytułów dla jednego odbiorcy (tygodniki) - część II, wraz z podaniem ich ilości, tytułów, terminu wykonania i podmiotu, na rzecz którego dostawa została wykonana lub jest wykonywana należycie - załącznik nr 5 (do SIWZ) - odpowiednio do części I, II oraz załączeniem dowodów potwierdzających, że wykazane dostawy zostały wykonane lub są wykonywane należycie. 3. Na potwierdzenie warunku dysponowania potencjałem technicznym do realizacji zamówienia należy złożyć: a) Oświadczenie Wykonawcy, że dysponuje lub będzie dysponował w okresie realizacji zamówienia serwisem elektronicznym do obsługi prenumeraty drukowanej z funkcją podstawową do składania reklamacji - załącznik nr 6 (do SIWZ) - odpowiednio do części I, II. b) Oświadczenie o dysponowaniu serwisem elektronicznym gwarantującym dostęp do wszystkich darmowych czasopism elektronicznych przysługujących z tytułu prenumeraty wersji drukowanej, do których Wydawca umożliwia dostęp z udziałem firmy pośredniczącej - Wykonawcy - załącznik nr 7 (do SIWZ) - odpowiednio do części I, II. Dokumenty z pkt 2 i 3 powinny być wypełnione i podpisane przez osobę(y) upoważnioną(e) do reprezentacji Wykonawcy. W imieniu Wykonawców ubiegających się wspólnie o udzielenie zamówienia dokumenty te może złożyć pełnomocnik - z treści tych dokumentów musi wynikać, że Wykonawcy Ci spełniają łącznie warunki określone w rozdz. IV pkt. 1 SIWZ. 4. Oświadczenie o nieprzynależności lub przynależności do grupy kapitałowej, zgodnie z art. 26 ust. 2d ustawy - załącznik nr 4a do SIWZ. 5. Ponadto Wykonawca złoży wraz z ofertą: 1) Oświadczenie o podwykonawcach - Wykonawca wykonujący zamówienie wyłącznie siłami własnymi nie dołącza do oferty załącznika nr 8 (do SIWZ) - odpowiednio do części I, II. 2) Zaakceptowany przez Wykonawcę projekt umowy - załącznik nr 9 (do SIWZ) - odpowiednio do części I, II; Wykonawca może też zastosować się do informacji zawartej w rozdz. XVI pkt. 1 SIWZ. Wykonawcy ubiegający się wspólnie o udzielenie zamówienia składają jeden komplet dokumentów, o </w:t>
      </w:r>
      <w:r>
        <w:lastRenderedPageBreak/>
        <w:t>których mowa w punkcie 5. 6. Ofertę stanowią: 1) Załącznik nr 1 do SIWZ - formularz ofertowy - odpowiednio do części I, II, 2) Załącznik nr 2 do SIWZ - formularz cenowy - odpowiednio do części I, II.</w:t>
      </w:r>
    </w:p>
    <w:p w:rsidR="00EC390E" w:rsidRDefault="00EC390E" w:rsidP="00EC390E">
      <w:pPr>
        <w:pStyle w:val="khtitle"/>
      </w:pPr>
      <w:r>
        <w:t>SEKCJA IV: PROCEDURA</w:t>
      </w:r>
    </w:p>
    <w:p w:rsidR="00EC390E" w:rsidRDefault="00EC390E" w:rsidP="00EC390E">
      <w:pPr>
        <w:pStyle w:val="NormalnyWeb"/>
      </w:pPr>
      <w:r>
        <w:rPr>
          <w:b/>
          <w:bCs/>
        </w:rPr>
        <w:t>IV.1) TRYB UDZIELENIA ZAMÓWIENIA</w:t>
      </w:r>
    </w:p>
    <w:p w:rsidR="00EC390E" w:rsidRDefault="00EC390E" w:rsidP="00EC390E">
      <w:pPr>
        <w:pStyle w:val="NormalnyWeb"/>
      </w:pPr>
      <w:r>
        <w:rPr>
          <w:b/>
          <w:bCs/>
        </w:rPr>
        <w:t>IV.1.1) Tryb udzielenia zamówienia:</w:t>
      </w:r>
      <w:r>
        <w:t xml:space="preserve"> przetarg nieograniczony.</w:t>
      </w:r>
    </w:p>
    <w:p w:rsidR="00EC390E" w:rsidRDefault="00EC390E" w:rsidP="00EC390E">
      <w:pPr>
        <w:pStyle w:val="NormalnyWeb"/>
      </w:pPr>
      <w:r>
        <w:rPr>
          <w:b/>
          <w:bCs/>
        </w:rPr>
        <w:t>IV.2) KRYTERIA OCENY OFERT</w:t>
      </w:r>
    </w:p>
    <w:p w:rsidR="00EC390E" w:rsidRDefault="00EC390E" w:rsidP="00EC390E">
      <w:pPr>
        <w:pStyle w:val="NormalnyWeb"/>
      </w:pPr>
      <w:r>
        <w:rPr>
          <w:b/>
          <w:bCs/>
        </w:rPr>
        <w:t xml:space="preserve">IV.2.1) Kryteria oceny ofert: </w:t>
      </w:r>
      <w:r>
        <w:t>najniższa cena.</w:t>
      </w:r>
    </w:p>
    <w:p w:rsidR="00EC390E" w:rsidRDefault="00EC390E" w:rsidP="00EC390E">
      <w:pPr>
        <w:pStyle w:val="NormalnyWeb"/>
      </w:pPr>
      <w:r>
        <w:rPr>
          <w:b/>
          <w:bCs/>
        </w:rPr>
        <w:t>IV.3) ZMIANA UMOWY</w:t>
      </w:r>
    </w:p>
    <w:p w:rsidR="00EC390E" w:rsidRDefault="00EC390E" w:rsidP="00EC390E">
      <w:pPr>
        <w:pStyle w:val="NormalnyWeb"/>
      </w:pPr>
      <w:r>
        <w:rPr>
          <w:b/>
          <w:bCs/>
        </w:rPr>
        <w:t xml:space="preserve">przewiduje się istotne zmiany postanowień zawartej umowy w stosunku do treści oferty, na podstawie której dokonano wyboru wykonawcy: </w:t>
      </w:r>
    </w:p>
    <w:p w:rsidR="00EC390E" w:rsidRDefault="00EC390E" w:rsidP="00EC390E">
      <w:pPr>
        <w:pStyle w:val="NormalnyWeb"/>
      </w:pPr>
      <w:r>
        <w:rPr>
          <w:b/>
          <w:bCs/>
        </w:rPr>
        <w:t>Dopuszczalne zmiany postanowień umowy oraz określenie warunków zmian</w:t>
      </w:r>
    </w:p>
    <w:p w:rsidR="00EC390E" w:rsidRDefault="00EC390E" w:rsidP="00EC390E">
      <w:pPr>
        <w:pStyle w:val="NormalnyWeb"/>
      </w:pPr>
      <w:r>
        <w:t>1. Istotne zmiany postanowień zawartej umowy dopuszczalne są w następujących przypadkach: 1) zmiany dotyczącej terminu realizacji umowy, jeżeli uzasadnione to będzie okolicznościami leżącymi po stronie Zamawiającego, w szczególności sytuacją finansową, zdolnościami płatniczymi, warunkami organizacyjnymi lub technicznymi, 2) zaistnienia siły wyższej, 3) zmiany obowiązujących przepisów prawa, 4) zmniejszenie liczby dostarczanych tytułów (wycofanie lub zaprzestanie wydawania zaprenumerowanego tytułu), 5) rezygnacji (w ramach prawa opcji) z części zamówienia - do 20% wartości brutto zamówienia podstawowego (§ 4 ust. 5 niniejszej umowy). 2. Zmiana stawki podatku VAT nie może spowodować zmiany wynagrodzenia brutto Wykonawcy, określonego w § 4 ust. 1 niniejszej umowy. 3. Zmiany postanowień zawartej umowy wymagają dla swej ważności formy pisemnej w postaci aneksu podpisanego przez obie strony z wyłączeniem §11.</w:t>
      </w:r>
    </w:p>
    <w:p w:rsidR="00EC390E" w:rsidRDefault="00EC390E" w:rsidP="00EC390E">
      <w:pPr>
        <w:pStyle w:val="NormalnyWeb"/>
      </w:pPr>
      <w:r>
        <w:rPr>
          <w:b/>
          <w:bCs/>
        </w:rPr>
        <w:t>IV.4) INFORMACJE ADMINISTRACYJNE</w:t>
      </w:r>
    </w:p>
    <w:p w:rsidR="00EC390E" w:rsidRDefault="00EC390E" w:rsidP="00EC390E">
      <w:pPr>
        <w:pStyle w:val="NormalnyWeb"/>
      </w:pPr>
      <w:r>
        <w:rPr>
          <w:b/>
          <w:bCs/>
        </w:rPr>
        <w:t>IV.4.1)</w:t>
      </w:r>
      <w:r>
        <w:t> </w:t>
      </w:r>
      <w:r>
        <w:rPr>
          <w:b/>
          <w:bCs/>
        </w:rPr>
        <w:t>Adres strony internetowej, na której jest dostępna specyfikacja istotnych warunków zamówienia:</w:t>
      </w:r>
      <w:r>
        <w:t xml:space="preserve"> www.ug.edu.pl</w:t>
      </w:r>
      <w:r>
        <w:br/>
      </w:r>
      <w:r>
        <w:rPr>
          <w:b/>
          <w:bCs/>
        </w:rPr>
        <w:t>Specyfikację istotnych warunków zamówienia można uzyskać pod adresem:</w:t>
      </w:r>
      <w:r>
        <w:t xml:space="preserve"> Uniwersytet Gdański, Dział Zamówień Publicznych ul. Bażyńskiego 1a, 80-952 Gdańsk, pokój 124, od poniedziałku do piątku w godzinach od 7:00 do 15:00..</w:t>
      </w:r>
    </w:p>
    <w:p w:rsidR="00EC390E" w:rsidRDefault="00EC390E" w:rsidP="00EC390E">
      <w:pPr>
        <w:pStyle w:val="NormalnyWeb"/>
      </w:pPr>
      <w:r>
        <w:rPr>
          <w:b/>
          <w:bCs/>
        </w:rPr>
        <w:t>IV.4.4) Termin składania wniosków o dopuszczenie do udziału w postępowaniu lub ofert:</w:t>
      </w:r>
      <w:r>
        <w:t xml:space="preserve"> 12.09.2014 godzina 11:00, miejsce: Uniwersytet Gdański, Dział Zamówień Publicznych ul. Bażyńskiego 1a, 80-952 Gdańsk, pokój 124.</w:t>
      </w:r>
    </w:p>
    <w:p w:rsidR="00EC390E" w:rsidRDefault="00EC390E" w:rsidP="00EC390E">
      <w:pPr>
        <w:pStyle w:val="NormalnyWeb"/>
      </w:pPr>
      <w:r>
        <w:rPr>
          <w:b/>
          <w:bCs/>
        </w:rPr>
        <w:t>IV.4.5) Termin związania ofertą:</w:t>
      </w:r>
      <w:r>
        <w:t xml:space="preserve"> okres w dniach: 30 (od ostatecznego terminu składania ofert).</w:t>
      </w:r>
    </w:p>
    <w:p w:rsidR="00EC390E" w:rsidRDefault="00EC390E" w:rsidP="00EC390E">
      <w:pPr>
        <w:pStyle w:val="NormalnyWeb"/>
      </w:pPr>
      <w:r>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rsidR="00EC390E" w:rsidRDefault="00EC390E" w:rsidP="00EC390E">
      <w:pPr>
        <w:pStyle w:val="text"/>
      </w:pPr>
      <w:r>
        <w:t>ZAŁĄCZNIK I - INFORMACJE DOTYCZĄCE OFERT CZĘŚCIOWYCH</w:t>
      </w:r>
    </w:p>
    <w:p w:rsidR="00EC390E" w:rsidRDefault="00EC390E" w:rsidP="00EC390E">
      <w:pPr>
        <w:pStyle w:val="NormalnyWeb"/>
      </w:pPr>
      <w:r>
        <w:rPr>
          <w:b/>
          <w:bCs/>
        </w:rPr>
        <w:t>CZĘŚĆ Nr:</w:t>
      </w:r>
      <w:r>
        <w:t xml:space="preserve"> 1 </w:t>
      </w:r>
      <w:r>
        <w:rPr>
          <w:b/>
          <w:bCs/>
        </w:rPr>
        <w:t>NAZWA:</w:t>
      </w:r>
      <w:r>
        <w:t xml:space="preserve"> część I - pakiet nr 1 - dla Biblioteki Uniwersytetu Gdańskiego.</w:t>
      </w:r>
    </w:p>
    <w:p w:rsidR="00EC390E" w:rsidRDefault="00EC390E" w:rsidP="00EC390E">
      <w:pPr>
        <w:pStyle w:val="NormalnyWeb"/>
        <w:numPr>
          <w:ilvl w:val="0"/>
          <w:numId w:val="7"/>
        </w:numPr>
      </w:pPr>
      <w:r>
        <w:rPr>
          <w:b/>
          <w:bCs/>
        </w:rPr>
        <w:lastRenderedPageBreak/>
        <w:t>1) Krótki opis ze wskazaniem wielkości lub zakresu zamówienia:</w:t>
      </w:r>
      <w:r>
        <w:t xml:space="preserve"> Szczegółowy wykaz prenumerowanych tytułów czasopism zagranicznych drukowanych i elektronicznych oraz baz danych znajduje się w załączniku nr 2 do SIWZ odpowiednio dla części I..</w:t>
      </w:r>
    </w:p>
    <w:p w:rsidR="00EC390E" w:rsidRDefault="00EC390E" w:rsidP="00EC390E">
      <w:pPr>
        <w:pStyle w:val="NormalnyWeb"/>
        <w:numPr>
          <w:ilvl w:val="0"/>
          <w:numId w:val="7"/>
        </w:numPr>
      </w:pPr>
      <w:r>
        <w:rPr>
          <w:b/>
          <w:bCs/>
        </w:rPr>
        <w:t>2) Wspólny Słownik Zamówień (CPV):</w:t>
      </w:r>
      <w:r>
        <w:t xml:space="preserve"> 22.20.00.00-2, 22.21.20.00-9, 79.98.00.00-7.</w:t>
      </w:r>
    </w:p>
    <w:p w:rsidR="00EC390E" w:rsidRDefault="00EC390E" w:rsidP="00EC390E">
      <w:pPr>
        <w:numPr>
          <w:ilvl w:val="0"/>
          <w:numId w:val="7"/>
        </w:numPr>
        <w:spacing w:before="100" w:beforeAutospacing="1" w:after="100" w:afterAutospacing="1"/>
      </w:pPr>
      <w:r>
        <w:rPr>
          <w:b/>
          <w:bCs/>
        </w:rPr>
        <w:t>3) Czas trwania lub termin wykonania:</w:t>
      </w:r>
      <w:r>
        <w:t xml:space="preserve"> Zakończenie: 31.12.2015.</w:t>
      </w:r>
    </w:p>
    <w:p w:rsidR="00EC390E" w:rsidRDefault="00EC390E" w:rsidP="00EC390E">
      <w:pPr>
        <w:pStyle w:val="NormalnyWeb"/>
        <w:numPr>
          <w:ilvl w:val="0"/>
          <w:numId w:val="7"/>
        </w:numPr>
      </w:pPr>
      <w:r>
        <w:rPr>
          <w:b/>
          <w:bCs/>
        </w:rPr>
        <w:t xml:space="preserve">4) Kryteria oceny ofert: </w:t>
      </w:r>
      <w:r>
        <w:t xml:space="preserve">najniższa cena. </w:t>
      </w:r>
    </w:p>
    <w:p w:rsidR="00EC390E" w:rsidRDefault="00EC390E" w:rsidP="00EC390E"/>
    <w:p w:rsidR="00EC390E" w:rsidRDefault="00EC390E" w:rsidP="00EC390E">
      <w:pPr>
        <w:pStyle w:val="NormalnyWeb"/>
      </w:pPr>
      <w:r>
        <w:rPr>
          <w:b/>
          <w:bCs/>
        </w:rPr>
        <w:t>CZĘŚĆ Nr:</w:t>
      </w:r>
      <w:r>
        <w:t xml:space="preserve"> 2 </w:t>
      </w:r>
      <w:r>
        <w:rPr>
          <w:b/>
          <w:bCs/>
        </w:rPr>
        <w:t>NAZWA:</w:t>
      </w:r>
      <w:r>
        <w:t xml:space="preserve"> część II - pakiet nr 2 (tygodniki - dostawa kurierska) - dla Biblioteki Uniwersytetu Gdańskiego (dyspozytornia).</w:t>
      </w:r>
    </w:p>
    <w:p w:rsidR="00EC390E" w:rsidRDefault="00EC390E" w:rsidP="00EC390E">
      <w:pPr>
        <w:pStyle w:val="NormalnyWeb"/>
        <w:numPr>
          <w:ilvl w:val="0"/>
          <w:numId w:val="8"/>
        </w:numPr>
      </w:pPr>
      <w:r>
        <w:rPr>
          <w:b/>
          <w:bCs/>
        </w:rPr>
        <w:t>1) Krótki opis ze wskazaniem wielkości lub zakresu zamówienia:</w:t>
      </w:r>
      <w:r>
        <w:t xml:space="preserve"> Szczegółowy wykaz prenumerowanych tytułów czasopism zagranicznych drukowanych i elektronicznych oraz baz danych znajduje się w załączniku nr 2 do SIWZ odpowiednio dla części II..</w:t>
      </w:r>
    </w:p>
    <w:p w:rsidR="00EC390E" w:rsidRDefault="00EC390E" w:rsidP="00EC390E">
      <w:pPr>
        <w:pStyle w:val="NormalnyWeb"/>
        <w:numPr>
          <w:ilvl w:val="0"/>
          <w:numId w:val="8"/>
        </w:numPr>
      </w:pPr>
      <w:r>
        <w:rPr>
          <w:b/>
          <w:bCs/>
        </w:rPr>
        <w:t>2) Wspólny Słownik Zamówień (CPV):</w:t>
      </w:r>
      <w:r>
        <w:t xml:space="preserve"> 22.20.00.00-2, 79.98.00.00-7.</w:t>
      </w:r>
    </w:p>
    <w:p w:rsidR="00EC390E" w:rsidRDefault="00EC390E" w:rsidP="00EC390E">
      <w:pPr>
        <w:numPr>
          <w:ilvl w:val="0"/>
          <w:numId w:val="8"/>
        </w:numPr>
        <w:spacing w:before="100" w:beforeAutospacing="1" w:after="100" w:afterAutospacing="1"/>
      </w:pPr>
      <w:r>
        <w:rPr>
          <w:b/>
          <w:bCs/>
        </w:rPr>
        <w:t>3) Czas trwania lub termin wykonania:</w:t>
      </w:r>
      <w:r>
        <w:t xml:space="preserve"> Zakończenie: 31.12.2015.</w:t>
      </w:r>
    </w:p>
    <w:p w:rsidR="00EC390E" w:rsidRDefault="00EC390E" w:rsidP="00EC390E">
      <w:pPr>
        <w:pStyle w:val="NormalnyWeb"/>
        <w:numPr>
          <w:ilvl w:val="0"/>
          <w:numId w:val="8"/>
        </w:numPr>
      </w:pPr>
      <w:r>
        <w:rPr>
          <w:b/>
          <w:bCs/>
        </w:rPr>
        <w:t xml:space="preserve">4) Kryteria oceny ofert: </w:t>
      </w:r>
      <w:r>
        <w:t xml:space="preserve">najniższa cena. </w:t>
      </w:r>
    </w:p>
    <w:p w:rsidR="00EC390E" w:rsidRDefault="00EC390E" w:rsidP="00EC390E"/>
    <w:p w:rsidR="00EC390E" w:rsidRDefault="00EC390E" w:rsidP="00EC390E"/>
    <w:p w:rsidR="006B5D76" w:rsidRDefault="006B5D76"/>
    <w:sectPr w:rsidR="006B5D76" w:rsidSect="00EC390E">
      <w:pgSz w:w="11906" w:h="16838"/>
      <w:pgMar w:top="568" w:right="99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A32"/>
    <w:multiLevelType w:val="multilevel"/>
    <w:tmpl w:val="472A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767A0"/>
    <w:multiLevelType w:val="multilevel"/>
    <w:tmpl w:val="537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131317"/>
    <w:multiLevelType w:val="multilevel"/>
    <w:tmpl w:val="51DC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70C38"/>
    <w:multiLevelType w:val="multilevel"/>
    <w:tmpl w:val="DE064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E103C"/>
    <w:multiLevelType w:val="multilevel"/>
    <w:tmpl w:val="E750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0456A6"/>
    <w:multiLevelType w:val="multilevel"/>
    <w:tmpl w:val="CAD4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41739"/>
    <w:multiLevelType w:val="multilevel"/>
    <w:tmpl w:val="2626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1332CF"/>
    <w:multiLevelType w:val="multilevel"/>
    <w:tmpl w:val="D41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revisionView w:inkAnnotations="0"/>
  <w:defaultTabStop w:val="708"/>
  <w:hyphenationZone w:val="425"/>
  <w:characterSpacingControl w:val="doNotCompress"/>
  <w:compat/>
  <w:rsids>
    <w:rsidRoot w:val="00EC390E"/>
    <w:rsid w:val="000B5D0D"/>
    <w:rsid w:val="00102CB3"/>
    <w:rsid w:val="001A1864"/>
    <w:rsid w:val="003013BE"/>
    <w:rsid w:val="00337507"/>
    <w:rsid w:val="00383B92"/>
    <w:rsid w:val="003B3126"/>
    <w:rsid w:val="003C1109"/>
    <w:rsid w:val="003D0718"/>
    <w:rsid w:val="00525803"/>
    <w:rsid w:val="00617951"/>
    <w:rsid w:val="006B1B54"/>
    <w:rsid w:val="006B5D76"/>
    <w:rsid w:val="006E2CF2"/>
    <w:rsid w:val="0070250A"/>
    <w:rsid w:val="007064D9"/>
    <w:rsid w:val="00731C76"/>
    <w:rsid w:val="00757137"/>
    <w:rsid w:val="007B269C"/>
    <w:rsid w:val="00816EBA"/>
    <w:rsid w:val="008A3578"/>
    <w:rsid w:val="00964068"/>
    <w:rsid w:val="009F49E0"/>
    <w:rsid w:val="00AE6B42"/>
    <w:rsid w:val="00AF0034"/>
    <w:rsid w:val="00AF04EE"/>
    <w:rsid w:val="00BA4F17"/>
    <w:rsid w:val="00BC7A11"/>
    <w:rsid w:val="00BF332B"/>
    <w:rsid w:val="00C01E08"/>
    <w:rsid w:val="00C949CF"/>
    <w:rsid w:val="00CB4343"/>
    <w:rsid w:val="00CF47B2"/>
    <w:rsid w:val="00D90017"/>
    <w:rsid w:val="00DD1D9E"/>
    <w:rsid w:val="00E51497"/>
    <w:rsid w:val="00EC390E"/>
    <w:rsid w:val="00F30A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1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C390E"/>
  </w:style>
  <w:style w:type="character" w:styleId="Hipercze">
    <w:name w:val="Hyperlink"/>
    <w:basedOn w:val="Domylnaczcionkaakapitu"/>
    <w:uiPriority w:val="99"/>
    <w:unhideWhenUsed/>
    <w:rsid w:val="00EC390E"/>
    <w:rPr>
      <w:color w:val="0000FF"/>
      <w:u w:val="single"/>
    </w:rPr>
  </w:style>
  <w:style w:type="paragraph" w:styleId="NormalnyWeb">
    <w:name w:val="Normal (Web)"/>
    <w:basedOn w:val="Normalny"/>
    <w:uiPriority w:val="99"/>
    <w:unhideWhenUsed/>
    <w:rsid w:val="00EC390E"/>
    <w:pPr>
      <w:spacing w:before="100" w:beforeAutospacing="1" w:after="100" w:afterAutospacing="1"/>
    </w:pPr>
  </w:style>
  <w:style w:type="paragraph" w:customStyle="1" w:styleId="khheader">
    <w:name w:val="kh_header"/>
    <w:basedOn w:val="Normalny"/>
    <w:rsid w:val="00EC390E"/>
    <w:pPr>
      <w:spacing w:before="100" w:beforeAutospacing="1" w:after="100" w:afterAutospacing="1"/>
    </w:pPr>
  </w:style>
  <w:style w:type="paragraph" w:customStyle="1" w:styleId="khtitle">
    <w:name w:val="kh_title"/>
    <w:basedOn w:val="Normalny"/>
    <w:rsid w:val="00EC390E"/>
    <w:pPr>
      <w:spacing w:before="100" w:beforeAutospacing="1" w:after="100" w:afterAutospacing="1"/>
    </w:pPr>
  </w:style>
  <w:style w:type="paragraph" w:customStyle="1" w:styleId="bold">
    <w:name w:val="bold"/>
    <w:basedOn w:val="Normalny"/>
    <w:rsid w:val="00EC390E"/>
    <w:pPr>
      <w:spacing w:before="100" w:beforeAutospacing="1" w:after="100" w:afterAutospacing="1"/>
    </w:pPr>
  </w:style>
  <w:style w:type="paragraph" w:customStyle="1" w:styleId="text">
    <w:name w:val="text"/>
    <w:basedOn w:val="Normalny"/>
    <w:rsid w:val="00EC39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96810201">
      <w:bodyDiv w:val="1"/>
      <w:marLeft w:val="0"/>
      <w:marRight w:val="0"/>
      <w:marTop w:val="0"/>
      <w:marBottom w:val="0"/>
      <w:divBdr>
        <w:top w:val="none" w:sz="0" w:space="0" w:color="auto"/>
        <w:left w:val="none" w:sz="0" w:space="0" w:color="auto"/>
        <w:bottom w:val="none" w:sz="0" w:space="0" w:color="auto"/>
        <w:right w:val="none" w:sz="0" w:space="0" w:color="auto"/>
      </w:divBdr>
      <w:divsChild>
        <w:div w:id="118740947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14287</Characters>
  <Application>Microsoft Office Word</Application>
  <DocSecurity>0</DocSecurity>
  <Lines>119</Lines>
  <Paragraphs>33</Paragraphs>
  <ScaleCrop>false</ScaleCrop>
  <Company>Uniwersytet Gdański</Company>
  <LinksUpToDate>false</LinksUpToDate>
  <CharactersWithSpaces>16514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bocian</dc:creator>
  <cp:keywords/>
  <dc:description/>
  <cp:lastModifiedBy>marek bocian</cp:lastModifiedBy>
  <cp:revision>1</cp:revision>
  <dcterms:created xsi:type="dcterms:W3CDTF">2014-09-02T08:22:00Z</dcterms:created>
  <dcterms:modified xsi:type="dcterms:W3CDTF">2014-09-02T08:23:00Z</dcterms:modified>
</cp:coreProperties>
</file>