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PROJEKT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="008D5D3F" w:rsidRPr="008D5D3F">
        <w:rPr>
          <w:rFonts w:ascii="Arial" w:hAnsi="Arial" w:cs="Arial"/>
          <w:b/>
          <w:sz w:val="22"/>
          <w:szCs w:val="22"/>
        </w:rPr>
        <w:t>A120-211-</w:t>
      </w:r>
      <w:r w:rsidR="00E615A7">
        <w:rPr>
          <w:rFonts w:ascii="Arial" w:hAnsi="Arial" w:cs="Arial"/>
          <w:b/>
          <w:sz w:val="22"/>
          <w:szCs w:val="22"/>
        </w:rPr>
        <w:t>121</w:t>
      </w:r>
      <w:r w:rsidRPr="008D5D3F">
        <w:rPr>
          <w:rFonts w:ascii="Arial" w:hAnsi="Arial" w:cs="Arial"/>
          <w:b/>
          <w:sz w:val="22"/>
          <w:szCs w:val="22"/>
        </w:rPr>
        <w:t>/14/WW</w:t>
      </w:r>
      <w:r w:rsidRPr="008D5D3F">
        <w:rPr>
          <w:rFonts w:ascii="Arial" w:hAnsi="Arial" w:cs="Arial"/>
          <w:b/>
          <w:bCs/>
          <w:sz w:val="22"/>
          <w:szCs w:val="22"/>
        </w:rPr>
        <w:t xml:space="preserve"> na </w:t>
      </w:r>
      <w:r w:rsidR="004650FD" w:rsidRPr="004650FD">
        <w:rPr>
          <w:rFonts w:ascii="Arial" w:hAnsi="Arial" w:cs="Arial"/>
          <w:b/>
          <w:sz w:val="22"/>
          <w:szCs w:val="22"/>
        </w:rPr>
        <w:t>sukcesywn</w:t>
      </w:r>
      <w:r w:rsidR="004650FD">
        <w:rPr>
          <w:rFonts w:ascii="Arial" w:hAnsi="Arial" w:cs="Arial"/>
          <w:b/>
          <w:sz w:val="22"/>
          <w:szCs w:val="22"/>
        </w:rPr>
        <w:t>ą</w:t>
      </w:r>
      <w:r w:rsidR="004650FD" w:rsidRPr="004650FD">
        <w:rPr>
          <w:rFonts w:ascii="Arial" w:hAnsi="Arial" w:cs="Arial"/>
          <w:b/>
          <w:sz w:val="22"/>
          <w:szCs w:val="22"/>
        </w:rPr>
        <w:t xml:space="preserve"> dostaw</w:t>
      </w:r>
      <w:r w:rsidR="009316E5">
        <w:rPr>
          <w:rFonts w:ascii="Arial" w:hAnsi="Arial" w:cs="Arial"/>
          <w:b/>
          <w:sz w:val="22"/>
          <w:szCs w:val="22"/>
        </w:rPr>
        <w:t>ę</w:t>
      </w:r>
      <w:r w:rsidR="004650FD" w:rsidRPr="004650FD">
        <w:rPr>
          <w:rFonts w:ascii="Arial" w:hAnsi="Arial" w:cs="Arial"/>
          <w:b/>
          <w:sz w:val="22"/>
          <w:szCs w:val="22"/>
        </w:rPr>
        <w:t xml:space="preserve"> materiałów laboratoryjnych </w:t>
      </w:r>
      <w:r w:rsidR="004650FD">
        <w:rPr>
          <w:rFonts w:ascii="Arial" w:hAnsi="Arial" w:cs="Arial"/>
          <w:b/>
          <w:sz w:val="22"/>
          <w:szCs w:val="22"/>
        </w:rPr>
        <w:br/>
      </w:r>
      <w:r w:rsidR="004650FD" w:rsidRPr="004650FD">
        <w:rPr>
          <w:rFonts w:ascii="Arial" w:hAnsi="Arial" w:cs="Arial"/>
          <w:b/>
          <w:sz w:val="22"/>
          <w:szCs w:val="22"/>
        </w:rPr>
        <w:t>i kolumn</w:t>
      </w:r>
      <w:r w:rsidR="00424623">
        <w:rPr>
          <w:rFonts w:ascii="Arial" w:hAnsi="Arial" w:cs="Arial"/>
          <w:b/>
          <w:sz w:val="22"/>
          <w:szCs w:val="22"/>
        </w:rPr>
        <w:t xml:space="preserve"> według części </w:t>
      </w:r>
      <w:r w:rsidR="003503AF">
        <w:rPr>
          <w:rFonts w:ascii="Arial" w:hAnsi="Arial" w:cs="Arial"/>
          <w:b/>
          <w:sz w:val="22"/>
          <w:szCs w:val="22"/>
        </w:rPr>
        <w:t>I-III</w:t>
      </w:r>
      <w:r w:rsidR="00AD714E" w:rsidRPr="008D5D3F">
        <w:rPr>
          <w:rFonts w:ascii="Arial" w:hAnsi="Arial" w:cs="Arial"/>
          <w:b/>
          <w:sz w:val="22"/>
          <w:szCs w:val="22"/>
        </w:rPr>
        <w:t>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zawarta w dniu …………</w:t>
      </w:r>
      <w:r w:rsidRPr="008D5D3F">
        <w:rPr>
          <w:rFonts w:ascii="Arial" w:hAnsi="Arial" w:cs="Arial"/>
          <w:b/>
          <w:sz w:val="22"/>
          <w:szCs w:val="22"/>
        </w:rPr>
        <w:t xml:space="preserve">2014 </w:t>
      </w:r>
      <w:r w:rsidRPr="008D5D3F">
        <w:rPr>
          <w:rFonts w:ascii="Arial" w:hAnsi="Arial" w:cs="Arial"/>
          <w:sz w:val="22"/>
          <w:szCs w:val="22"/>
        </w:rPr>
        <w:t>roku w Gdańsku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pomiędzy: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Uniwersytetem Gdańskim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80-952 Gdańsk ; ul. Bażyńskiego 1A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7F2685" w:rsidP="00E70088">
      <w:pPr>
        <w:tabs>
          <w:tab w:val="left" w:pos="651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Rektora prof. dr hab. Bernarda Lammka</w:t>
      </w:r>
      <w:r w:rsidR="008D5D3F">
        <w:rPr>
          <w:rFonts w:ascii="Arial" w:hAnsi="Arial" w:cs="Arial"/>
          <w:sz w:val="22"/>
          <w:szCs w:val="22"/>
        </w:rPr>
        <w:tab/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Zamawiającym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Pr="008D5D3F">
        <w:rPr>
          <w:rFonts w:ascii="Arial" w:hAnsi="Arial" w:cs="Arial"/>
          <w:sz w:val="22"/>
          <w:szCs w:val="22"/>
        </w:rPr>
        <w:t>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  <w:r w:rsidRPr="008D5D3F">
        <w:rPr>
          <w:rFonts w:ascii="Arial" w:hAnsi="Arial" w:cs="Arial"/>
          <w:sz w:val="22"/>
          <w:szCs w:val="22"/>
        </w:rPr>
        <w:t>…...</w:t>
      </w:r>
      <w:r w:rsidR="001B4F1A" w:rsidRPr="008D5D3F">
        <w:rPr>
          <w:rFonts w:ascii="Arial" w:hAnsi="Arial" w:cs="Arial"/>
          <w:sz w:val="22"/>
          <w:szCs w:val="22"/>
        </w:rPr>
        <w:t>………………………….</w:t>
      </w:r>
    </w:p>
    <w:p w:rsidR="007F2685" w:rsidRPr="008D5D3F" w:rsidRDefault="007F2685" w:rsidP="00E70088">
      <w:pPr>
        <w:numPr>
          <w:ilvl w:val="12"/>
          <w:numId w:val="0"/>
        </w:num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wpisanym do …………… prowadzonego przez ……</w:t>
      </w:r>
      <w:r w:rsidR="008D5D3F">
        <w:rPr>
          <w:rFonts w:ascii="Arial" w:hAnsi="Arial" w:cs="Arial"/>
          <w:sz w:val="22"/>
          <w:szCs w:val="22"/>
        </w:rPr>
        <w:t>….</w:t>
      </w:r>
      <w:r w:rsidRPr="008D5D3F">
        <w:rPr>
          <w:rFonts w:ascii="Arial" w:hAnsi="Arial" w:cs="Arial"/>
          <w:sz w:val="22"/>
          <w:szCs w:val="22"/>
        </w:rPr>
        <w:t>…………. pod numerem …</w:t>
      </w:r>
      <w:r w:rsidR="00954B18" w:rsidRPr="008D5D3F">
        <w:rPr>
          <w:rFonts w:ascii="Arial" w:hAnsi="Arial" w:cs="Arial"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>……..</w:t>
      </w:r>
      <w:r w:rsidR="001B4F1A" w:rsidRPr="008D5D3F">
        <w:rPr>
          <w:rFonts w:ascii="Arial" w:hAnsi="Arial" w:cs="Arial"/>
          <w:sz w:val="22"/>
          <w:szCs w:val="22"/>
        </w:rPr>
        <w:t>………...</w:t>
      </w:r>
    </w:p>
    <w:p w:rsidR="009C021B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……………... </w:t>
      </w:r>
      <w:r w:rsidR="007F2685" w:rsidRPr="008D5D3F">
        <w:rPr>
          <w:rFonts w:ascii="Arial" w:hAnsi="Arial" w:cs="Arial"/>
          <w:sz w:val="22"/>
          <w:szCs w:val="22"/>
        </w:rPr>
        <w:t>……………………...……………………………………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="007F2685" w:rsidRPr="008D5D3F">
        <w:rPr>
          <w:rFonts w:ascii="Arial" w:hAnsi="Arial" w:cs="Arial"/>
          <w:sz w:val="22"/>
          <w:szCs w:val="22"/>
        </w:rPr>
        <w:t>…….……………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Wykonawcą.</w:t>
      </w:r>
    </w:p>
    <w:p w:rsidR="00AD714E" w:rsidRPr="008D5D3F" w:rsidRDefault="00E615A7" w:rsidP="00E615A7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E615A7">
        <w:rPr>
          <w:rFonts w:ascii="Arial" w:hAnsi="Arial" w:cs="Arial"/>
          <w:bCs/>
          <w:sz w:val="22"/>
          <w:szCs w:val="22"/>
        </w:rPr>
        <w:t>rojekt realizowany w ramach inicjatywy Eureka</w:t>
      </w:r>
      <w:r>
        <w:rPr>
          <w:rFonts w:ascii="Arial" w:hAnsi="Arial" w:cs="Arial"/>
          <w:bCs/>
          <w:sz w:val="22"/>
          <w:szCs w:val="22"/>
        </w:rPr>
        <w:t xml:space="preserve"> „</w:t>
      </w:r>
      <w:r w:rsidRPr="00E615A7">
        <w:rPr>
          <w:rFonts w:ascii="Arial" w:hAnsi="Arial" w:cs="Arial"/>
          <w:bCs/>
          <w:sz w:val="22"/>
          <w:szCs w:val="22"/>
        </w:rPr>
        <w:t>Opracowanie składu aerozolu do nosa chroniącego śluzówkę przed infekcjami</w:t>
      </w:r>
      <w:r>
        <w:rPr>
          <w:rFonts w:ascii="Arial" w:hAnsi="Arial" w:cs="Arial"/>
          <w:bCs/>
          <w:sz w:val="22"/>
          <w:szCs w:val="22"/>
        </w:rPr>
        <w:t>”, n</w:t>
      </w:r>
      <w:r w:rsidRPr="00E615A7">
        <w:rPr>
          <w:rFonts w:ascii="Arial" w:hAnsi="Arial" w:cs="Arial"/>
          <w:bCs/>
          <w:sz w:val="22"/>
          <w:szCs w:val="22"/>
        </w:rPr>
        <w:t>r  umowy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Pr="00E615A7">
        <w:rPr>
          <w:rFonts w:ascii="Arial" w:hAnsi="Arial" w:cs="Arial"/>
          <w:bCs/>
          <w:sz w:val="22"/>
          <w:szCs w:val="22"/>
        </w:rPr>
        <w:t>E!/5423/NN 01/2013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wyniku postępowania o udzielenie zamówienia publicznego w trybie przetargu nieograniczonego na podstawie art. 39 ustawy z dnia 29 stycznia 2004r. Prawo zamówień publicznych, (tekst jednolity Dz. U. z 2013r. Nr 113, poz. 907 z późn. zm.), zwanej dalej ustawą </w:t>
      </w:r>
      <w:proofErr w:type="spellStart"/>
      <w:r w:rsidRPr="008D5D3F">
        <w:rPr>
          <w:rFonts w:ascii="Arial" w:hAnsi="Arial" w:cs="Arial"/>
          <w:sz w:val="22"/>
          <w:szCs w:val="22"/>
        </w:rPr>
        <w:t>Pzp</w:t>
      </w:r>
      <w:proofErr w:type="spellEnd"/>
      <w:r w:rsidRPr="008D5D3F">
        <w:rPr>
          <w:rFonts w:ascii="Arial" w:hAnsi="Arial" w:cs="Arial"/>
          <w:sz w:val="22"/>
          <w:szCs w:val="22"/>
        </w:rPr>
        <w:t>, została zawarta umowa o następującej treści: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Przedmiot </w:t>
      </w:r>
      <w:r w:rsidR="00EB7318">
        <w:rPr>
          <w:rFonts w:ascii="Arial" w:hAnsi="Arial" w:cs="Arial"/>
          <w:b/>
          <w:sz w:val="22"/>
          <w:szCs w:val="22"/>
        </w:rPr>
        <w:t>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zamawia, a Wykonawca zobowiązuje się do dostawy </w:t>
      </w:r>
      <w:r w:rsidR="00D94BCD">
        <w:rPr>
          <w:rFonts w:ascii="Arial" w:hAnsi="Arial" w:cs="Arial"/>
          <w:sz w:val="22"/>
          <w:szCs w:val="22"/>
        </w:rPr>
        <w:t>materiałów</w:t>
      </w:r>
      <w:r w:rsidR="002F44F7">
        <w:rPr>
          <w:rFonts w:ascii="Arial" w:hAnsi="Arial" w:cs="Arial"/>
          <w:sz w:val="22"/>
          <w:szCs w:val="22"/>
        </w:rPr>
        <w:t xml:space="preserve"> tj. …</w:t>
      </w:r>
      <w:r w:rsidR="00D94BCD">
        <w:rPr>
          <w:rFonts w:ascii="Arial" w:hAnsi="Arial" w:cs="Arial"/>
          <w:sz w:val="22"/>
          <w:szCs w:val="22"/>
        </w:rPr>
        <w:t xml:space="preserve"> (według załącznika nr 1 do umowy – tożsamego z dołączonym przez Wykonawcę załącznikiem nr 2 </w:t>
      </w:r>
      <w:r w:rsidR="00D91304">
        <w:rPr>
          <w:rFonts w:ascii="Arial" w:hAnsi="Arial" w:cs="Arial"/>
          <w:sz w:val="22"/>
          <w:szCs w:val="22"/>
        </w:rPr>
        <w:br/>
      </w:r>
      <w:r w:rsidR="00D94BCD">
        <w:rPr>
          <w:rFonts w:ascii="Arial" w:hAnsi="Arial" w:cs="Arial"/>
          <w:sz w:val="22"/>
          <w:szCs w:val="22"/>
        </w:rPr>
        <w:t xml:space="preserve">do </w:t>
      </w:r>
      <w:r w:rsidR="0061437B">
        <w:rPr>
          <w:rFonts w:ascii="Arial" w:hAnsi="Arial" w:cs="Arial"/>
          <w:sz w:val="22"/>
          <w:szCs w:val="22"/>
        </w:rPr>
        <w:t>SIWZ</w:t>
      </w:r>
      <w:r w:rsidR="00D94BCD">
        <w:rPr>
          <w:rFonts w:ascii="Arial" w:hAnsi="Arial" w:cs="Arial"/>
          <w:sz w:val="22"/>
          <w:szCs w:val="22"/>
        </w:rPr>
        <w:t xml:space="preserve"> – formularzem </w:t>
      </w:r>
      <w:r w:rsidR="00646C74" w:rsidRPr="002C35B9">
        <w:rPr>
          <w:rFonts w:ascii="Arial" w:hAnsi="Arial" w:cs="Arial"/>
          <w:sz w:val="22"/>
          <w:szCs w:val="22"/>
        </w:rPr>
        <w:t>cenowo-przedmiotowym</w:t>
      </w:r>
      <w:r w:rsidR="00D94BCD">
        <w:rPr>
          <w:rFonts w:ascii="Arial" w:hAnsi="Arial" w:cs="Arial"/>
          <w:sz w:val="22"/>
          <w:szCs w:val="22"/>
        </w:rPr>
        <w:t>)</w:t>
      </w:r>
      <w:r w:rsidR="002F44F7">
        <w:rPr>
          <w:rFonts w:ascii="Arial" w:hAnsi="Arial" w:cs="Arial"/>
          <w:sz w:val="22"/>
          <w:szCs w:val="22"/>
        </w:rPr>
        <w:t xml:space="preserve">, zgodnie z ofertą </w:t>
      </w:r>
      <w:r w:rsidRPr="008D5D3F">
        <w:rPr>
          <w:rFonts w:ascii="Arial" w:hAnsi="Arial" w:cs="Arial"/>
          <w:sz w:val="22"/>
          <w:szCs w:val="22"/>
        </w:rPr>
        <w:t>z dnia … .</w:t>
      </w:r>
    </w:p>
    <w:p w:rsidR="00646C74" w:rsidRDefault="00D91304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Ilości podane w załączniku nr 1 do umowy nie są ilościami wiążącymi, ale przewidywanymi. Zamawiane ilości uzależnione będą od kierunku prowadzonych badań.</w:t>
      </w:r>
    </w:p>
    <w:p w:rsidR="007F2685" w:rsidRPr="008D5D3F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lastRenderedPageBreak/>
        <w:t xml:space="preserve">Wykonawca zobowiązuje się do zrealizowania pełnego zakresu rzeczowego niniejszego zamówienia zgodnie z warunkami przeprowadzonego postępowania opisanymi w SIWZ, </w:t>
      </w:r>
      <w:r w:rsidRPr="008D5D3F">
        <w:rPr>
          <w:rFonts w:ascii="Arial" w:hAnsi="Arial" w:cs="Arial"/>
          <w:sz w:val="22"/>
          <w:szCs w:val="22"/>
        </w:rPr>
        <w:br/>
        <w:t xml:space="preserve">ofertą Wykonawcy, obowiązującymi przepisami, ogólnie przyjętą wiedzą w tym zakresie </w:t>
      </w:r>
      <w:r w:rsidRPr="008D5D3F">
        <w:rPr>
          <w:rFonts w:ascii="Arial" w:hAnsi="Arial" w:cs="Arial"/>
          <w:sz w:val="22"/>
          <w:szCs w:val="22"/>
        </w:rPr>
        <w:br/>
        <w:t>oraz ustaleniami z Zamawiającym.</w:t>
      </w:r>
    </w:p>
    <w:p w:rsidR="007F2685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dostarczy </w:t>
      </w:r>
      <w:r w:rsidR="009C0BED">
        <w:rPr>
          <w:rFonts w:ascii="Arial" w:hAnsi="Arial" w:cs="Arial"/>
          <w:sz w:val="22"/>
          <w:szCs w:val="22"/>
        </w:rPr>
        <w:t>materiały</w:t>
      </w:r>
      <w:r w:rsidRPr="008D5D3F">
        <w:rPr>
          <w:rFonts w:ascii="Arial" w:hAnsi="Arial" w:cs="Arial"/>
          <w:sz w:val="22"/>
          <w:szCs w:val="22"/>
        </w:rPr>
        <w:t xml:space="preserve"> do:</w:t>
      </w:r>
      <w:r w:rsidR="00772B21">
        <w:rPr>
          <w:rFonts w:ascii="Arial" w:hAnsi="Arial" w:cs="Arial"/>
          <w:sz w:val="22"/>
          <w:szCs w:val="22"/>
        </w:rPr>
        <w:t xml:space="preserve"> </w:t>
      </w:r>
      <w:r w:rsidR="004C3581" w:rsidRPr="004C3581">
        <w:rPr>
          <w:rFonts w:ascii="Arial" w:hAnsi="Arial" w:cs="Arial"/>
          <w:sz w:val="22"/>
          <w:szCs w:val="22"/>
        </w:rPr>
        <w:t>Wydział</w:t>
      </w:r>
      <w:r w:rsidR="004C3581">
        <w:rPr>
          <w:rFonts w:ascii="Arial" w:hAnsi="Arial" w:cs="Arial"/>
          <w:sz w:val="22"/>
          <w:szCs w:val="22"/>
        </w:rPr>
        <w:t>u</w:t>
      </w:r>
      <w:r w:rsidR="004C3581" w:rsidRPr="004C3581">
        <w:rPr>
          <w:rFonts w:ascii="Arial" w:hAnsi="Arial" w:cs="Arial"/>
          <w:sz w:val="22"/>
          <w:szCs w:val="22"/>
        </w:rPr>
        <w:t xml:space="preserve"> Matematyki, Fizyki i Informatyki Uniwersytetu Gdańskiego, 80-308 Gdańsk, ul. Wita Stwosza 57</w:t>
      </w:r>
    </w:p>
    <w:p w:rsidR="002F44F7" w:rsidRPr="008D5D3F" w:rsidRDefault="002F44F7" w:rsidP="00E70088">
      <w:p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2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Obowiązki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4609C1" w:rsidRPr="00486A94" w:rsidRDefault="009C0BED" w:rsidP="004609C1">
      <w:pPr>
        <w:numPr>
          <w:ilvl w:val="0"/>
          <w:numId w:val="42"/>
        </w:numPr>
        <w:tabs>
          <w:tab w:val="left" w:pos="-993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Materiały</w:t>
      </w:r>
      <w:r w:rsidR="004609C1" w:rsidRPr="00486A94">
        <w:rPr>
          <w:rFonts w:ascii="Arial" w:hAnsi="Arial" w:cs="Arial"/>
          <w:sz w:val="22"/>
          <w:szCs w:val="22"/>
        </w:rPr>
        <w:t xml:space="preserve"> mus</w:t>
      </w:r>
      <w:r>
        <w:rPr>
          <w:rFonts w:ascii="Arial" w:hAnsi="Arial" w:cs="Arial"/>
          <w:sz w:val="22"/>
          <w:szCs w:val="22"/>
        </w:rPr>
        <w:t>zą</w:t>
      </w:r>
      <w:r w:rsidR="004609C1" w:rsidRPr="00486A94">
        <w:rPr>
          <w:rFonts w:ascii="Arial" w:hAnsi="Arial" w:cs="Arial"/>
          <w:sz w:val="22"/>
          <w:szCs w:val="22"/>
        </w:rPr>
        <w:t>:</w:t>
      </w:r>
    </w:p>
    <w:p w:rsidR="004609C1" w:rsidRPr="00486A94" w:rsidRDefault="009C0BED" w:rsidP="004609C1">
      <w:pPr>
        <w:numPr>
          <w:ilvl w:val="0"/>
          <w:numId w:val="43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być fabrycznie nowe</w:t>
      </w:r>
      <w:r w:rsidR="00363A7D">
        <w:rPr>
          <w:rFonts w:ascii="Arial" w:hAnsi="Arial" w:cs="Arial"/>
          <w:sz w:val="22"/>
          <w:szCs w:val="22"/>
        </w:rPr>
        <w:t>, tzn. nie używane</w:t>
      </w:r>
      <w:r w:rsidR="004609C1" w:rsidRPr="00486A94">
        <w:rPr>
          <w:rFonts w:ascii="Arial" w:hAnsi="Arial" w:cs="Arial"/>
          <w:sz w:val="22"/>
          <w:szCs w:val="22"/>
        </w:rPr>
        <w:t xml:space="preserve"> przed dniem dostarczenia, z wyłączeniem używania niezbędnego do prz</w:t>
      </w:r>
      <w:r w:rsidR="004609C1">
        <w:rPr>
          <w:rFonts w:ascii="Arial" w:hAnsi="Arial" w:cs="Arial"/>
          <w:sz w:val="22"/>
          <w:szCs w:val="22"/>
        </w:rPr>
        <w:t xml:space="preserve">eprowadzenia testu </w:t>
      </w:r>
      <w:r>
        <w:rPr>
          <w:rFonts w:ascii="Arial" w:hAnsi="Arial" w:cs="Arial"/>
          <w:sz w:val="22"/>
          <w:szCs w:val="22"/>
        </w:rPr>
        <w:t>ich</w:t>
      </w:r>
      <w:r w:rsidR="004609C1">
        <w:rPr>
          <w:rFonts w:ascii="Arial" w:hAnsi="Arial" w:cs="Arial"/>
          <w:sz w:val="22"/>
          <w:szCs w:val="22"/>
        </w:rPr>
        <w:t xml:space="preserve"> poprawnego</w:t>
      </w:r>
      <w:r w:rsidR="004609C1" w:rsidRPr="00486A94">
        <w:rPr>
          <w:rFonts w:ascii="Arial" w:hAnsi="Arial" w:cs="Arial"/>
          <w:sz w:val="22"/>
          <w:szCs w:val="22"/>
        </w:rPr>
        <w:t xml:space="preserve"> </w:t>
      </w:r>
      <w:r w:rsidR="004609C1">
        <w:rPr>
          <w:rFonts w:ascii="Arial" w:hAnsi="Arial" w:cs="Arial"/>
          <w:sz w:val="22"/>
          <w:szCs w:val="22"/>
        </w:rPr>
        <w:t>działania</w:t>
      </w:r>
      <w:r>
        <w:rPr>
          <w:rFonts w:ascii="Arial" w:hAnsi="Arial" w:cs="Arial"/>
          <w:sz w:val="22"/>
          <w:szCs w:val="22"/>
        </w:rPr>
        <w:t>, pełnowartościowe, wolne</w:t>
      </w:r>
      <w:r w:rsidR="004609C1" w:rsidRPr="00486A94">
        <w:rPr>
          <w:rFonts w:ascii="Arial" w:hAnsi="Arial" w:cs="Arial"/>
          <w:sz w:val="22"/>
          <w:szCs w:val="22"/>
        </w:rPr>
        <w:t xml:space="preserve"> od wszelkich wad i uszkodzeń,</w:t>
      </w:r>
    </w:p>
    <w:p w:rsidR="004609C1" w:rsidRPr="00486A94" w:rsidRDefault="004609C1" w:rsidP="004609C1">
      <w:pPr>
        <w:numPr>
          <w:ilvl w:val="0"/>
          <w:numId w:val="43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posiadać oznakowanie „CE” umieszczone na tabliczkach znamionowych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lub bezpośrednio na </w:t>
      </w:r>
      <w:r w:rsidR="00ED096C">
        <w:rPr>
          <w:rFonts w:ascii="Arial" w:hAnsi="Arial" w:cs="Arial"/>
          <w:sz w:val="22"/>
          <w:szCs w:val="22"/>
        </w:rPr>
        <w:t>materiałach</w:t>
      </w:r>
      <w:r w:rsidRPr="00486A94">
        <w:rPr>
          <w:rFonts w:ascii="Arial" w:hAnsi="Arial" w:cs="Arial"/>
          <w:sz w:val="22"/>
          <w:szCs w:val="22"/>
        </w:rPr>
        <w:t xml:space="preserve">, zgodnie z   wymogami określonymi w  ustawie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z dnia 30 sierpnia 2002r. o systemie oceny zgodności (tekst jednolity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>Dz. U. 2010 r. nr</w:t>
      </w:r>
      <w:r>
        <w:rPr>
          <w:rFonts w:ascii="Arial" w:hAnsi="Arial" w:cs="Arial"/>
          <w:sz w:val="22"/>
          <w:szCs w:val="22"/>
        </w:rPr>
        <w:t xml:space="preserve"> 138 poz. 935 z późn. zmianami</w:t>
      </w:r>
      <w:r w:rsidRPr="004C3581">
        <w:rPr>
          <w:rFonts w:ascii="Arial" w:hAnsi="Arial" w:cs="Arial"/>
          <w:sz w:val="22"/>
          <w:szCs w:val="22"/>
        </w:rPr>
        <w:t>)</w:t>
      </w:r>
      <w:r w:rsidR="009C0BED" w:rsidRPr="004C3581">
        <w:rPr>
          <w:rFonts w:ascii="Arial" w:hAnsi="Arial" w:cs="Arial"/>
          <w:sz w:val="22"/>
          <w:szCs w:val="22"/>
        </w:rPr>
        <w:t xml:space="preserve"> (jeśli dotyczy)</w:t>
      </w:r>
      <w:r w:rsidRPr="004C3581">
        <w:rPr>
          <w:rFonts w:ascii="Arial" w:hAnsi="Arial" w:cs="Arial"/>
          <w:sz w:val="22"/>
          <w:szCs w:val="22"/>
        </w:rPr>
        <w:t>,</w:t>
      </w:r>
    </w:p>
    <w:p w:rsidR="004609C1" w:rsidRDefault="004609C1" w:rsidP="004609C1">
      <w:pPr>
        <w:numPr>
          <w:ilvl w:val="0"/>
          <w:numId w:val="43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jeśli przepisy dotyczą, mieć dołączone do </w:t>
      </w:r>
      <w:r w:rsidR="00ED096C">
        <w:rPr>
          <w:rFonts w:ascii="Arial" w:hAnsi="Arial" w:cs="Arial"/>
          <w:sz w:val="22"/>
          <w:szCs w:val="22"/>
        </w:rPr>
        <w:t>materiałów wykorzystujących</w:t>
      </w:r>
      <w:r w:rsidRPr="00486A94">
        <w:rPr>
          <w:rFonts w:ascii="Arial" w:hAnsi="Arial" w:cs="Arial"/>
          <w:sz w:val="22"/>
          <w:szCs w:val="22"/>
        </w:rPr>
        <w:t xml:space="preserve"> energię: etykiety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i karty produktu sporządzone w języku polskim, które będą zawierały informacje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o klasie efektywności energetycznej i podstawowych parametrach </w:t>
      </w:r>
      <w:r w:rsidR="003503AF">
        <w:rPr>
          <w:rFonts w:ascii="Arial" w:hAnsi="Arial" w:cs="Arial"/>
          <w:sz w:val="22"/>
          <w:szCs w:val="22"/>
        </w:rPr>
        <w:t>materiałów</w:t>
      </w:r>
      <w:r w:rsidRPr="00486A9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np. zużyciu energii i poziomie hałasu (wydane zgodnie z wymogami określonymi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w ustawie z dnia 14.09.2012 r. o obowiązkach w zakresie informowania o zużyciu energii przez produkty wykorzystujące energię </w:t>
      </w:r>
      <w:r>
        <w:rPr>
          <w:rFonts w:ascii="Arial" w:hAnsi="Arial" w:cs="Arial"/>
          <w:sz w:val="22"/>
          <w:szCs w:val="22"/>
        </w:rPr>
        <w:t>[</w:t>
      </w:r>
      <w:r w:rsidRPr="00486A94">
        <w:rPr>
          <w:rFonts w:ascii="Arial" w:hAnsi="Arial" w:cs="Arial"/>
          <w:sz w:val="22"/>
          <w:szCs w:val="22"/>
        </w:rPr>
        <w:t>Dz. U. z 31.10.2012 r. poz. 1203</w:t>
      </w:r>
      <w:r>
        <w:rPr>
          <w:rFonts w:ascii="Arial" w:hAnsi="Arial" w:cs="Arial"/>
          <w:sz w:val="22"/>
          <w:szCs w:val="22"/>
        </w:rPr>
        <w:t>]</w:t>
      </w:r>
      <w:r w:rsidRPr="00486A94">
        <w:rPr>
          <w:rFonts w:ascii="Arial" w:hAnsi="Arial" w:cs="Arial"/>
          <w:sz w:val="22"/>
          <w:szCs w:val="22"/>
        </w:rPr>
        <w:t>).</w:t>
      </w:r>
    </w:p>
    <w:p w:rsidR="007F2685" w:rsidRPr="008D5D3F" w:rsidRDefault="007F2685" w:rsidP="00E70088">
      <w:pPr>
        <w:numPr>
          <w:ilvl w:val="3"/>
          <w:numId w:val="21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 oświadcza, że:</w:t>
      </w:r>
    </w:p>
    <w:p w:rsidR="007F2685" w:rsidRPr="008D5D3F" w:rsidRDefault="007F2685" w:rsidP="00E70088">
      <w:pPr>
        <w:numPr>
          <w:ilvl w:val="0"/>
          <w:numId w:val="31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przed realizacją zamówienia skontaktuje się z Zamawiającym  i potwierdzi </w:t>
      </w:r>
      <w:r w:rsidR="00F964A6">
        <w:rPr>
          <w:rFonts w:ascii="Arial" w:hAnsi="Arial" w:cs="Arial"/>
          <w:sz w:val="22"/>
          <w:szCs w:val="22"/>
        </w:rPr>
        <w:t>termin</w:t>
      </w:r>
      <w:r w:rsidRPr="008D5D3F">
        <w:rPr>
          <w:rFonts w:ascii="Arial" w:hAnsi="Arial" w:cs="Arial"/>
          <w:sz w:val="22"/>
          <w:szCs w:val="22"/>
        </w:rPr>
        <w:t xml:space="preserve"> dostawy,</w:t>
      </w:r>
    </w:p>
    <w:p w:rsidR="007F2685" w:rsidRPr="008D5D3F" w:rsidRDefault="007F2685" w:rsidP="00E70088">
      <w:pPr>
        <w:numPr>
          <w:ilvl w:val="0"/>
          <w:numId w:val="31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dostarczy wraz fakturą, podpisany </w:t>
      </w:r>
      <w:r w:rsidR="00363A7D">
        <w:rPr>
          <w:rFonts w:ascii="Arial" w:hAnsi="Arial" w:cs="Arial"/>
          <w:sz w:val="22"/>
          <w:szCs w:val="22"/>
        </w:rPr>
        <w:t>bez zastrzeżeń</w:t>
      </w:r>
      <w:r w:rsidRPr="008D5D3F">
        <w:rPr>
          <w:rFonts w:ascii="Arial" w:hAnsi="Arial" w:cs="Arial"/>
          <w:sz w:val="22"/>
          <w:szCs w:val="22"/>
        </w:rPr>
        <w:t xml:space="preserve"> przez obie strony protokół odbior</w:t>
      </w:r>
      <w:r w:rsidR="00C83069">
        <w:rPr>
          <w:rFonts w:ascii="Arial" w:hAnsi="Arial" w:cs="Arial"/>
          <w:sz w:val="22"/>
          <w:szCs w:val="22"/>
        </w:rPr>
        <w:t xml:space="preserve">u </w:t>
      </w:r>
      <w:r w:rsidR="00363A7D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oraz podpisaną przez Wykonawcę  kartę gwarancyjną</w:t>
      </w:r>
      <w:r w:rsidR="00DD0357">
        <w:rPr>
          <w:rFonts w:ascii="Arial" w:hAnsi="Arial" w:cs="Arial"/>
          <w:sz w:val="22"/>
          <w:szCs w:val="22"/>
        </w:rPr>
        <w:t xml:space="preserve"> (jeśli dotyczy)</w:t>
      </w:r>
      <w:r w:rsidRPr="008D5D3F">
        <w:rPr>
          <w:rFonts w:ascii="Arial" w:hAnsi="Arial" w:cs="Arial"/>
          <w:sz w:val="22"/>
          <w:szCs w:val="22"/>
        </w:rPr>
        <w:t>,</w:t>
      </w:r>
    </w:p>
    <w:p w:rsidR="007F2685" w:rsidRPr="008D5D3F" w:rsidRDefault="007F2685" w:rsidP="00E70088">
      <w:pPr>
        <w:numPr>
          <w:ilvl w:val="0"/>
          <w:numId w:val="31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poniesie koszty przewozu, rozładunku wraz z wniesieniem, opakowania i ubezpieczenia </w:t>
      </w:r>
      <w:r w:rsidR="009C0BED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na czas transportu</w:t>
      </w:r>
      <w:r w:rsidR="00C51AB5">
        <w:rPr>
          <w:rFonts w:ascii="Arial" w:hAnsi="Arial" w:cs="Arial"/>
          <w:sz w:val="22"/>
          <w:szCs w:val="22"/>
        </w:rPr>
        <w:t xml:space="preserve"> (odpowiednio do części)</w:t>
      </w:r>
      <w:r w:rsidRPr="008D5D3F">
        <w:rPr>
          <w:rFonts w:ascii="Arial" w:hAnsi="Arial" w:cs="Arial"/>
          <w:sz w:val="22"/>
          <w:szCs w:val="22"/>
        </w:rPr>
        <w:t>,</w:t>
      </w:r>
    </w:p>
    <w:p w:rsidR="007F2685" w:rsidRPr="008D5D3F" w:rsidRDefault="00AD714E" w:rsidP="00E70088">
      <w:pPr>
        <w:numPr>
          <w:ilvl w:val="0"/>
          <w:numId w:val="31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zapewni obsługę </w:t>
      </w:r>
      <w:r w:rsidR="00462AD4" w:rsidRPr="001426C7">
        <w:rPr>
          <w:rFonts w:ascii="Arial" w:hAnsi="Arial" w:cs="Arial"/>
          <w:sz w:val="22"/>
          <w:szCs w:val="22"/>
        </w:rPr>
        <w:t>gwarancyjną</w:t>
      </w:r>
      <w:r w:rsidR="009C0BED" w:rsidRPr="001426C7">
        <w:rPr>
          <w:rFonts w:ascii="Arial" w:hAnsi="Arial" w:cs="Arial"/>
          <w:sz w:val="22"/>
          <w:szCs w:val="22"/>
        </w:rPr>
        <w:t xml:space="preserve"> (jeśli dotyczy)</w:t>
      </w:r>
      <w:r w:rsidR="00462AD4" w:rsidRPr="001426C7">
        <w:rPr>
          <w:rFonts w:ascii="Arial" w:hAnsi="Arial" w:cs="Arial"/>
          <w:sz w:val="22"/>
          <w:szCs w:val="22"/>
        </w:rPr>
        <w:t>.</w:t>
      </w:r>
    </w:p>
    <w:p w:rsidR="007F2685" w:rsidRDefault="007F2685" w:rsidP="00E70088">
      <w:pPr>
        <w:tabs>
          <w:tab w:val="left" w:pos="10490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1426C7" w:rsidRDefault="001426C7" w:rsidP="00E70088">
      <w:pPr>
        <w:tabs>
          <w:tab w:val="left" w:pos="10490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6B1A28" w:rsidRDefault="006B1A28" w:rsidP="00E70088">
      <w:pPr>
        <w:tabs>
          <w:tab w:val="left" w:pos="10490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3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Gwarancja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zapewnia następujące warunki gwarancyjne: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gwarancja na okres nie krótszy niż: </w:t>
      </w:r>
      <w:r w:rsidRPr="008D5D3F">
        <w:rPr>
          <w:rFonts w:ascii="Arial" w:hAnsi="Arial" w:cs="Arial"/>
          <w:b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 xml:space="preserve"> </w:t>
      </w:r>
      <w:r w:rsidRPr="001426C7">
        <w:rPr>
          <w:rFonts w:ascii="Arial" w:hAnsi="Arial" w:cs="Arial"/>
          <w:sz w:val="22"/>
          <w:szCs w:val="22"/>
        </w:rPr>
        <w:t>miesiące</w:t>
      </w:r>
      <w:r w:rsidR="00E1702A" w:rsidRPr="001426C7">
        <w:rPr>
          <w:rFonts w:ascii="Arial" w:hAnsi="Arial" w:cs="Arial"/>
          <w:sz w:val="22"/>
          <w:szCs w:val="22"/>
        </w:rPr>
        <w:t xml:space="preserve"> (jeśli dotyczy)</w:t>
      </w:r>
      <w:r w:rsidRPr="001426C7">
        <w:rPr>
          <w:rFonts w:ascii="Arial" w:hAnsi="Arial" w:cs="Arial"/>
          <w:sz w:val="22"/>
          <w:szCs w:val="22"/>
        </w:rPr>
        <w:t>,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miejsc</w:t>
      </w:r>
      <w:r w:rsidRPr="00654D0C">
        <w:rPr>
          <w:rFonts w:ascii="Arial" w:hAnsi="Arial" w:cs="Arial"/>
          <w:sz w:val="22"/>
          <w:szCs w:val="22"/>
        </w:rPr>
        <w:t>em wykonywania usług gwarancyjnych jest siedziba Zamawiającego,</w:t>
      </w:r>
      <w:r w:rsidR="00654D0C" w:rsidRPr="00654D0C">
        <w:rPr>
          <w:rFonts w:ascii="Arial" w:hAnsi="Arial" w:cs="Arial"/>
          <w:sz w:val="22"/>
          <w:szCs w:val="22"/>
        </w:rPr>
        <w:t xml:space="preserve"> a jeżeli jest to technicznie niemożliwe, siedziba Wykonawcy lub podany punkt serwisowy, </w:t>
      </w:r>
      <w:r w:rsidR="00654D0C" w:rsidRPr="00654D0C">
        <w:rPr>
          <w:rFonts w:ascii="Arial" w:hAnsi="Arial" w:cs="Arial"/>
          <w:sz w:val="22"/>
          <w:szCs w:val="22"/>
        </w:rPr>
        <w:br/>
        <w:t xml:space="preserve">z którym Wykonawca ma podpisaną umowę serwisową. Dostawa do miejsca wykonania napraw gwarancyjnych i zwrot po wykonaniu naprawy w miejsce użytkowania </w:t>
      </w:r>
      <w:r w:rsidR="002C35B9">
        <w:rPr>
          <w:rFonts w:ascii="Arial" w:hAnsi="Arial" w:cs="Arial"/>
          <w:sz w:val="22"/>
          <w:szCs w:val="22"/>
        </w:rPr>
        <w:t>materiałów</w:t>
      </w:r>
      <w:r w:rsidR="00654D0C" w:rsidRPr="00654D0C">
        <w:rPr>
          <w:rFonts w:ascii="Arial" w:hAnsi="Arial" w:cs="Arial"/>
          <w:sz w:val="22"/>
          <w:szCs w:val="22"/>
        </w:rPr>
        <w:t xml:space="preserve"> realizowana jest w całości przez Wykonawcę (lub inne upoważnione przez Wyko</w:t>
      </w:r>
      <w:r w:rsidR="00D43C98">
        <w:rPr>
          <w:rFonts w:ascii="Arial" w:hAnsi="Arial" w:cs="Arial"/>
          <w:sz w:val="22"/>
          <w:szCs w:val="22"/>
        </w:rPr>
        <w:t>nawcę podmioty) i na jego koszt,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bieg terminu gwarancji rozpoczyna się po </w:t>
      </w:r>
      <w:r w:rsidR="002F44F7">
        <w:rPr>
          <w:rFonts w:ascii="Arial" w:hAnsi="Arial" w:cs="Arial"/>
          <w:sz w:val="22"/>
          <w:szCs w:val="22"/>
        </w:rPr>
        <w:t xml:space="preserve">odbiorze </w:t>
      </w:r>
      <w:r w:rsidR="009C0BED">
        <w:rPr>
          <w:rFonts w:ascii="Arial" w:hAnsi="Arial" w:cs="Arial"/>
          <w:sz w:val="22"/>
          <w:szCs w:val="22"/>
        </w:rPr>
        <w:t>materiałów</w:t>
      </w:r>
      <w:r w:rsidR="002F44F7">
        <w:rPr>
          <w:rFonts w:ascii="Arial" w:hAnsi="Arial" w:cs="Arial"/>
          <w:sz w:val="22"/>
          <w:szCs w:val="22"/>
        </w:rPr>
        <w:t xml:space="preserve"> </w:t>
      </w:r>
      <w:r w:rsidRPr="008D5D3F">
        <w:rPr>
          <w:rFonts w:ascii="Arial" w:hAnsi="Arial" w:cs="Arial"/>
          <w:sz w:val="22"/>
          <w:szCs w:val="22"/>
        </w:rPr>
        <w:t xml:space="preserve">i podpisaniu przez obie  strony  protokołu  </w:t>
      </w:r>
      <w:r w:rsidR="002B5DA6">
        <w:rPr>
          <w:rFonts w:ascii="Arial" w:hAnsi="Arial" w:cs="Arial"/>
          <w:sz w:val="22"/>
          <w:szCs w:val="22"/>
        </w:rPr>
        <w:t>odbioru</w:t>
      </w:r>
      <w:r w:rsidRPr="008D5D3F">
        <w:rPr>
          <w:rFonts w:ascii="Arial" w:hAnsi="Arial" w:cs="Arial"/>
          <w:sz w:val="22"/>
          <w:szCs w:val="22"/>
        </w:rPr>
        <w:t>,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odpowiedzialność z tytułu gwarancji obejmuje zarówno wady powstałe z przyczyn tkwiących w </w:t>
      </w:r>
      <w:r w:rsidR="004F7362">
        <w:rPr>
          <w:rFonts w:ascii="Arial" w:hAnsi="Arial" w:cs="Arial"/>
          <w:sz w:val="22"/>
          <w:szCs w:val="22"/>
        </w:rPr>
        <w:t>materiałach</w:t>
      </w:r>
      <w:r w:rsidRPr="008D5D3F">
        <w:rPr>
          <w:rFonts w:ascii="Arial" w:hAnsi="Arial" w:cs="Arial"/>
          <w:sz w:val="22"/>
          <w:szCs w:val="22"/>
        </w:rPr>
        <w:t xml:space="preserve"> w chwili dokonania odbioru przez Zamawiającego </w:t>
      </w:r>
      <w:r w:rsidRPr="008D5D3F">
        <w:rPr>
          <w:rFonts w:ascii="Arial" w:hAnsi="Arial" w:cs="Arial"/>
          <w:sz w:val="22"/>
          <w:szCs w:val="22"/>
        </w:rPr>
        <w:br/>
        <w:t>jak i wszelkie inne wady fizyczne, powstałe z przyczyn, za które Wykonawca ponosi odpowiedzialność, pod warunkiem, że wady te ujawnią się w ciągu terminu obowiązywania gwarancji,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gwarancja ulega automatycznie przedłużeniu o o</w:t>
      </w:r>
      <w:r w:rsidR="002F44F7">
        <w:rPr>
          <w:rFonts w:ascii="Arial" w:hAnsi="Arial" w:cs="Arial"/>
          <w:sz w:val="22"/>
          <w:szCs w:val="22"/>
        </w:rPr>
        <w:t xml:space="preserve">kres naprawy, tj. czas liczony </w:t>
      </w:r>
      <w:r w:rsidR="002F44F7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od zgłoszenia do usunięcia awarii,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trzykrotnej awarii tego samego elementu Wykonawca zobowiązany </w:t>
      </w:r>
      <w:r w:rsidRPr="008D5D3F">
        <w:rPr>
          <w:rFonts w:ascii="Arial" w:hAnsi="Arial" w:cs="Arial"/>
          <w:sz w:val="22"/>
          <w:szCs w:val="22"/>
        </w:rPr>
        <w:br/>
        <w:t xml:space="preserve">jest do wymiany wadliwego elementu lub </w:t>
      </w:r>
      <w:r w:rsidR="004F7362">
        <w:rPr>
          <w:rFonts w:ascii="Arial" w:hAnsi="Arial" w:cs="Arial"/>
          <w:sz w:val="22"/>
          <w:szCs w:val="22"/>
        </w:rPr>
        <w:t>materiału</w:t>
      </w:r>
      <w:r w:rsidRPr="008D5D3F">
        <w:rPr>
          <w:rFonts w:ascii="Arial" w:hAnsi="Arial" w:cs="Arial"/>
          <w:sz w:val="22"/>
          <w:szCs w:val="22"/>
        </w:rPr>
        <w:t xml:space="preserve"> w terminie nie dłuższym </w:t>
      </w:r>
      <w:r w:rsidRPr="008D5D3F">
        <w:rPr>
          <w:rFonts w:ascii="Arial" w:hAnsi="Arial" w:cs="Arial"/>
          <w:sz w:val="22"/>
          <w:szCs w:val="22"/>
        </w:rPr>
        <w:br/>
        <w:t>niż 14 dni, na now</w:t>
      </w:r>
      <w:r w:rsidR="00A13303">
        <w:rPr>
          <w:rFonts w:ascii="Arial" w:hAnsi="Arial" w:cs="Arial"/>
          <w:sz w:val="22"/>
          <w:szCs w:val="22"/>
        </w:rPr>
        <w:t>e</w:t>
      </w:r>
      <w:r w:rsidRPr="008D5D3F">
        <w:rPr>
          <w:rFonts w:ascii="Arial" w:hAnsi="Arial" w:cs="Arial"/>
          <w:sz w:val="22"/>
          <w:szCs w:val="22"/>
        </w:rPr>
        <w:t>, woln</w:t>
      </w:r>
      <w:r w:rsidR="00A13303">
        <w:rPr>
          <w:rFonts w:ascii="Arial" w:hAnsi="Arial" w:cs="Arial"/>
          <w:sz w:val="22"/>
          <w:szCs w:val="22"/>
        </w:rPr>
        <w:t>e</w:t>
      </w:r>
      <w:r w:rsidRPr="008D5D3F">
        <w:rPr>
          <w:rFonts w:ascii="Arial" w:hAnsi="Arial" w:cs="Arial"/>
          <w:sz w:val="22"/>
          <w:szCs w:val="22"/>
        </w:rPr>
        <w:t xml:space="preserve"> od wad, tego samego typu i o tych samych, </w:t>
      </w:r>
      <w:r w:rsidRPr="008D5D3F">
        <w:rPr>
          <w:rFonts w:ascii="Arial" w:hAnsi="Arial" w:cs="Arial"/>
          <w:sz w:val="22"/>
          <w:szCs w:val="22"/>
        </w:rPr>
        <w:br/>
        <w:t xml:space="preserve">lub gdy  to niemożliwe, lepszych parametrach </w:t>
      </w:r>
      <w:r w:rsidRPr="001426C7">
        <w:rPr>
          <w:rFonts w:ascii="Arial" w:hAnsi="Arial" w:cs="Arial"/>
          <w:sz w:val="22"/>
          <w:szCs w:val="22"/>
        </w:rPr>
        <w:t>technicznych</w:t>
      </w:r>
      <w:r w:rsidR="004F7362" w:rsidRPr="001426C7">
        <w:rPr>
          <w:rFonts w:ascii="Arial" w:hAnsi="Arial" w:cs="Arial"/>
          <w:sz w:val="22"/>
          <w:szCs w:val="22"/>
        </w:rPr>
        <w:t xml:space="preserve"> (jeśli dotyczy)</w:t>
      </w:r>
      <w:r w:rsidRPr="001426C7">
        <w:rPr>
          <w:rFonts w:ascii="Arial" w:hAnsi="Arial" w:cs="Arial"/>
          <w:sz w:val="22"/>
          <w:szCs w:val="22"/>
        </w:rPr>
        <w:t>,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gdy Wykonawca nie wypełni warunków gwarancji lub wypełni </w:t>
      </w:r>
      <w:r w:rsidRPr="008D5D3F">
        <w:rPr>
          <w:rFonts w:ascii="Arial" w:hAnsi="Arial" w:cs="Arial"/>
          <w:sz w:val="22"/>
          <w:szCs w:val="22"/>
        </w:rPr>
        <w:br/>
        <w:t>je w sposób nienależyty, Zamawiający jest uprawni</w:t>
      </w:r>
      <w:r w:rsidR="002F44F7">
        <w:rPr>
          <w:rFonts w:ascii="Arial" w:hAnsi="Arial" w:cs="Arial"/>
          <w:sz w:val="22"/>
          <w:szCs w:val="22"/>
        </w:rPr>
        <w:t xml:space="preserve">ony do usunięcia wad na ryzyko </w:t>
      </w:r>
      <w:r w:rsidRPr="008D5D3F">
        <w:rPr>
          <w:rFonts w:ascii="Arial" w:hAnsi="Arial" w:cs="Arial"/>
          <w:sz w:val="22"/>
          <w:szCs w:val="22"/>
        </w:rPr>
        <w:t xml:space="preserve">i koszt Wykonawcy zachowując przy tym inne uprawnienia przysługujące </w:t>
      </w:r>
      <w:r w:rsidRPr="008D5D3F">
        <w:rPr>
          <w:rFonts w:ascii="Arial" w:hAnsi="Arial" w:cs="Arial"/>
          <w:sz w:val="22"/>
          <w:szCs w:val="22"/>
        </w:rPr>
        <w:br/>
        <w:t xml:space="preserve">mu na podstawie umowy. Wykonawca zobowiązany jest pokryć związane z tym koszty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 ciągu 14 dni od</w:t>
      </w:r>
      <w:r w:rsidR="002B5DA6">
        <w:rPr>
          <w:rFonts w:ascii="Arial" w:hAnsi="Arial" w:cs="Arial"/>
          <w:sz w:val="22"/>
          <w:szCs w:val="22"/>
        </w:rPr>
        <w:t xml:space="preserve"> daty otrzymania dowodu zapłaty.</w:t>
      </w:r>
    </w:p>
    <w:p w:rsidR="001426C7" w:rsidRDefault="001426C7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B1A28" w:rsidRDefault="006B1A28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B1A28" w:rsidRDefault="006B1A28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B1A28" w:rsidRDefault="006B1A28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B1A28" w:rsidRDefault="006B1A28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4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Czas trwania 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3D2213" w:rsidRDefault="007F2685" w:rsidP="009A60C7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Umowa niniejsza obowiązuje od dnia podpisania umowy</w:t>
      </w:r>
      <w:r w:rsidR="005308CE">
        <w:rPr>
          <w:rFonts w:ascii="Arial" w:hAnsi="Arial" w:cs="Arial"/>
          <w:sz w:val="22"/>
          <w:szCs w:val="22"/>
        </w:rPr>
        <w:t xml:space="preserve"> do dnia 31.03.2015</w:t>
      </w:r>
      <w:r w:rsidRPr="008D5D3F">
        <w:rPr>
          <w:rFonts w:ascii="Arial" w:hAnsi="Arial" w:cs="Arial"/>
          <w:sz w:val="22"/>
          <w:szCs w:val="22"/>
        </w:rPr>
        <w:t>, z terminem realizacji</w:t>
      </w:r>
      <w:r w:rsidR="008B781A">
        <w:rPr>
          <w:rFonts w:ascii="Arial" w:hAnsi="Arial" w:cs="Arial"/>
          <w:sz w:val="22"/>
          <w:szCs w:val="22"/>
        </w:rPr>
        <w:t xml:space="preserve"> poszczególnych zamówień</w:t>
      </w:r>
      <w:r w:rsidR="003D2213">
        <w:rPr>
          <w:rFonts w:ascii="Arial" w:hAnsi="Arial" w:cs="Arial"/>
          <w:sz w:val="22"/>
          <w:szCs w:val="22"/>
        </w:rPr>
        <w:t>:</w:t>
      </w:r>
    </w:p>
    <w:p w:rsidR="00BC17E5" w:rsidRDefault="003D2213" w:rsidP="009A60C7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D2213">
        <w:rPr>
          <w:rFonts w:ascii="Arial" w:hAnsi="Arial" w:cs="Arial"/>
          <w:b/>
          <w:sz w:val="22"/>
          <w:szCs w:val="22"/>
        </w:rPr>
        <w:t xml:space="preserve">dla części I </w:t>
      </w:r>
      <w:proofErr w:type="spellStart"/>
      <w:r w:rsidRPr="003D2213">
        <w:rPr>
          <w:rFonts w:ascii="Arial" w:hAnsi="Arial" w:cs="Arial"/>
          <w:b/>
          <w:sz w:val="22"/>
          <w:szCs w:val="22"/>
        </w:rPr>
        <w:t>i</w:t>
      </w:r>
      <w:proofErr w:type="spellEnd"/>
      <w:r w:rsidRPr="003D2213">
        <w:rPr>
          <w:rFonts w:ascii="Arial" w:hAnsi="Arial" w:cs="Arial"/>
          <w:b/>
          <w:sz w:val="22"/>
          <w:szCs w:val="22"/>
        </w:rPr>
        <w:t xml:space="preserve"> II</w:t>
      </w:r>
      <w:r>
        <w:rPr>
          <w:rFonts w:ascii="Arial" w:hAnsi="Arial" w:cs="Arial"/>
          <w:sz w:val="22"/>
          <w:szCs w:val="22"/>
        </w:rPr>
        <w:t>:</w:t>
      </w:r>
      <w:r w:rsidR="005308CE">
        <w:rPr>
          <w:rFonts w:ascii="Arial" w:hAnsi="Arial" w:cs="Arial"/>
          <w:sz w:val="22"/>
          <w:szCs w:val="22"/>
        </w:rPr>
        <w:t xml:space="preserve"> nie dłuższym niż 30</w:t>
      </w:r>
      <w:r w:rsidR="001426C7">
        <w:rPr>
          <w:rFonts w:ascii="Arial" w:hAnsi="Arial" w:cs="Arial"/>
          <w:sz w:val="22"/>
          <w:szCs w:val="22"/>
        </w:rPr>
        <w:t xml:space="preserve"> dni </w:t>
      </w:r>
      <w:r w:rsidR="001426C7" w:rsidRPr="005308CE">
        <w:rPr>
          <w:rFonts w:ascii="Arial" w:hAnsi="Arial" w:cs="Arial"/>
          <w:sz w:val="22"/>
          <w:szCs w:val="22"/>
        </w:rPr>
        <w:t>kalendarzowych</w:t>
      </w:r>
      <w:r>
        <w:rPr>
          <w:rFonts w:ascii="Arial" w:hAnsi="Arial" w:cs="Arial"/>
          <w:sz w:val="22"/>
          <w:szCs w:val="22"/>
        </w:rPr>
        <w:t>,</w:t>
      </w:r>
    </w:p>
    <w:p w:rsidR="003D2213" w:rsidRDefault="003D2213" w:rsidP="003D2213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D2213">
        <w:rPr>
          <w:rFonts w:ascii="Arial" w:hAnsi="Arial" w:cs="Arial"/>
          <w:b/>
          <w:sz w:val="22"/>
          <w:szCs w:val="22"/>
        </w:rPr>
        <w:t xml:space="preserve">dla części </w:t>
      </w:r>
      <w:r>
        <w:rPr>
          <w:rFonts w:ascii="Arial" w:hAnsi="Arial" w:cs="Arial"/>
          <w:b/>
          <w:sz w:val="22"/>
          <w:szCs w:val="22"/>
        </w:rPr>
        <w:t>I</w:t>
      </w:r>
      <w:r w:rsidRPr="003D2213">
        <w:rPr>
          <w:rFonts w:ascii="Arial" w:hAnsi="Arial" w:cs="Arial"/>
          <w:b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 xml:space="preserve">: nie dłuższym niż 28 dni </w:t>
      </w:r>
      <w:r w:rsidRPr="005308CE">
        <w:rPr>
          <w:rFonts w:ascii="Arial" w:hAnsi="Arial" w:cs="Arial"/>
          <w:sz w:val="22"/>
          <w:szCs w:val="22"/>
        </w:rPr>
        <w:t>kalendarzowych</w:t>
      </w:r>
      <w:r w:rsidR="00646C74">
        <w:rPr>
          <w:rFonts w:ascii="Arial" w:hAnsi="Arial" w:cs="Arial"/>
          <w:sz w:val="22"/>
          <w:szCs w:val="22"/>
        </w:rPr>
        <w:t>.</w:t>
      </w:r>
    </w:p>
    <w:p w:rsidR="009A60C7" w:rsidRPr="008D5D3F" w:rsidRDefault="009A60C7" w:rsidP="009A60C7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5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Odbiór przedmiotu 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Odbioru </w:t>
      </w:r>
      <w:r w:rsidR="004F7362">
        <w:rPr>
          <w:rFonts w:ascii="Arial" w:hAnsi="Arial" w:cs="Arial"/>
          <w:sz w:val="22"/>
          <w:szCs w:val="22"/>
        </w:rPr>
        <w:t>materiałów</w:t>
      </w:r>
      <w:r w:rsidRPr="008D5D3F">
        <w:rPr>
          <w:rFonts w:ascii="Arial" w:hAnsi="Arial" w:cs="Arial"/>
          <w:sz w:val="22"/>
          <w:szCs w:val="22"/>
        </w:rPr>
        <w:t xml:space="preserve"> dokona wskazana przez Zamawiającego osoba, którą jest:         </w:t>
      </w:r>
      <w:r w:rsidRPr="008D5D3F">
        <w:rPr>
          <w:rFonts w:ascii="Arial" w:hAnsi="Arial" w:cs="Arial"/>
          <w:sz w:val="22"/>
          <w:szCs w:val="22"/>
        </w:rPr>
        <w:br/>
        <w:t>……………………………………………………………………………..…</w:t>
      </w:r>
      <w:r w:rsidR="00BC17E5" w:rsidRPr="008D5D3F">
        <w:rPr>
          <w:rFonts w:ascii="Arial" w:hAnsi="Arial" w:cs="Arial"/>
          <w:sz w:val="22"/>
          <w:szCs w:val="22"/>
        </w:rPr>
        <w:t>………</w:t>
      </w:r>
      <w:r w:rsidRPr="008D5D3F">
        <w:rPr>
          <w:rFonts w:ascii="Arial" w:hAnsi="Arial" w:cs="Arial"/>
          <w:sz w:val="22"/>
          <w:szCs w:val="22"/>
        </w:rPr>
        <w:t>……………, spisując stosowny protokół odbioru podpisywany przez obie strony.</w:t>
      </w:r>
    </w:p>
    <w:p w:rsidR="007F2685" w:rsidRDefault="007F2685" w:rsidP="00E70088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Do czasu przekazania </w:t>
      </w:r>
      <w:r w:rsidR="004F7362">
        <w:rPr>
          <w:rFonts w:ascii="Arial" w:hAnsi="Arial" w:cs="Arial"/>
          <w:sz w:val="22"/>
          <w:szCs w:val="22"/>
        </w:rPr>
        <w:t>materiałów</w:t>
      </w:r>
      <w:r w:rsidRPr="008D5D3F">
        <w:rPr>
          <w:rFonts w:ascii="Arial" w:hAnsi="Arial" w:cs="Arial"/>
          <w:sz w:val="22"/>
          <w:szCs w:val="22"/>
        </w:rPr>
        <w:t xml:space="preserve"> tj. protokolarnego odbioru w miejscu przeznaczenia ryzyko wszelkich niebezpieczeństw związanych z ewentualnym uszkodzeniem lub utratą ponosi Wykonawca.</w:t>
      </w:r>
    </w:p>
    <w:p w:rsidR="007F2685" w:rsidRPr="008D5D3F" w:rsidRDefault="007F2685" w:rsidP="00E70088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</w:t>
      </w:r>
      <w:r w:rsidR="00A943BA">
        <w:rPr>
          <w:rFonts w:ascii="Arial" w:hAnsi="Arial" w:cs="Arial"/>
          <w:sz w:val="22"/>
          <w:szCs w:val="22"/>
        </w:rPr>
        <w:t>jący odmówi odbioru dostarczonych</w:t>
      </w:r>
      <w:r w:rsidRPr="008D5D3F">
        <w:rPr>
          <w:rFonts w:ascii="Arial" w:hAnsi="Arial" w:cs="Arial"/>
          <w:sz w:val="22"/>
          <w:szCs w:val="22"/>
        </w:rPr>
        <w:t xml:space="preserve">  </w:t>
      </w:r>
      <w:r w:rsidR="004F7362">
        <w:rPr>
          <w:rFonts w:ascii="Arial" w:hAnsi="Arial" w:cs="Arial"/>
          <w:sz w:val="22"/>
          <w:szCs w:val="22"/>
        </w:rPr>
        <w:t>materiałów</w:t>
      </w:r>
      <w:r w:rsidRPr="008D5D3F">
        <w:rPr>
          <w:rFonts w:ascii="Arial" w:hAnsi="Arial" w:cs="Arial"/>
          <w:sz w:val="22"/>
          <w:szCs w:val="22"/>
        </w:rPr>
        <w:t>, w przypadku:</w:t>
      </w:r>
    </w:p>
    <w:p w:rsidR="007F2685" w:rsidRPr="008D5D3F" w:rsidRDefault="007F2685" w:rsidP="00E70088">
      <w:pPr>
        <w:numPr>
          <w:ilvl w:val="0"/>
          <w:numId w:val="16"/>
        </w:numPr>
        <w:tabs>
          <w:tab w:val="left" w:pos="10490"/>
        </w:tabs>
        <w:spacing w:line="360" w:lineRule="auto"/>
        <w:ind w:left="709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stwierdzenia rozbieżności pomiędzy ce</w:t>
      </w:r>
      <w:r w:rsidR="001D5B1F">
        <w:rPr>
          <w:rFonts w:ascii="Arial" w:hAnsi="Arial" w:cs="Arial"/>
          <w:sz w:val="22"/>
          <w:szCs w:val="22"/>
        </w:rPr>
        <w:t>chami dostarczonych</w:t>
      </w:r>
      <w:r w:rsidRPr="008D5D3F">
        <w:rPr>
          <w:rFonts w:ascii="Arial" w:hAnsi="Arial" w:cs="Arial"/>
          <w:sz w:val="22"/>
          <w:szCs w:val="22"/>
        </w:rPr>
        <w:t xml:space="preserve"> </w:t>
      </w:r>
      <w:r w:rsidR="004F7362">
        <w:rPr>
          <w:rFonts w:ascii="Arial" w:hAnsi="Arial" w:cs="Arial"/>
          <w:sz w:val="22"/>
          <w:szCs w:val="22"/>
        </w:rPr>
        <w:t>materiałów</w:t>
      </w:r>
      <w:r w:rsidRPr="008D5D3F">
        <w:rPr>
          <w:rFonts w:ascii="Arial" w:hAnsi="Arial" w:cs="Arial"/>
          <w:sz w:val="22"/>
          <w:szCs w:val="22"/>
        </w:rPr>
        <w:t xml:space="preserve"> </w:t>
      </w:r>
      <w:r w:rsidRPr="008D5D3F">
        <w:rPr>
          <w:rFonts w:ascii="Arial" w:hAnsi="Arial" w:cs="Arial"/>
          <w:sz w:val="22"/>
          <w:szCs w:val="22"/>
        </w:rPr>
        <w:br/>
        <w:t>a przedstawionymi w ofercie, z  zastrzeżeniem zmia</w:t>
      </w:r>
      <w:r w:rsidR="002B5DA6">
        <w:rPr>
          <w:rFonts w:ascii="Arial" w:hAnsi="Arial" w:cs="Arial"/>
          <w:sz w:val="22"/>
          <w:szCs w:val="22"/>
        </w:rPr>
        <w:t xml:space="preserve">n   dokonanych  na  podstawie  </w:t>
      </w:r>
      <w:r w:rsidR="002B5DA6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§ 10 </w:t>
      </w:r>
      <w:r w:rsidR="00D43C98">
        <w:rPr>
          <w:rFonts w:ascii="Arial" w:hAnsi="Arial" w:cs="Arial"/>
          <w:sz w:val="22"/>
          <w:szCs w:val="22"/>
        </w:rPr>
        <w:t xml:space="preserve">ust. 1 </w:t>
      </w:r>
      <w:r w:rsidRPr="008D5D3F">
        <w:rPr>
          <w:rFonts w:ascii="Arial" w:hAnsi="Arial" w:cs="Arial"/>
          <w:sz w:val="22"/>
          <w:szCs w:val="22"/>
        </w:rPr>
        <w:t>pkt 3 umowy,</w:t>
      </w:r>
    </w:p>
    <w:p w:rsidR="007F2685" w:rsidRPr="008D5D3F" w:rsidRDefault="007F2685" w:rsidP="00E70088">
      <w:pPr>
        <w:numPr>
          <w:ilvl w:val="0"/>
          <w:numId w:val="16"/>
        </w:numPr>
        <w:tabs>
          <w:tab w:val="left" w:pos="10490"/>
        </w:tabs>
        <w:spacing w:line="360" w:lineRule="auto"/>
        <w:ind w:left="709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uszkodzenia lub wady uniemożliwiającej </w:t>
      </w:r>
      <w:r w:rsidR="004F7362">
        <w:rPr>
          <w:rFonts w:ascii="Arial" w:hAnsi="Arial" w:cs="Arial"/>
          <w:sz w:val="22"/>
          <w:szCs w:val="22"/>
        </w:rPr>
        <w:t xml:space="preserve">ich </w:t>
      </w:r>
      <w:r w:rsidRPr="008D5D3F">
        <w:rPr>
          <w:rFonts w:ascii="Arial" w:hAnsi="Arial" w:cs="Arial"/>
          <w:sz w:val="22"/>
          <w:szCs w:val="22"/>
        </w:rPr>
        <w:t>użycie.</w:t>
      </w:r>
    </w:p>
    <w:p w:rsidR="007F2685" w:rsidRPr="008D5D3F" w:rsidRDefault="007F2685" w:rsidP="00E70088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przypadkach określonych w ust 3 Zamawiający sporządza protokół zawierający przyczyny odmowy odebrania </w:t>
      </w:r>
      <w:r w:rsidR="00F910EB">
        <w:rPr>
          <w:rFonts w:ascii="Arial" w:hAnsi="Arial" w:cs="Arial"/>
          <w:sz w:val="22"/>
          <w:szCs w:val="22"/>
        </w:rPr>
        <w:t>materiałów</w:t>
      </w:r>
      <w:r w:rsidRPr="008D5D3F">
        <w:rPr>
          <w:rFonts w:ascii="Arial" w:hAnsi="Arial" w:cs="Arial"/>
          <w:sz w:val="22"/>
          <w:szCs w:val="22"/>
        </w:rPr>
        <w:t xml:space="preserve">, a Wykonawca jest obowiązany do niezwłocznej wymiany </w:t>
      </w:r>
      <w:r w:rsidR="00F910EB">
        <w:rPr>
          <w:rFonts w:ascii="Arial" w:hAnsi="Arial" w:cs="Arial"/>
          <w:sz w:val="22"/>
          <w:szCs w:val="22"/>
        </w:rPr>
        <w:t>ich</w:t>
      </w:r>
      <w:r w:rsidRPr="008D5D3F">
        <w:rPr>
          <w:rFonts w:ascii="Arial" w:hAnsi="Arial" w:cs="Arial"/>
          <w:sz w:val="22"/>
          <w:szCs w:val="22"/>
        </w:rPr>
        <w:t xml:space="preserve">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="00F910EB">
        <w:rPr>
          <w:rFonts w:ascii="Arial" w:hAnsi="Arial" w:cs="Arial"/>
          <w:sz w:val="22"/>
          <w:szCs w:val="22"/>
        </w:rPr>
        <w:t>na nowe, wolne</w:t>
      </w:r>
      <w:r w:rsidRPr="008D5D3F">
        <w:rPr>
          <w:rFonts w:ascii="Arial" w:hAnsi="Arial" w:cs="Arial"/>
          <w:sz w:val="22"/>
          <w:szCs w:val="22"/>
        </w:rPr>
        <w:t xml:space="preserve"> od wad. Jeżeli termin dostarczenia Zamawiającemu </w:t>
      </w:r>
      <w:r w:rsidR="00F910EB">
        <w:rPr>
          <w:rFonts w:ascii="Arial" w:hAnsi="Arial" w:cs="Arial"/>
          <w:sz w:val="22"/>
          <w:szCs w:val="22"/>
        </w:rPr>
        <w:t>materiałów</w:t>
      </w:r>
      <w:r w:rsidRPr="008D5D3F">
        <w:rPr>
          <w:rFonts w:ascii="Arial" w:hAnsi="Arial" w:cs="Arial"/>
          <w:sz w:val="22"/>
          <w:szCs w:val="22"/>
        </w:rPr>
        <w:t xml:space="preserve"> woln</w:t>
      </w:r>
      <w:r w:rsidR="00F910EB">
        <w:rPr>
          <w:rFonts w:ascii="Arial" w:hAnsi="Arial" w:cs="Arial"/>
          <w:sz w:val="22"/>
          <w:szCs w:val="22"/>
        </w:rPr>
        <w:t>ych</w:t>
      </w:r>
      <w:r w:rsidRPr="008D5D3F">
        <w:rPr>
          <w:rFonts w:ascii="Arial" w:hAnsi="Arial" w:cs="Arial"/>
          <w:sz w:val="22"/>
          <w:szCs w:val="22"/>
        </w:rPr>
        <w:t xml:space="preserve"> </w:t>
      </w:r>
      <w:r w:rsidR="00F910EB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od wad przekroczy termin realizacji zamówienia określony w § 4, Zamawiający będzie miał prawo do naliczenia kar umownych zgodnie z § 7 ust. 1 pkt. 1 umowy. </w:t>
      </w:r>
    </w:p>
    <w:p w:rsidR="001B4F1A" w:rsidRDefault="001B4F1A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381519" w:rsidRDefault="00381519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381519" w:rsidRDefault="00381519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381519" w:rsidRDefault="00381519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6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Wynagrodzenie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E72CF5" w:rsidRPr="00E72CF5" w:rsidRDefault="007F2685" w:rsidP="00E72CF5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Podczas realizacji zamówienia cena nie może ulec zmianie.</w:t>
      </w:r>
    </w:p>
    <w:p w:rsidR="00E72CF5" w:rsidRPr="008D5D3F" w:rsidRDefault="00E72CF5" w:rsidP="00E72CF5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Wynagrodzenie Wykonawcy  wynosi :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brutto: .…..…...………………………………………………………..…………………………… </w:t>
      </w:r>
    </w:p>
    <w:p w:rsidR="00E72CF5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słownie: ..……………………………………………………………………..…………………….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netto: ..……………………………………………………………………………….……………..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słownie: ..…………………………………………………………………………………..……….</w:t>
      </w:r>
    </w:p>
    <w:p w:rsidR="00E72CF5" w:rsidRPr="00B760A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VAT: …………………………………………………………………………………………….…</w:t>
      </w:r>
    </w:p>
    <w:p w:rsidR="00E72CF5" w:rsidRPr="00B760A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słownie: ..…………………………………………………………………………………………...</w:t>
      </w:r>
    </w:p>
    <w:p w:rsidR="00E72CF5" w:rsidRPr="00B760A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 xml:space="preserve">zgodnie z ofertą z dnia … . </w:t>
      </w:r>
    </w:p>
    <w:p w:rsidR="00E72CF5" w:rsidRPr="00B760AF" w:rsidRDefault="00B760AF" w:rsidP="00E70088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Wysokość wynagrodzenia zawiera wszelkie koszty niezbędne do zrealizowania zamówienia.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7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Kary umowne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numPr>
          <w:ilvl w:val="6"/>
          <w:numId w:val="3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będzie zobowiązany do zapłaty na rzecz Zamawiającego kar umownych w przypadku:</w:t>
      </w:r>
    </w:p>
    <w:p w:rsidR="007F2685" w:rsidRPr="008D5D3F" w:rsidRDefault="007F2685" w:rsidP="00E70088">
      <w:pPr>
        <w:numPr>
          <w:ilvl w:val="0"/>
          <w:numId w:val="4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gdy Wykonawca opóźni się z realizacją przedmiotu umowy w stosunku do terminu, </w:t>
      </w:r>
      <w:r w:rsidRPr="008D5D3F">
        <w:rPr>
          <w:rFonts w:ascii="Arial" w:hAnsi="Arial" w:cs="Arial"/>
          <w:sz w:val="22"/>
          <w:szCs w:val="22"/>
        </w:rPr>
        <w:br/>
        <w:t>o którym mowa w § 4, w wys</w:t>
      </w:r>
      <w:r w:rsidR="002C35B9">
        <w:rPr>
          <w:rFonts w:ascii="Arial" w:hAnsi="Arial" w:cs="Arial"/>
          <w:sz w:val="22"/>
          <w:szCs w:val="22"/>
        </w:rPr>
        <w:t>okości 5</w:t>
      </w:r>
      <w:r w:rsidRPr="008D5D3F">
        <w:rPr>
          <w:rFonts w:ascii="Arial" w:hAnsi="Arial" w:cs="Arial"/>
          <w:sz w:val="22"/>
          <w:szCs w:val="22"/>
        </w:rPr>
        <w:t xml:space="preserve"> % wartości brutto </w:t>
      </w:r>
      <w:r w:rsidR="002C35B9">
        <w:rPr>
          <w:rFonts w:ascii="Arial" w:hAnsi="Arial" w:cs="Arial"/>
          <w:sz w:val="22"/>
          <w:szCs w:val="22"/>
        </w:rPr>
        <w:t>faktury</w:t>
      </w:r>
      <w:r w:rsidR="004626DA">
        <w:rPr>
          <w:rFonts w:ascii="Arial" w:hAnsi="Arial" w:cs="Arial"/>
          <w:sz w:val="22"/>
          <w:szCs w:val="22"/>
        </w:rPr>
        <w:t xml:space="preserve"> na daną partię zamówienia</w:t>
      </w:r>
      <w:r w:rsidR="002C35B9">
        <w:rPr>
          <w:rFonts w:ascii="Arial" w:hAnsi="Arial" w:cs="Arial"/>
          <w:sz w:val="22"/>
          <w:szCs w:val="22"/>
        </w:rPr>
        <w:t xml:space="preserve"> </w:t>
      </w:r>
      <w:r w:rsidRPr="008D5D3F">
        <w:rPr>
          <w:rFonts w:ascii="Arial" w:hAnsi="Arial" w:cs="Arial"/>
          <w:sz w:val="22"/>
          <w:szCs w:val="22"/>
        </w:rPr>
        <w:t>za każdy dzień opóźnienia,</w:t>
      </w:r>
    </w:p>
    <w:p w:rsidR="007F2685" w:rsidRPr="008D5D3F" w:rsidRDefault="007F2685" w:rsidP="00E70088">
      <w:pPr>
        <w:numPr>
          <w:ilvl w:val="0"/>
          <w:numId w:val="4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gdy Wykonawca opóźni się z realizacją świadczeń gwarancyjnych w stosunku do termin</w:t>
      </w:r>
      <w:r w:rsidR="001D5B1F">
        <w:rPr>
          <w:rFonts w:ascii="Arial" w:hAnsi="Arial" w:cs="Arial"/>
          <w:sz w:val="22"/>
          <w:szCs w:val="22"/>
        </w:rPr>
        <w:t xml:space="preserve">u, o którym mowa w § 3 pkt 6 </w:t>
      </w:r>
      <w:r w:rsidRPr="008D5D3F">
        <w:rPr>
          <w:rFonts w:ascii="Arial" w:hAnsi="Arial" w:cs="Arial"/>
          <w:sz w:val="22"/>
          <w:szCs w:val="22"/>
        </w:rPr>
        <w:t xml:space="preserve">w wysokości </w:t>
      </w:r>
      <w:r w:rsidR="006B1A28">
        <w:rPr>
          <w:rFonts w:ascii="Arial" w:hAnsi="Arial" w:cs="Arial"/>
          <w:sz w:val="22"/>
          <w:szCs w:val="22"/>
        </w:rPr>
        <w:t>5</w:t>
      </w:r>
      <w:r w:rsidR="006B1A28" w:rsidRPr="008D5D3F">
        <w:rPr>
          <w:rFonts w:ascii="Arial" w:hAnsi="Arial" w:cs="Arial"/>
          <w:sz w:val="22"/>
          <w:szCs w:val="22"/>
        </w:rPr>
        <w:t xml:space="preserve"> % wartości brutto </w:t>
      </w:r>
      <w:r w:rsidR="006B1A28">
        <w:rPr>
          <w:rFonts w:ascii="Arial" w:hAnsi="Arial" w:cs="Arial"/>
          <w:sz w:val="22"/>
          <w:szCs w:val="22"/>
        </w:rPr>
        <w:t xml:space="preserve">faktury </w:t>
      </w:r>
      <w:r w:rsidR="004626DA">
        <w:rPr>
          <w:rFonts w:ascii="Arial" w:hAnsi="Arial" w:cs="Arial"/>
          <w:sz w:val="22"/>
          <w:szCs w:val="22"/>
        </w:rPr>
        <w:t xml:space="preserve">na daną partię zamówienia </w:t>
      </w:r>
      <w:r w:rsidR="006B1A28" w:rsidRPr="008D5D3F">
        <w:rPr>
          <w:rFonts w:ascii="Arial" w:hAnsi="Arial" w:cs="Arial"/>
          <w:sz w:val="22"/>
          <w:szCs w:val="22"/>
        </w:rPr>
        <w:t>za każdy dzień opóźnienia,</w:t>
      </w:r>
    </w:p>
    <w:p w:rsidR="007F2685" w:rsidRPr="008D5D3F" w:rsidRDefault="007F2685" w:rsidP="00E70088">
      <w:pPr>
        <w:numPr>
          <w:ilvl w:val="0"/>
          <w:numId w:val="4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odstąpienia przez Zamawiającego od niniejszej umowy na skutek jej naruszenia z winy Wykonawcy, w wysokości 10 % wartości brutto wynagrodzenia określonego </w:t>
      </w:r>
      <w:r w:rsidRPr="008D5D3F">
        <w:rPr>
          <w:rFonts w:ascii="Arial" w:hAnsi="Arial" w:cs="Arial"/>
          <w:sz w:val="22"/>
          <w:szCs w:val="22"/>
        </w:rPr>
        <w:br/>
        <w:t>w § 6 ust. 2 z przyczyn, o których mowa w § 11 pkt 4.</w:t>
      </w:r>
    </w:p>
    <w:p w:rsidR="007F2685" w:rsidRPr="008D5D3F" w:rsidRDefault="007F2685" w:rsidP="00E70088">
      <w:pPr>
        <w:numPr>
          <w:ilvl w:val="6"/>
          <w:numId w:val="3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Zamawiającemu przysługuje prawo do dochodzenia odszkodowania przewyższającego zastrzeżone kary umowne na zasadach ogólnych.</w:t>
      </w:r>
    </w:p>
    <w:p w:rsidR="007F2685" w:rsidRDefault="007F2685" w:rsidP="00E70088">
      <w:pPr>
        <w:numPr>
          <w:ilvl w:val="6"/>
          <w:numId w:val="3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Kary, o których mowa powyżej płatne są w terminie 14 dni od daty otrzymania </w:t>
      </w:r>
      <w:r w:rsidRPr="008D5D3F">
        <w:rPr>
          <w:rFonts w:ascii="Arial" w:hAnsi="Arial" w:cs="Arial"/>
          <w:sz w:val="22"/>
          <w:szCs w:val="22"/>
        </w:rPr>
        <w:br/>
        <w:t>przez Wykonawcę wezwania do ich zapłaty. Kary mogą być potrącane z wynagrodzenia Wykonawcy.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8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Sposób rozliczenia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B72A9F" w:rsidRPr="00632952" w:rsidRDefault="00B72A9F" w:rsidP="00B72A9F">
      <w:pPr>
        <w:numPr>
          <w:ilvl w:val="3"/>
          <w:numId w:val="45"/>
        </w:numPr>
        <w:tabs>
          <w:tab w:val="clear" w:pos="3228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32952">
        <w:rPr>
          <w:rFonts w:ascii="Arial" w:hAnsi="Arial" w:cs="Arial"/>
          <w:sz w:val="22"/>
          <w:szCs w:val="22"/>
        </w:rPr>
        <w:t xml:space="preserve">Zamawiający  zobowiązuje się zapłacić Wykonawcy za </w:t>
      </w:r>
      <w:r w:rsidR="00632952" w:rsidRPr="00632952">
        <w:rPr>
          <w:rFonts w:ascii="Arial" w:hAnsi="Arial" w:cs="Arial"/>
          <w:sz w:val="22"/>
          <w:szCs w:val="22"/>
        </w:rPr>
        <w:t>materiały</w:t>
      </w:r>
      <w:r w:rsidRPr="00632952">
        <w:rPr>
          <w:rFonts w:ascii="Arial" w:hAnsi="Arial" w:cs="Arial"/>
          <w:sz w:val="22"/>
          <w:szCs w:val="22"/>
        </w:rPr>
        <w:t xml:space="preserve">, zgodnie z ceną oferty wyrażoną </w:t>
      </w:r>
      <w:r w:rsidRPr="002C35B9">
        <w:rPr>
          <w:rFonts w:ascii="Arial" w:hAnsi="Arial" w:cs="Arial"/>
          <w:sz w:val="22"/>
          <w:szCs w:val="22"/>
        </w:rPr>
        <w:t xml:space="preserve">w </w:t>
      </w:r>
      <w:r w:rsidR="002C35B9" w:rsidRPr="002C35B9">
        <w:rPr>
          <w:rFonts w:ascii="Arial" w:hAnsi="Arial" w:cs="Arial"/>
          <w:sz w:val="22"/>
          <w:szCs w:val="22"/>
        </w:rPr>
        <w:t>formularzu cenowo-przedmiotowym</w:t>
      </w:r>
      <w:r w:rsidRPr="002C35B9">
        <w:rPr>
          <w:rFonts w:ascii="Arial" w:hAnsi="Arial" w:cs="Arial"/>
          <w:sz w:val="22"/>
          <w:szCs w:val="22"/>
        </w:rPr>
        <w:t xml:space="preserve"> (załącznik nr 2)</w:t>
      </w:r>
      <w:r w:rsidRPr="00632952">
        <w:rPr>
          <w:rFonts w:ascii="Arial" w:hAnsi="Arial" w:cs="Arial"/>
          <w:sz w:val="22"/>
          <w:szCs w:val="22"/>
        </w:rPr>
        <w:t xml:space="preserve"> na podstawie faktur częściowych, wystawionych zgodnie z </w:t>
      </w:r>
      <w:r w:rsidR="009642B5">
        <w:rPr>
          <w:rFonts w:ascii="Arial" w:hAnsi="Arial" w:cs="Arial"/>
          <w:sz w:val="22"/>
          <w:szCs w:val="22"/>
        </w:rPr>
        <w:t xml:space="preserve">dostarczoną </w:t>
      </w:r>
      <w:r w:rsidRPr="00632952">
        <w:rPr>
          <w:rFonts w:ascii="Arial" w:hAnsi="Arial" w:cs="Arial"/>
          <w:sz w:val="22"/>
          <w:szCs w:val="22"/>
        </w:rPr>
        <w:t xml:space="preserve">ilością i rodzajem </w:t>
      </w:r>
      <w:r w:rsidR="00632952" w:rsidRPr="00632952">
        <w:rPr>
          <w:rFonts w:ascii="Arial" w:hAnsi="Arial" w:cs="Arial"/>
          <w:sz w:val="22"/>
          <w:szCs w:val="22"/>
        </w:rPr>
        <w:t>materiałów</w:t>
      </w:r>
      <w:r w:rsidRPr="00632952">
        <w:rPr>
          <w:rFonts w:ascii="Arial" w:hAnsi="Arial" w:cs="Arial"/>
          <w:sz w:val="22"/>
          <w:szCs w:val="22"/>
        </w:rPr>
        <w:t xml:space="preserve">, w terminie </w:t>
      </w:r>
      <w:r w:rsidR="00CA69BA">
        <w:rPr>
          <w:rFonts w:ascii="Arial" w:hAnsi="Arial" w:cs="Arial"/>
          <w:sz w:val="22"/>
          <w:szCs w:val="22"/>
        </w:rPr>
        <w:br/>
      </w:r>
      <w:r w:rsidRPr="00632952">
        <w:rPr>
          <w:rFonts w:ascii="Arial" w:hAnsi="Arial" w:cs="Arial"/>
          <w:sz w:val="22"/>
          <w:szCs w:val="22"/>
        </w:rPr>
        <w:t xml:space="preserve">30 dni od daty otrzymania faktury VAT, wystawionej przez Wykonawcę na adres Zamawiającego: </w:t>
      </w:r>
      <w:r w:rsidRPr="00632952">
        <w:rPr>
          <w:rFonts w:ascii="Arial" w:hAnsi="Arial" w:cs="Arial"/>
          <w:b/>
          <w:sz w:val="22"/>
          <w:szCs w:val="22"/>
        </w:rPr>
        <w:t>Uniwersytet Gdański, 80 – 952 Gdańsk, ul. Bażyńskiego 1A, NIP 584-020-32-39</w:t>
      </w:r>
      <w:r w:rsidRPr="00632952">
        <w:rPr>
          <w:rFonts w:ascii="Arial" w:hAnsi="Arial" w:cs="Arial"/>
          <w:sz w:val="22"/>
          <w:szCs w:val="22"/>
        </w:rPr>
        <w:t>.</w:t>
      </w:r>
    </w:p>
    <w:p w:rsidR="00B72A9F" w:rsidRPr="00632952" w:rsidRDefault="00B72A9F" w:rsidP="00B72A9F">
      <w:pPr>
        <w:numPr>
          <w:ilvl w:val="3"/>
          <w:numId w:val="45"/>
        </w:numPr>
        <w:tabs>
          <w:tab w:val="clear" w:pos="3228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32952">
        <w:rPr>
          <w:rFonts w:ascii="Arial" w:hAnsi="Arial" w:cs="Arial"/>
          <w:sz w:val="22"/>
          <w:szCs w:val="22"/>
        </w:rPr>
        <w:t xml:space="preserve">Podstawą do wystawienia faktury VAT będzie </w:t>
      </w:r>
      <w:r w:rsidR="00FB2E3F">
        <w:rPr>
          <w:rFonts w:ascii="Arial" w:hAnsi="Arial" w:cs="Arial"/>
          <w:sz w:val="22"/>
          <w:szCs w:val="22"/>
        </w:rPr>
        <w:t xml:space="preserve">protokół </w:t>
      </w:r>
      <w:r w:rsidRPr="00632952">
        <w:rPr>
          <w:rFonts w:ascii="Arial" w:hAnsi="Arial" w:cs="Arial"/>
          <w:sz w:val="22"/>
          <w:szCs w:val="22"/>
        </w:rPr>
        <w:t>odbi</w:t>
      </w:r>
      <w:r w:rsidR="00FB2E3F">
        <w:rPr>
          <w:rFonts w:ascii="Arial" w:hAnsi="Arial" w:cs="Arial"/>
          <w:sz w:val="22"/>
          <w:szCs w:val="22"/>
        </w:rPr>
        <w:t>o</w:t>
      </w:r>
      <w:r w:rsidRPr="00632952">
        <w:rPr>
          <w:rFonts w:ascii="Arial" w:hAnsi="Arial" w:cs="Arial"/>
          <w:sz w:val="22"/>
          <w:szCs w:val="22"/>
        </w:rPr>
        <w:t>r</w:t>
      </w:r>
      <w:r w:rsidR="00FB2E3F">
        <w:rPr>
          <w:rFonts w:ascii="Arial" w:hAnsi="Arial" w:cs="Arial"/>
          <w:sz w:val="22"/>
          <w:szCs w:val="22"/>
        </w:rPr>
        <w:t>u</w:t>
      </w:r>
      <w:r w:rsidRPr="00632952">
        <w:rPr>
          <w:rFonts w:ascii="Arial" w:hAnsi="Arial" w:cs="Arial"/>
          <w:sz w:val="22"/>
          <w:szCs w:val="22"/>
        </w:rPr>
        <w:t xml:space="preserve"> dostarczonych </w:t>
      </w:r>
      <w:r w:rsidR="00632952" w:rsidRPr="00632952">
        <w:rPr>
          <w:rFonts w:ascii="Arial" w:hAnsi="Arial" w:cs="Arial"/>
          <w:sz w:val="22"/>
          <w:szCs w:val="22"/>
        </w:rPr>
        <w:t>materiałów</w:t>
      </w:r>
      <w:r w:rsidR="00FB2E3F">
        <w:rPr>
          <w:rFonts w:ascii="Arial" w:hAnsi="Arial" w:cs="Arial"/>
          <w:sz w:val="22"/>
          <w:szCs w:val="22"/>
        </w:rPr>
        <w:t>, podpisany przez Zamawiającego bez zastrzeżeń</w:t>
      </w:r>
      <w:r w:rsidRPr="00632952">
        <w:rPr>
          <w:rFonts w:ascii="Arial" w:hAnsi="Arial" w:cs="Arial"/>
          <w:sz w:val="22"/>
          <w:szCs w:val="22"/>
        </w:rPr>
        <w:t>. Oryginał faktury Wykonawca przekazuje odbierającemu przedmiot zamówienia.</w:t>
      </w:r>
    </w:p>
    <w:p w:rsidR="00B72A9F" w:rsidRPr="00632952" w:rsidRDefault="00B72A9F" w:rsidP="00B72A9F">
      <w:pPr>
        <w:numPr>
          <w:ilvl w:val="3"/>
          <w:numId w:val="45"/>
        </w:numPr>
        <w:tabs>
          <w:tab w:val="clear" w:pos="3228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32952">
        <w:rPr>
          <w:rFonts w:ascii="Arial" w:hAnsi="Arial" w:cs="Arial"/>
          <w:sz w:val="22"/>
          <w:szCs w:val="22"/>
        </w:rPr>
        <w:t xml:space="preserve">Jeżeli należność nie zostanie uregulowana w ustalonym terminie, Wykonawca będzie miał prawo naliczać Zamawiającemu odsetki ustawowe, zgodnie z obowiązującymi przepisami, </w:t>
      </w:r>
      <w:r w:rsidR="009D7BD4">
        <w:rPr>
          <w:rFonts w:ascii="Arial" w:hAnsi="Arial" w:cs="Arial"/>
          <w:sz w:val="22"/>
          <w:szCs w:val="22"/>
        </w:rPr>
        <w:br/>
      </w:r>
      <w:r w:rsidRPr="00632952">
        <w:rPr>
          <w:rFonts w:ascii="Arial" w:hAnsi="Arial" w:cs="Arial"/>
          <w:sz w:val="22"/>
          <w:szCs w:val="22"/>
        </w:rPr>
        <w:t>za każdy dzień opóźnienia. Płatność uważana będzie za zrealizowaną w dniu, w którym bank obciąży konto Zamawiającego.</w:t>
      </w:r>
    </w:p>
    <w:p w:rsidR="00B72A9F" w:rsidRPr="008D5D3F" w:rsidRDefault="00B72A9F" w:rsidP="00B72A9F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§ 9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Podwykonawcy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Zamawiający dopuszcza możliwość korzystania z usług podwykonawców.</w:t>
      </w:r>
    </w:p>
    <w:p w:rsidR="007F2685" w:rsidRPr="008D5D3F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Podwykonawcy wykonają zamówienie w zakresie:</w:t>
      </w:r>
    </w:p>
    <w:p w:rsidR="007F2685" w:rsidRPr="008D5D3F" w:rsidRDefault="007F2685" w:rsidP="00E70088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…………………………………………….,</w:t>
      </w:r>
    </w:p>
    <w:p w:rsidR="007F2685" w:rsidRPr="008D5D3F" w:rsidRDefault="007F2685" w:rsidP="00E70088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……………………………………………..</w:t>
      </w:r>
    </w:p>
    <w:p w:rsidR="007F2685" w:rsidRPr="008D5D3F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Umowa o Podwykonawstwo musi być w formie pisemnej o charakterze odpłatnym, a także musi określać jaka część przedmiotu umowy o zamówienie publiczne zostanie wykonana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 xml:space="preserve">przez Podwykonawcę. Termin zapłaty wynagrodzenia Podwykonawcy przewidziany w umowie o podwykonawstwo nie może być dłuższy niż 30 dni od dnia doręczenia Wykonawcy faktury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 xml:space="preserve">lub rachunku, potwierdzających wykonanie zleconych Podwykonawcy zadań. </w:t>
      </w:r>
    </w:p>
    <w:p w:rsidR="007F2685" w:rsidRPr="008D5D3F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ponosi odpowiedzialność za działania lub zaniechanie działań podwykonawców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>tak jak za działania własne.</w:t>
      </w:r>
    </w:p>
    <w:p w:rsidR="007F2685" w:rsidRPr="008D5D3F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zobowiązuje się do wykonania przedmiotu zamówienia własnymi siłami.*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i/>
          <w:sz w:val="22"/>
          <w:szCs w:val="22"/>
        </w:rPr>
      </w:pPr>
      <w:r w:rsidRPr="008D5D3F">
        <w:rPr>
          <w:rFonts w:ascii="Arial" w:hAnsi="Arial" w:cs="Arial"/>
          <w:i/>
          <w:sz w:val="22"/>
          <w:szCs w:val="22"/>
        </w:rPr>
        <w:t>* w przypadku gdy Wykonawca nie posługuje się podwykonawcami.</w:t>
      </w:r>
    </w:p>
    <w:p w:rsidR="00830128" w:rsidRPr="008D5D3F" w:rsidRDefault="00830128" w:rsidP="0083012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10</w:t>
      </w:r>
    </w:p>
    <w:p w:rsidR="00830128" w:rsidRPr="008D5D3F" w:rsidRDefault="00830128" w:rsidP="0083012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Zmiany postanowień umowy</w:t>
      </w:r>
    </w:p>
    <w:p w:rsidR="00830128" w:rsidRPr="008D5D3F" w:rsidRDefault="00830128" w:rsidP="0083012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830128" w:rsidRPr="00CD711C" w:rsidRDefault="00830128" w:rsidP="00830128">
      <w:pPr>
        <w:pStyle w:val="Akapitzlist"/>
        <w:numPr>
          <w:ilvl w:val="0"/>
          <w:numId w:val="39"/>
        </w:numPr>
        <w:tabs>
          <w:tab w:val="left" w:pos="0"/>
        </w:tabs>
        <w:spacing w:after="0" w:line="360" w:lineRule="auto"/>
        <w:ind w:left="284" w:hanging="142"/>
        <w:contextualSpacing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CD711C">
        <w:rPr>
          <w:rFonts w:ascii="Arial" w:hAnsi="Arial" w:cs="Arial"/>
        </w:rPr>
        <w:t>stotne zmiany postanowień umowy dopuszczalne  są w następujących przypadkach:</w:t>
      </w:r>
    </w:p>
    <w:p w:rsidR="00B45E08" w:rsidRPr="00B45E08" w:rsidRDefault="00B45E08" w:rsidP="00B45E08">
      <w:pPr>
        <w:pStyle w:val="Wyliczenieabcwtekcie1"/>
        <w:numPr>
          <w:ilvl w:val="0"/>
          <w:numId w:val="44"/>
        </w:numPr>
        <w:tabs>
          <w:tab w:val="clear" w:pos="993"/>
          <w:tab w:val="clear" w:pos="8789"/>
        </w:tabs>
        <w:spacing w:before="0" w:after="0"/>
        <w:ind w:left="567" w:hanging="283"/>
        <w:rPr>
          <w:rFonts w:ascii="Arial" w:hAnsi="Arial" w:cs="Arial"/>
          <w:sz w:val="22"/>
          <w:szCs w:val="22"/>
        </w:rPr>
      </w:pPr>
      <w:r w:rsidRPr="00B45E08">
        <w:rPr>
          <w:rFonts w:ascii="Arial" w:hAnsi="Arial" w:cs="Arial"/>
          <w:sz w:val="22"/>
          <w:szCs w:val="22"/>
        </w:rPr>
        <w:t>zmiany obowiązujących przepisów prawa,</w:t>
      </w:r>
    </w:p>
    <w:p w:rsidR="00B45E08" w:rsidRPr="00B45E08" w:rsidRDefault="00B45E08" w:rsidP="00B45E08">
      <w:pPr>
        <w:pStyle w:val="Wyliczenieabcwtekcie1"/>
        <w:numPr>
          <w:ilvl w:val="0"/>
          <w:numId w:val="44"/>
        </w:numPr>
        <w:tabs>
          <w:tab w:val="clear" w:pos="993"/>
          <w:tab w:val="clear" w:pos="8789"/>
        </w:tabs>
        <w:spacing w:before="0" w:after="0"/>
        <w:ind w:left="567" w:hanging="283"/>
        <w:rPr>
          <w:rFonts w:ascii="Arial" w:hAnsi="Arial" w:cs="Arial"/>
          <w:sz w:val="22"/>
          <w:szCs w:val="22"/>
        </w:rPr>
      </w:pPr>
      <w:r w:rsidRPr="00B45E08">
        <w:rPr>
          <w:rFonts w:ascii="Arial" w:hAnsi="Arial" w:cs="Arial"/>
          <w:sz w:val="22"/>
          <w:szCs w:val="22"/>
        </w:rPr>
        <w:t>zaistnienia siły wyższej,</w:t>
      </w:r>
    </w:p>
    <w:p w:rsidR="00B45E08" w:rsidRPr="00B45E08" w:rsidRDefault="00B45E08" w:rsidP="00B45E08">
      <w:pPr>
        <w:pStyle w:val="Wyliczenieabcwtekcie1"/>
        <w:numPr>
          <w:ilvl w:val="0"/>
          <w:numId w:val="44"/>
        </w:numPr>
        <w:tabs>
          <w:tab w:val="clear" w:pos="993"/>
          <w:tab w:val="clear" w:pos="8789"/>
        </w:tabs>
        <w:spacing w:before="0" w:after="0"/>
        <w:ind w:left="567" w:hanging="283"/>
        <w:rPr>
          <w:rFonts w:ascii="Arial" w:hAnsi="Arial" w:cs="Arial"/>
          <w:sz w:val="22"/>
          <w:szCs w:val="22"/>
        </w:rPr>
      </w:pPr>
      <w:r w:rsidRPr="00B45E08">
        <w:rPr>
          <w:rFonts w:ascii="Arial" w:hAnsi="Arial" w:cs="Arial"/>
          <w:sz w:val="22"/>
          <w:szCs w:val="22"/>
        </w:rPr>
        <w:t xml:space="preserve">zmiany dotyczącej dostarczanego przedmiotu zamówienia na </w:t>
      </w:r>
      <w:r w:rsidR="008A4142">
        <w:rPr>
          <w:rFonts w:ascii="Arial" w:hAnsi="Arial" w:cs="Arial"/>
          <w:sz w:val="22"/>
          <w:szCs w:val="22"/>
        </w:rPr>
        <w:t xml:space="preserve">materiały </w:t>
      </w:r>
      <w:r w:rsidRPr="00B45E08">
        <w:rPr>
          <w:rFonts w:ascii="Arial" w:hAnsi="Arial" w:cs="Arial"/>
          <w:sz w:val="22"/>
          <w:szCs w:val="22"/>
        </w:rPr>
        <w:t xml:space="preserve">o parametrach </w:t>
      </w:r>
      <w:r>
        <w:rPr>
          <w:rFonts w:ascii="Arial" w:hAnsi="Arial" w:cs="Arial"/>
          <w:sz w:val="22"/>
          <w:szCs w:val="22"/>
        </w:rPr>
        <w:br/>
      </w:r>
      <w:r w:rsidRPr="00B45E08">
        <w:rPr>
          <w:rFonts w:ascii="Arial" w:hAnsi="Arial" w:cs="Arial"/>
          <w:sz w:val="22"/>
          <w:szCs w:val="22"/>
        </w:rPr>
        <w:t>nie gorszych niż oferowan</w:t>
      </w:r>
      <w:r w:rsidR="008A4142">
        <w:rPr>
          <w:rFonts w:ascii="Arial" w:hAnsi="Arial" w:cs="Arial"/>
          <w:sz w:val="22"/>
          <w:szCs w:val="22"/>
        </w:rPr>
        <w:t>e</w:t>
      </w:r>
      <w:r w:rsidRPr="00B45E08">
        <w:rPr>
          <w:rFonts w:ascii="Arial" w:hAnsi="Arial" w:cs="Arial"/>
          <w:sz w:val="22"/>
          <w:szCs w:val="22"/>
        </w:rPr>
        <w:t xml:space="preserve"> za cenę taką jak ustalona w umowie, w sytuacji gdy nastąpi </w:t>
      </w:r>
      <w:r w:rsidR="003F1EFD">
        <w:rPr>
          <w:rFonts w:ascii="Arial" w:hAnsi="Arial" w:cs="Arial"/>
          <w:sz w:val="22"/>
          <w:szCs w:val="22"/>
        </w:rPr>
        <w:br/>
        <w:t xml:space="preserve">ich </w:t>
      </w:r>
      <w:r w:rsidRPr="00B45E08">
        <w:rPr>
          <w:rFonts w:ascii="Arial" w:hAnsi="Arial" w:cs="Arial"/>
          <w:sz w:val="22"/>
          <w:szCs w:val="22"/>
        </w:rPr>
        <w:t>wycofanie z produkcji (po terminie otwarcia ofert), co będzie potwierdzone oświadczeniem producenta, po uzyskaniu pisemnej zgody Zamawiającego,</w:t>
      </w:r>
    </w:p>
    <w:p w:rsidR="00B45E08" w:rsidRPr="00B45E08" w:rsidRDefault="00B45E08" w:rsidP="00B45E08">
      <w:pPr>
        <w:numPr>
          <w:ilvl w:val="0"/>
          <w:numId w:val="44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B45E08">
        <w:rPr>
          <w:rFonts w:ascii="Arial" w:hAnsi="Arial" w:cs="Arial"/>
          <w:sz w:val="22"/>
          <w:szCs w:val="22"/>
        </w:rPr>
        <w:t>zmiany dotyczącej terminu realizacji umowy, jeżeli uzasadnione to będzie okolicznościami leżącymi po stronie Zamawiającego, w szczególności sytuacją finansową, zdolnościami płatniczymi, warunkami organizacyjnymi lub technicznymi,</w:t>
      </w:r>
    </w:p>
    <w:p w:rsidR="00B45E08" w:rsidRPr="00B45E08" w:rsidRDefault="00B45E08" w:rsidP="00B45E08">
      <w:pPr>
        <w:numPr>
          <w:ilvl w:val="0"/>
          <w:numId w:val="44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B45E08">
        <w:rPr>
          <w:rFonts w:ascii="Arial" w:hAnsi="Arial" w:cs="Arial"/>
          <w:sz w:val="22"/>
          <w:szCs w:val="22"/>
        </w:rPr>
        <w:t>zmiany dotyczącej w szczególności terminu realizacji zamówienia, gdy</w:t>
      </w:r>
      <w:r>
        <w:rPr>
          <w:rFonts w:ascii="Arial" w:hAnsi="Arial" w:cs="Arial"/>
          <w:sz w:val="22"/>
          <w:szCs w:val="22"/>
        </w:rPr>
        <w:t xml:space="preserve"> zaistniała inna, niemożliwa </w:t>
      </w:r>
      <w:r w:rsidRPr="00B45E08">
        <w:rPr>
          <w:rFonts w:ascii="Arial" w:hAnsi="Arial" w:cs="Arial"/>
          <w:sz w:val="22"/>
          <w:szCs w:val="22"/>
        </w:rPr>
        <w:t xml:space="preserve">do przewidzenia w momencie zawarcia umowy okoliczność prawna, ekonomiczna </w:t>
      </w:r>
      <w:r>
        <w:rPr>
          <w:rFonts w:ascii="Arial" w:hAnsi="Arial" w:cs="Arial"/>
          <w:sz w:val="22"/>
          <w:szCs w:val="22"/>
        </w:rPr>
        <w:t xml:space="preserve">lub techniczna, </w:t>
      </w:r>
      <w:r w:rsidRPr="00B45E08">
        <w:rPr>
          <w:rFonts w:ascii="Arial" w:hAnsi="Arial" w:cs="Arial"/>
          <w:sz w:val="22"/>
          <w:szCs w:val="22"/>
        </w:rPr>
        <w:t>za którą żadna ze stron nie ponosi odpowiedzialności, skutkująca brakiem możliwości należytego wykonania umowy zgodnie z SIWZ.</w:t>
      </w:r>
    </w:p>
    <w:p w:rsidR="00830128" w:rsidRDefault="00830128" w:rsidP="00830128">
      <w:pPr>
        <w:pStyle w:val="Akapitzlist"/>
        <w:numPr>
          <w:ilvl w:val="0"/>
          <w:numId w:val="39"/>
        </w:numPr>
        <w:tabs>
          <w:tab w:val="left" w:pos="1049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FA2635">
        <w:rPr>
          <w:rFonts w:ascii="Arial" w:hAnsi="Arial" w:cs="Arial"/>
        </w:rPr>
        <w:t>Wszelkie zmiany niniejszej umowy wymagają dla swej ważności formy</w:t>
      </w:r>
      <w:r>
        <w:rPr>
          <w:rFonts w:ascii="Arial" w:hAnsi="Arial" w:cs="Arial"/>
        </w:rPr>
        <w:t xml:space="preserve"> pisemnej </w:t>
      </w:r>
      <w:r w:rsidRPr="00FA2635">
        <w:rPr>
          <w:rFonts w:ascii="Arial" w:hAnsi="Arial" w:cs="Arial"/>
        </w:rPr>
        <w:t>w postaci aneksu podpisanego i zatwierdzonego przez obie strony.</w:t>
      </w:r>
    </w:p>
    <w:p w:rsidR="00830128" w:rsidRPr="00D201FE" w:rsidRDefault="00830128" w:rsidP="00830128">
      <w:pPr>
        <w:pStyle w:val="Akapitzlist"/>
        <w:numPr>
          <w:ilvl w:val="0"/>
          <w:numId w:val="39"/>
        </w:numPr>
        <w:tabs>
          <w:tab w:val="left" w:pos="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D201FE">
        <w:rPr>
          <w:rFonts w:ascii="Arial" w:hAnsi="Arial" w:cs="Arial"/>
        </w:rPr>
        <w:t>Wniosek  o  wprowadzenie zmian, o któ</w:t>
      </w:r>
      <w:r>
        <w:rPr>
          <w:rFonts w:ascii="Arial" w:hAnsi="Arial" w:cs="Arial"/>
        </w:rPr>
        <w:t xml:space="preserve">rych  mowa w  ust. 1 pkt. 1) - </w:t>
      </w:r>
      <w:r w:rsidR="001D5B1F">
        <w:rPr>
          <w:rFonts w:ascii="Arial" w:hAnsi="Arial" w:cs="Arial"/>
        </w:rPr>
        <w:t>5</w:t>
      </w:r>
      <w:r w:rsidRPr="00D201FE">
        <w:rPr>
          <w:rFonts w:ascii="Arial" w:hAnsi="Arial" w:cs="Arial"/>
        </w:rPr>
        <w:t xml:space="preserve">) musi  być  złożony </w:t>
      </w:r>
      <w:r>
        <w:rPr>
          <w:rFonts w:ascii="Arial" w:hAnsi="Arial" w:cs="Arial"/>
        </w:rPr>
        <w:br/>
      </w:r>
      <w:r w:rsidRPr="00D201FE">
        <w:rPr>
          <w:rFonts w:ascii="Arial" w:hAnsi="Arial" w:cs="Arial"/>
        </w:rPr>
        <w:t>na  piśmie i uzasadniony.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Odstąpienie od umowy przez Zamawiającego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Zamawiający, poza innymi przypadkami określonymi w powszechnie obowiązujących przepisach, a zwłaszcza w Kodeksie cywilnym, może odstąpić od umowy w następujących przypadkach:</w:t>
      </w:r>
    </w:p>
    <w:p w:rsidR="007F2685" w:rsidRPr="008D5D3F" w:rsidRDefault="007F2685" w:rsidP="00E70088">
      <w:pPr>
        <w:numPr>
          <w:ilvl w:val="0"/>
          <w:numId w:val="11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może odstąpić od umowy, jeśli wykonanie umowy nie leży w interesie publicznym, zgodnie z art. 145 ustawy. W tym wypadku, Zamawiający może odstąpić </w:t>
      </w:r>
      <w:r w:rsidRPr="008D5D3F">
        <w:rPr>
          <w:rFonts w:ascii="Arial" w:hAnsi="Arial" w:cs="Arial"/>
          <w:sz w:val="22"/>
          <w:szCs w:val="22"/>
        </w:rPr>
        <w:br/>
        <w:t>od umowy w terminie 30 dni od powzięcia wiadomości o tych okolicznościach,</w:t>
      </w:r>
    </w:p>
    <w:p w:rsidR="007F2685" w:rsidRPr="008D5D3F" w:rsidRDefault="007F2685" w:rsidP="00E70088">
      <w:pPr>
        <w:numPr>
          <w:ilvl w:val="0"/>
          <w:numId w:val="11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wypadku określonym w pkt 1 Wykonawca może żądać jedynie wynagrodzenia należnego mu z tytułu  wykonania części umowy,</w:t>
      </w:r>
    </w:p>
    <w:p w:rsidR="007F2685" w:rsidRPr="008D5D3F" w:rsidRDefault="007F2685" w:rsidP="00E70088">
      <w:pPr>
        <w:numPr>
          <w:ilvl w:val="0"/>
          <w:numId w:val="11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lastRenderedPageBreak/>
        <w:t xml:space="preserve">Zamawiający może również odstąpić od umowy na zasadach określonych w pkt 1 i 2 niniejszego paragrafu, w wypadku: likwidacji przedsiębiorstwa Wykonawcy, </w:t>
      </w:r>
      <w:r w:rsidRPr="008D5D3F">
        <w:rPr>
          <w:rFonts w:ascii="Arial" w:hAnsi="Arial" w:cs="Arial"/>
          <w:sz w:val="22"/>
          <w:szCs w:val="22"/>
        </w:rPr>
        <w:br/>
        <w:t>wydania nakazu zajęcia istotnej części majątku Wykonawcy,</w:t>
      </w:r>
    </w:p>
    <w:p w:rsidR="007F2685" w:rsidRPr="008D5D3F" w:rsidRDefault="007F2685" w:rsidP="00E70088">
      <w:pPr>
        <w:numPr>
          <w:ilvl w:val="0"/>
          <w:numId w:val="11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może odstąpić od umowy w przypadku, gdy Wykonawca nie wykonuje przedmiotu umowy lub gdy zamówienie jest realizowane w sposób nienależyty </w:t>
      </w:r>
      <w:r w:rsidRPr="008D5D3F">
        <w:rPr>
          <w:rFonts w:ascii="Arial" w:hAnsi="Arial" w:cs="Arial"/>
          <w:sz w:val="22"/>
          <w:szCs w:val="22"/>
        </w:rPr>
        <w:br/>
        <w:t xml:space="preserve">lub sprzecznie z umową, w tym również w zakresie świadczeń gwarancyjnych, </w:t>
      </w:r>
      <w:r w:rsidRPr="008D5D3F">
        <w:rPr>
          <w:rFonts w:ascii="Arial" w:hAnsi="Arial" w:cs="Arial"/>
          <w:sz w:val="22"/>
          <w:szCs w:val="22"/>
        </w:rPr>
        <w:br/>
        <w:t>po uprzednim, bezskutecznym wezwaniu Wykonawcy do zmiany sposobu wykonania umowy w terminie  7 dni.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takim przypadku Zamawiający naliczy Wykonawcy karę umowną, o której mowa </w:t>
      </w:r>
      <w:r w:rsidRPr="008D5D3F">
        <w:rPr>
          <w:rFonts w:ascii="Arial" w:hAnsi="Arial" w:cs="Arial"/>
          <w:sz w:val="22"/>
          <w:szCs w:val="22"/>
        </w:rPr>
        <w:br/>
        <w:t>w § 7 ust. 1 pkt 3 umowy.</w:t>
      </w:r>
    </w:p>
    <w:p w:rsidR="003E5FEF" w:rsidRPr="008D5D3F" w:rsidRDefault="003E5FEF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12</w:t>
      </w:r>
    </w:p>
    <w:p w:rsidR="00455CB3" w:rsidRPr="008D5D3F" w:rsidRDefault="00455CB3" w:rsidP="00455CB3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Postanowienia końcowe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numPr>
          <w:ilvl w:val="0"/>
          <w:numId w:val="8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nie ma prawa cesji praw i/lub obowiązków wynikających z niniejszej umowy </w:t>
      </w:r>
      <w:r w:rsidRPr="008D5D3F">
        <w:rPr>
          <w:rFonts w:ascii="Arial" w:hAnsi="Arial" w:cs="Arial"/>
          <w:sz w:val="22"/>
          <w:szCs w:val="22"/>
        </w:rPr>
        <w:br/>
        <w:t>na rzecz osó</w:t>
      </w:r>
      <w:r w:rsidR="00455CB3">
        <w:rPr>
          <w:rFonts w:ascii="Arial" w:hAnsi="Arial" w:cs="Arial"/>
          <w:sz w:val="22"/>
          <w:szCs w:val="22"/>
        </w:rPr>
        <w:t>b trzecich z zastrzeżeniem ust 2</w:t>
      </w:r>
      <w:r w:rsidRPr="008D5D3F">
        <w:rPr>
          <w:rFonts w:ascii="Arial" w:hAnsi="Arial" w:cs="Arial"/>
          <w:sz w:val="22"/>
          <w:szCs w:val="22"/>
        </w:rPr>
        <w:t>.</w:t>
      </w:r>
    </w:p>
    <w:p w:rsidR="007F2685" w:rsidRPr="008D5D3F" w:rsidRDefault="007F2685" w:rsidP="00E70088">
      <w:pPr>
        <w:numPr>
          <w:ilvl w:val="0"/>
          <w:numId w:val="8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Przelew wierzytelności Wykonawcy wynikających z niniejszej umowy wymaga dla swej ważności uprzedniej pisemnej zgody Zamawiającego.</w:t>
      </w:r>
    </w:p>
    <w:p w:rsidR="007F2685" w:rsidRPr="008D5D3F" w:rsidRDefault="007F2685" w:rsidP="00455CB3">
      <w:pPr>
        <w:numPr>
          <w:ilvl w:val="0"/>
          <w:numId w:val="41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Wszelkie spory, mogące wyniknąć z realizacji niniejszej umowy, strony będą starały się załatwiać polubownie, a w przypadku niemożności polubownego załatwienia, spory rozstrzygane będą przez sąd powszechny właściwy dla siedziby Zamawiającego.</w:t>
      </w:r>
    </w:p>
    <w:p w:rsidR="007F2685" w:rsidRDefault="007F2685" w:rsidP="00455CB3">
      <w:pPr>
        <w:numPr>
          <w:ilvl w:val="0"/>
          <w:numId w:val="41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sprawach nieuregulowanych umową zastosowanie mają przepisy ustawy Prawo zamówień publicznych oraz  Kodeksu cywilnego.</w:t>
      </w:r>
    </w:p>
    <w:p w:rsidR="007F2685" w:rsidRPr="00455CB3" w:rsidRDefault="007F2685" w:rsidP="00455CB3">
      <w:pPr>
        <w:numPr>
          <w:ilvl w:val="0"/>
          <w:numId w:val="41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455CB3">
        <w:rPr>
          <w:rFonts w:ascii="Arial" w:hAnsi="Arial" w:cs="Arial"/>
          <w:sz w:val="22"/>
          <w:szCs w:val="22"/>
        </w:rPr>
        <w:t>Umowa została sporządzona w dwóch jednobrzmiących egzemplarzach po jednym dla każdej ze stron.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EC5F7A" w:rsidRPr="008D5D3F" w:rsidRDefault="007F2685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ZAMAWIAJĄCY </w:t>
      </w:r>
      <w:r w:rsidR="00BC17E5" w:rsidRPr="008D5D3F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="001B4F1A" w:rsidRPr="008D5D3F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436A4F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8D5D3F">
        <w:rPr>
          <w:rFonts w:ascii="Arial" w:hAnsi="Arial" w:cs="Arial"/>
          <w:b/>
          <w:bCs/>
          <w:sz w:val="22"/>
          <w:szCs w:val="22"/>
        </w:rPr>
        <w:t>WYKONAWCA</w:t>
      </w:r>
    </w:p>
    <w:sectPr w:rsidR="00EC5F7A" w:rsidRPr="008D5D3F" w:rsidSect="00E70088">
      <w:headerReference w:type="default" r:id="rId8"/>
      <w:footerReference w:type="default" r:id="rId9"/>
      <w:pgSz w:w="11906" w:h="16838" w:code="9"/>
      <w:pgMar w:top="0" w:right="1274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357" w:rsidRDefault="00DD0357">
      <w:r>
        <w:separator/>
      </w:r>
    </w:p>
  </w:endnote>
  <w:endnote w:type="continuationSeparator" w:id="0">
    <w:p w:rsidR="00DD0357" w:rsidRDefault="00DD0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357" w:rsidRDefault="00DD0357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</w:r>
    <w:r>
      <w:rPr>
        <w:rFonts w:ascii="Arial" w:hAnsi="Arial" w:cs="Arial"/>
        <w:i/>
        <w:sz w:val="18"/>
        <w:szCs w:val="18"/>
      </w:rPr>
      <w:t>Postępowanie nr  A120-211-121/14/WW – załącznik nr 6 do SIWZ – projekt umowy</w:t>
    </w:r>
  </w:p>
  <w:p w:rsidR="00DD0357" w:rsidRDefault="00DD0357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Uniwersytet Gdański, Dział Zamówień Publicznych, ul. Bażyńskiego 1A, 80-952 Gdańsk</w:t>
    </w:r>
  </w:p>
  <w:p w:rsidR="00DD0357" w:rsidRDefault="00DD0357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Pr="00A808A7">
      <w:rPr>
        <w:rFonts w:ascii="Arial" w:hAnsi="Arial" w:cs="Arial"/>
        <w:sz w:val="18"/>
        <w:szCs w:val="18"/>
      </w:rPr>
      <w:fldChar w:fldCharType="separate"/>
    </w:r>
    <w:r w:rsidR="00B126FB">
      <w:rPr>
        <w:rFonts w:ascii="Arial" w:hAnsi="Arial" w:cs="Arial"/>
        <w:noProof/>
        <w:sz w:val="18"/>
        <w:szCs w:val="18"/>
      </w:rPr>
      <w:t>1</w:t>
    </w:r>
    <w:r w:rsidRPr="00A808A7">
      <w:rPr>
        <w:rFonts w:ascii="Arial" w:hAnsi="Arial" w:cs="Arial"/>
        <w:sz w:val="18"/>
        <w:szCs w:val="18"/>
      </w:rPr>
      <w:fldChar w:fldCharType="end"/>
    </w:r>
  </w:p>
  <w:p w:rsidR="00DD0357" w:rsidRDefault="00DD0357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357" w:rsidRDefault="00DD0357">
      <w:r>
        <w:separator/>
      </w:r>
    </w:p>
  </w:footnote>
  <w:footnote w:type="continuationSeparator" w:id="0">
    <w:p w:rsidR="00DD0357" w:rsidRDefault="00DD0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357" w:rsidRPr="00E615A7" w:rsidRDefault="00DD0357" w:rsidP="00E615A7">
    <w:pPr>
      <w:rPr>
        <w:rFonts w:ascii="Cambria" w:hAnsi="Cambria"/>
        <w:b/>
        <w:i/>
        <w:noProof/>
        <w:color w:val="17365D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967740" cy="1062990"/>
          <wp:effectExtent l="19050" t="0" r="381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062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</w:rPr>
    </w:lvl>
  </w:abstractNum>
  <w:abstractNum w:abstractNumId="2">
    <w:nsid w:val="092C1820"/>
    <w:multiLevelType w:val="hybridMultilevel"/>
    <w:tmpl w:val="B9744528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55E57"/>
    <w:multiLevelType w:val="hybridMultilevel"/>
    <w:tmpl w:val="2C5C4380"/>
    <w:lvl w:ilvl="0" w:tplc="897A8B14">
      <w:start w:val="1"/>
      <w:numFmt w:val="ordinal"/>
      <w:lvlText w:val="%1)"/>
      <w:lvlJc w:val="center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D5C23"/>
    <w:multiLevelType w:val="hybridMultilevel"/>
    <w:tmpl w:val="C81EAD0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9F4EED6E">
      <w:start w:val="8"/>
      <w:numFmt w:val="decimal"/>
      <w:lvlText w:val="%2."/>
      <w:lvlJc w:val="left"/>
      <w:pPr>
        <w:ind w:left="1440" w:hanging="360"/>
      </w:pPr>
    </w:lvl>
    <w:lvl w:ilvl="2" w:tplc="82CC296E">
      <w:start w:val="2"/>
      <w:numFmt w:val="lowerLetter"/>
      <w:lvlText w:val="%3)"/>
      <w:lvlJc w:val="left"/>
      <w:pPr>
        <w:ind w:left="2340" w:hanging="360"/>
      </w:pPr>
    </w:lvl>
    <w:lvl w:ilvl="3" w:tplc="DAC6972E">
      <w:start w:val="2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F342A"/>
    <w:multiLevelType w:val="hybridMultilevel"/>
    <w:tmpl w:val="C8A020BE"/>
    <w:lvl w:ilvl="0" w:tplc="F5BCD4A0">
      <w:start w:val="1"/>
      <w:numFmt w:val="ordinal"/>
      <w:lvlText w:val="%1)"/>
      <w:lvlJc w:val="center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275D54A8"/>
    <w:multiLevelType w:val="hybridMultilevel"/>
    <w:tmpl w:val="E84C6E42"/>
    <w:lvl w:ilvl="0" w:tplc="897A8B14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99864A1"/>
    <w:multiLevelType w:val="hybridMultilevel"/>
    <w:tmpl w:val="A628EB9A"/>
    <w:lvl w:ilvl="0" w:tplc="734493EC">
      <w:start w:val="1"/>
      <w:numFmt w:val="decimal"/>
      <w:lvlText w:val="%1."/>
      <w:lvlJc w:val="left"/>
      <w:pPr>
        <w:ind w:left="425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185B"/>
    <w:multiLevelType w:val="hybridMultilevel"/>
    <w:tmpl w:val="4210B484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AC2A61"/>
    <w:multiLevelType w:val="hybridMultilevel"/>
    <w:tmpl w:val="EAD47850"/>
    <w:lvl w:ilvl="0" w:tplc="C54211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87BCA"/>
    <w:multiLevelType w:val="hybridMultilevel"/>
    <w:tmpl w:val="5F3AA9DE"/>
    <w:lvl w:ilvl="0" w:tplc="57BC2A9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734E97"/>
    <w:multiLevelType w:val="hybridMultilevel"/>
    <w:tmpl w:val="54580CD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12B1A"/>
    <w:multiLevelType w:val="hybridMultilevel"/>
    <w:tmpl w:val="AEFA545C"/>
    <w:lvl w:ilvl="0" w:tplc="8C4CA2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253A7F"/>
    <w:multiLevelType w:val="hybridMultilevel"/>
    <w:tmpl w:val="A65C7F8E"/>
    <w:lvl w:ilvl="0" w:tplc="256282E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32708"/>
    <w:multiLevelType w:val="hybridMultilevel"/>
    <w:tmpl w:val="14C08B28"/>
    <w:lvl w:ilvl="0" w:tplc="0415000F">
      <w:start w:val="1"/>
      <w:numFmt w:val="decimal"/>
      <w:lvlText w:val="%1.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2">
    <w:nsid w:val="463C3BE4"/>
    <w:multiLevelType w:val="hybridMultilevel"/>
    <w:tmpl w:val="9A9AB6AE"/>
    <w:lvl w:ilvl="0" w:tplc="177EB28E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420DC"/>
    <w:multiLevelType w:val="hybridMultilevel"/>
    <w:tmpl w:val="AAACFC6E"/>
    <w:lvl w:ilvl="0" w:tplc="897A8B14">
      <w:start w:val="1"/>
      <w:numFmt w:val="ordinal"/>
      <w:lvlText w:val="%1)"/>
      <w:lvlJc w:val="center"/>
      <w:pPr>
        <w:ind w:left="1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5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3CD220A"/>
    <w:multiLevelType w:val="hybridMultilevel"/>
    <w:tmpl w:val="2E46915A"/>
    <w:lvl w:ilvl="0" w:tplc="346C8C8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C4042"/>
    <w:multiLevelType w:val="hybridMultilevel"/>
    <w:tmpl w:val="A06258A2"/>
    <w:lvl w:ilvl="0" w:tplc="0C126158">
      <w:start w:val="1"/>
      <w:numFmt w:val="ordinal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86A35A7"/>
    <w:multiLevelType w:val="hybridMultilevel"/>
    <w:tmpl w:val="F6D60EFA"/>
    <w:lvl w:ilvl="0" w:tplc="F5BCD4A0">
      <w:start w:val="1"/>
      <w:numFmt w:val="ordinal"/>
      <w:lvlText w:val="%1)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F17659"/>
    <w:multiLevelType w:val="hybridMultilevel"/>
    <w:tmpl w:val="1994B0F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740DC0"/>
    <w:multiLevelType w:val="hybridMultilevel"/>
    <w:tmpl w:val="7BD61E5C"/>
    <w:lvl w:ilvl="0" w:tplc="35208162">
      <w:start w:val="1"/>
      <w:numFmt w:val="ordin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4671DE"/>
    <w:multiLevelType w:val="hybridMultilevel"/>
    <w:tmpl w:val="45D09E9E"/>
    <w:lvl w:ilvl="0" w:tplc="AC0E499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13FA9"/>
    <w:multiLevelType w:val="hybridMultilevel"/>
    <w:tmpl w:val="334C6C92"/>
    <w:lvl w:ilvl="0" w:tplc="973A254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F718F"/>
    <w:multiLevelType w:val="multilevel"/>
    <w:tmpl w:val="F4E0C126"/>
    <w:lvl w:ilvl="0">
      <w:start w:val="1"/>
      <w:numFmt w:val="decimal"/>
      <w:lvlText w:val="5.%1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38">
    <w:nsid w:val="70C4632F"/>
    <w:multiLevelType w:val="hybridMultilevel"/>
    <w:tmpl w:val="D5969062"/>
    <w:lvl w:ilvl="0" w:tplc="210062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DE1527"/>
    <w:multiLevelType w:val="hybridMultilevel"/>
    <w:tmpl w:val="4D9A852C"/>
    <w:lvl w:ilvl="0" w:tplc="C92C117A">
      <w:start w:val="7"/>
      <w:numFmt w:val="decimal"/>
      <w:lvlText w:val="%1."/>
      <w:lvlJc w:val="righ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30FBD"/>
    <w:multiLevelType w:val="hybridMultilevel"/>
    <w:tmpl w:val="BF14FE4C"/>
    <w:lvl w:ilvl="0" w:tplc="77CC57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61956"/>
    <w:multiLevelType w:val="hybridMultilevel"/>
    <w:tmpl w:val="7C40038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0D574B"/>
    <w:multiLevelType w:val="hybridMultilevel"/>
    <w:tmpl w:val="2D64C0B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40"/>
  </w:num>
  <w:num w:numId="6">
    <w:abstractNumId w:val="23"/>
  </w:num>
  <w:num w:numId="7">
    <w:abstractNumId w:val="6"/>
  </w:num>
  <w:num w:numId="8">
    <w:abstractNumId w:val="36"/>
  </w:num>
  <w:num w:numId="9">
    <w:abstractNumId w:val="14"/>
  </w:num>
  <w:num w:numId="10">
    <w:abstractNumId w:val="25"/>
  </w:num>
  <w:num w:numId="11">
    <w:abstractNumId w:val="13"/>
  </w:num>
  <w:num w:numId="12">
    <w:abstractNumId w:val="33"/>
  </w:num>
  <w:num w:numId="13">
    <w:abstractNumId w:val="20"/>
  </w:num>
  <w:num w:numId="14">
    <w:abstractNumId w:val="10"/>
  </w:num>
  <w:num w:numId="15">
    <w:abstractNumId w:val="34"/>
  </w:num>
  <w:num w:numId="16">
    <w:abstractNumId w:val="26"/>
  </w:num>
  <w:num w:numId="17">
    <w:abstractNumId w:val="43"/>
  </w:num>
  <w:num w:numId="18">
    <w:abstractNumId w:val="11"/>
  </w:num>
  <w:num w:numId="19">
    <w:abstractNumId w:val="39"/>
  </w:num>
  <w:num w:numId="20">
    <w:abstractNumId w:val="9"/>
  </w:num>
  <w:num w:numId="21">
    <w:abstractNumId w:val="4"/>
  </w:num>
  <w:num w:numId="22">
    <w:abstractNumId w:val="28"/>
  </w:num>
  <w:num w:numId="23">
    <w:abstractNumId w:val="3"/>
  </w:num>
  <w:num w:numId="24">
    <w:abstractNumId w:val="8"/>
  </w:num>
  <w:num w:numId="25">
    <w:abstractNumId w:val="32"/>
  </w:num>
  <w:num w:numId="26">
    <w:abstractNumId w:val="19"/>
  </w:num>
  <w:num w:numId="27">
    <w:abstractNumId w:val="12"/>
  </w:num>
  <w:num w:numId="28">
    <w:abstractNumId w:val="27"/>
  </w:num>
  <w:num w:numId="29">
    <w:abstractNumId w:val="38"/>
  </w:num>
  <w:num w:numId="30">
    <w:abstractNumId w:val="24"/>
  </w:num>
  <w:num w:numId="31">
    <w:abstractNumId w:val="2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42"/>
  </w:num>
  <w:num w:numId="36">
    <w:abstractNumId w:val="41"/>
  </w:num>
  <w:num w:numId="37">
    <w:abstractNumId w:val="7"/>
  </w:num>
  <w:num w:numId="38">
    <w:abstractNumId w:val="31"/>
  </w:num>
  <w:num w:numId="39">
    <w:abstractNumId w:val="17"/>
  </w:num>
  <w:num w:numId="40">
    <w:abstractNumId w:val="16"/>
  </w:num>
  <w:num w:numId="41">
    <w:abstractNumId w:val="22"/>
  </w:num>
  <w:num w:numId="42">
    <w:abstractNumId w:val="35"/>
  </w:num>
  <w:num w:numId="43">
    <w:abstractNumId w:val="5"/>
  </w:num>
  <w:num w:numId="44">
    <w:abstractNumId w:val="30"/>
  </w:num>
  <w:num w:numId="45">
    <w:abstractNumId w:val="3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15E00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4511A"/>
    <w:rsid w:val="00051C3D"/>
    <w:rsid w:val="00054D02"/>
    <w:rsid w:val="00055702"/>
    <w:rsid w:val="00055BBD"/>
    <w:rsid w:val="00055F3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B06A2"/>
    <w:rsid w:val="000B13E7"/>
    <w:rsid w:val="000B5696"/>
    <w:rsid w:val="000B5834"/>
    <w:rsid w:val="000B6954"/>
    <w:rsid w:val="000B6E16"/>
    <w:rsid w:val="000C1703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D7BC1"/>
    <w:rsid w:val="000E00FE"/>
    <w:rsid w:val="000E02FD"/>
    <w:rsid w:val="000E0894"/>
    <w:rsid w:val="000E2BDC"/>
    <w:rsid w:val="000E3287"/>
    <w:rsid w:val="000E41A8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C66"/>
    <w:rsid w:val="001403CB"/>
    <w:rsid w:val="001426C7"/>
    <w:rsid w:val="0014357F"/>
    <w:rsid w:val="00143797"/>
    <w:rsid w:val="00143D50"/>
    <w:rsid w:val="001441B9"/>
    <w:rsid w:val="00146413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6A2F"/>
    <w:rsid w:val="00187886"/>
    <w:rsid w:val="00190A98"/>
    <w:rsid w:val="0019191D"/>
    <w:rsid w:val="00192FCF"/>
    <w:rsid w:val="001A1159"/>
    <w:rsid w:val="001A1325"/>
    <w:rsid w:val="001A1723"/>
    <w:rsid w:val="001A2184"/>
    <w:rsid w:val="001A2C9C"/>
    <w:rsid w:val="001A3126"/>
    <w:rsid w:val="001A5AD6"/>
    <w:rsid w:val="001A79D6"/>
    <w:rsid w:val="001B0154"/>
    <w:rsid w:val="001B137B"/>
    <w:rsid w:val="001B4296"/>
    <w:rsid w:val="001B4F1A"/>
    <w:rsid w:val="001B789F"/>
    <w:rsid w:val="001C096E"/>
    <w:rsid w:val="001C3F5B"/>
    <w:rsid w:val="001C5EF7"/>
    <w:rsid w:val="001C72EA"/>
    <w:rsid w:val="001D0748"/>
    <w:rsid w:val="001D4AC5"/>
    <w:rsid w:val="001D5B1F"/>
    <w:rsid w:val="001D751F"/>
    <w:rsid w:val="001D7BF4"/>
    <w:rsid w:val="001E0D48"/>
    <w:rsid w:val="001E1F5E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DC8"/>
    <w:rsid w:val="002268E9"/>
    <w:rsid w:val="00230882"/>
    <w:rsid w:val="002308B7"/>
    <w:rsid w:val="00230F77"/>
    <w:rsid w:val="002311F0"/>
    <w:rsid w:val="002328EB"/>
    <w:rsid w:val="002333BA"/>
    <w:rsid w:val="002342FB"/>
    <w:rsid w:val="00234E5A"/>
    <w:rsid w:val="00235C78"/>
    <w:rsid w:val="00236F24"/>
    <w:rsid w:val="00242C6E"/>
    <w:rsid w:val="00244454"/>
    <w:rsid w:val="002445E8"/>
    <w:rsid w:val="002459BA"/>
    <w:rsid w:val="00246A58"/>
    <w:rsid w:val="00250EE4"/>
    <w:rsid w:val="00251788"/>
    <w:rsid w:val="002526DF"/>
    <w:rsid w:val="00255110"/>
    <w:rsid w:val="00257491"/>
    <w:rsid w:val="00263CF1"/>
    <w:rsid w:val="0027173A"/>
    <w:rsid w:val="00272BCA"/>
    <w:rsid w:val="00276022"/>
    <w:rsid w:val="00277A9D"/>
    <w:rsid w:val="00284A9D"/>
    <w:rsid w:val="00286A15"/>
    <w:rsid w:val="00290A04"/>
    <w:rsid w:val="002919F1"/>
    <w:rsid w:val="002947A1"/>
    <w:rsid w:val="002A1C87"/>
    <w:rsid w:val="002A1E0D"/>
    <w:rsid w:val="002A3232"/>
    <w:rsid w:val="002A3B8B"/>
    <w:rsid w:val="002A3E3A"/>
    <w:rsid w:val="002A7457"/>
    <w:rsid w:val="002B0152"/>
    <w:rsid w:val="002B33A9"/>
    <w:rsid w:val="002B5DA6"/>
    <w:rsid w:val="002B63C2"/>
    <w:rsid w:val="002C05B1"/>
    <w:rsid w:val="002C35B9"/>
    <w:rsid w:val="002C60EE"/>
    <w:rsid w:val="002C71C4"/>
    <w:rsid w:val="002D01A4"/>
    <w:rsid w:val="002D11ED"/>
    <w:rsid w:val="002D2BE1"/>
    <w:rsid w:val="002D428D"/>
    <w:rsid w:val="002D6B8D"/>
    <w:rsid w:val="002E05F3"/>
    <w:rsid w:val="002E31E7"/>
    <w:rsid w:val="002E3402"/>
    <w:rsid w:val="002E3A16"/>
    <w:rsid w:val="002F353A"/>
    <w:rsid w:val="002F44F7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0F90"/>
    <w:rsid w:val="00341CF5"/>
    <w:rsid w:val="003420EA"/>
    <w:rsid w:val="00342217"/>
    <w:rsid w:val="00342A35"/>
    <w:rsid w:val="00347D58"/>
    <w:rsid w:val="003503AF"/>
    <w:rsid w:val="00361E34"/>
    <w:rsid w:val="003623ED"/>
    <w:rsid w:val="00363085"/>
    <w:rsid w:val="003633D7"/>
    <w:rsid w:val="00363A7D"/>
    <w:rsid w:val="00370642"/>
    <w:rsid w:val="00372DAF"/>
    <w:rsid w:val="0037636D"/>
    <w:rsid w:val="0037781C"/>
    <w:rsid w:val="00381519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488D"/>
    <w:rsid w:val="003C7C71"/>
    <w:rsid w:val="003D0020"/>
    <w:rsid w:val="003D09CD"/>
    <w:rsid w:val="003D1815"/>
    <w:rsid w:val="003D1F07"/>
    <w:rsid w:val="003D2213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5FEF"/>
    <w:rsid w:val="003E7F68"/>
    <w:rsid w:val="003F1D01"/>
    <w:rsid w:val="003F1EFD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1753"/>
    <w:rsid w:val="00412791"/>
    <w:rsid w:val="00414C8C"/>
    <w:rsid w:val="004208A5"/>
    <w:rsid w:val="00420F03"/>
    <w:rsid w:val="00424623"/>
    <w:rsid w:val="00430E98"/>
    <w:rsid w:val="004341DD"/>
    <w:rsid w:val="00435B02"/>
    <w:rsid w:val="00436A4F"/>
    <w:rsid w:val="004377DC"/>
    <w:rsid w:val="004425C2"/>
    <w:rsid w:val="00445A7D"/>
    <w:rsid w:val="004464A3"/>
    <w:rsid w:val="00451066"/>
    <w:rsid w:val="00455938"/>
    <w:rsid w:val="00455CB3"/>
    <w:rsid w:val="004561F4"/>
    <w:rsid w:val="004609C1"/>
    <w:rsid w:val="00460CFC"/>
    <w:rsid w:val="004626DA"/>
    <w:rsid w:val="00462AD4"/>
    <w:rsid w:val="00463CF7"/>
    <w:rsid w:val="004650FD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C23A0"/>
    <w:rsid w:val="004C3581"/>
    <w:rsid w:val="004D22C1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4F7362"/>
    <w:rsid w:val="00500E2E"/>
    <w:rsid w:val="00501828"/>
    <w:rsid w:val="00501EDC"/>
    <w:rsid w:val="0050481E"/>
    <w:rsid w:val="00507EA5"/>
    <w:rsid w:val="00511AB3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08CE"/>
    <w:rsid w:val="00531723"/>
    <w:rsid w:val="00540280"/>
    <w:rsid w:val="0054059D"/>
    <w:rsid w:val="0054581D"/>
    <w:rsid w:val="0054732F"/>
    <w:rsid w:val="005527F0"/>
    <w:rsid w:val="00560D39"/>
    <w:rsid w:val="005611FA"/>
    <w:rsid w:val="00562042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0C4"/>
    <w:rsid w:val="005A1650"/>
    <w:rsid w:val="005A4534"/>
    <w:rsid w:val="005A741D"/>
    <w:rsid w:val="005B0577"/>
    <w:rsid w:val="005B1857"/>
    <w:rsid w:val="005B1B49"/>
    <w:rsid w:val="005B2BC6"/>
    <w:rsid w:val="005B6218"/>
    <w:rsid w:val="005B652E"/>
    <w:rsid w:val="005B7DE2"/>
    <w:rsid w:val="005C2392"/>
    <w:rsid w:val="005C34E3"/>
    <w:rsid w:val="005C430B"/>
    <w:rsid w:val="005C5988"/>
    <w:rsid w:val="005C7CF3"/>
    <w:rsid w:val="005D3EDD"/>
    <w:rsid w:val="005D69E0"/>
    <w:rsid w:val="005E2981"/>
    <w:rsid w:val="005E613B"/>
    <w:rsid w:val="005F0539"/>
    <w:rsid w:val="005F594A"/>
    <w:rsid w:val="005F5BD5"/>
    <w:rsid w:val="00605E7A"/>
    <w:rsid w:val="00606875"/>
    <w:rsid w:val="00612AAF"/>
    <w:rsid w:val="0061437B"/>
    <w:rsid w:val="00615599"/>
    <w:rsid w:val="00620B3A"/>
    <w:rsid w:val="0062331E"/>
    <w:rsid w:val="00624BFF"/>
    <w:rsid w:val="00631D89"/>
    <w:rsid w:val="00631E08"/>
    <w:rsid w:val="00632952"/>
    <w:rsid w:val="00633075"/>
    <w:rsid w:val="00634623"/>
    <w:rsid w:val="006349E8"/>
    <w:rsid w:val="0063663F"/>
    <w:rsid w:val="00637956"/>
    <w:rsid w:val="00642A41"/>
    <w:rsid w:val="00642C56"/>
    <w:rsid w:val="00646C74"/>
    <w:rsid w:val="00654D0C"/>
    <w:rsid w:val="006560E9"/>
    <w:rsid w:val="006631D1"/>
    <w:rsid w:val="00666534"/>
    <w:rsid w:val="006670E5"/>
    <w:rsid w:val="00672761"/>
    <w:rsid w:val="00674691"/>
    <w:rsid w:val="00675225"/>
    <w:rsid w:val="00675D47"/>
    <w:rsid w:val="006804E7"/>
    <w:rsid w:val="006814BB"/>
    <w:rsid w:val="006828D4"/>
    <w:rsid w:val="00682D15"/>
    <w:rsid w:val="00685488"/>
    <w:rsid w:val="00685BA1"/>
    <w:rsid w:val="00687CBC"/>
    <w:rsid w:val="00691665"/>
    <w:rsid w:val="00692E86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A28"/>
    <w:rsid w:val="006B1F37"/>
    <w:rsid w:val="006B71CA"/>
    <w:rsid w:val="006B7B03"/>
    <w:rsid w:val="006C4470"/>
    <w:rsid w:val="006C534E"/>
    <w:rsid w:val="006C69BD"/>
    <w:rsid w:val="006C7B1D"/>
    <w:rsid w:val="006D0AE2"/>
    <w:rsid w:val="006D525B"/>
    <w:rsid w:val="006D5618"/>
    <w:rsid w:val="006D5D96"/>
    <w:rsid w:val="006D5ED0"/>
    <w:rsid w:val="006E0EC6"/>
    <w:rsid w:val="006E7DED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072C"/>
    <w:rsid w:val="00735CEC"/>
    <w:rsid w:val="007372E0"/>
    <w:rsid w:val="007378EA"/>
    <w:rsid w:val="00737E2A"/>
    <w:rsid w:val="00740B51"/>
    <w:rsid w:val="007426A7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57998"/>
    <w:rsid w:val="00763B89"/>
    <w:rsid w:val="00764D5A"/>
    <w:rsid w:val="0076633B"/>
    <w:rsid w:val="00766FA0"/>
    <w:rsid w:val="00767FA4"/>
    <w:rsid w:val="00772B21"/>
    <w:rsid w:val="00774BF2"/>
    <w:rsid w:val="00783403"/>
    <w:rsid w:val="007903EB"/>
    <w:rsid w:val="0079217C"/>
    <w:rsid w:val="00792D14"/>
    <w:rsid w:val="007935C4"/>
    <w:rsid w:val="007936FA"/>
    <w:rsid w:val="007952EC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2685"/>
    <w:rsid w:val="007F4B55"/>
    <w:rsid w:val="007F6330"/>
    <w:rsid w:val="007F7533"/>
    <w:rsid w:val="007F755D"/>
    <w:rsid w:val="00800E14"/>
    <w:rsid w:val="00803E16"/>
    <w:rsid w:val="008063F3"/>
    <w:rsid w:val="00811475"/>
    <w:rsid w:val="008173A9"/>
    <w:rsid w:val="00823DAB"/>
    <w:rsid w:val="008248C4"/>
    <w:rsid w:val="00827EC6"/>
    <w:rsid w:val="00830128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67BD9"/>
    <w:rsid w:val="008723EA"/>
    <w:rsid w:val="0088474E"/>
    <w:rsid w:val="0088518B"/>
    <w:rsid w:val="00886A54"/>
    <w:rsid w:val="00891B6A"/>
    <w:rsid w:val="00892D79"/>
    <w:rsid w:val="00893C63"/>
    <w:rsid w:val="00894912"/>
    <w:rsid w:val="0089633E"/>
    <w:rsid w:val="008A05FE"/>
    <w:rsid w:val="008A2DBD"/>
    <w:rsid w:val="008A3E77"/>
    <w:rsid w:val="008A4142"/>
    <w:rsid w:val="008A460C"/>
    <w:rsid w:val="008A58B4"/>
    <w:rsid w:val="008B27D9"/>
    <w:rsid w:val="008B5552"/>
    <w:rsid w:val="008B7805"/>
    <w:rsid w:val="008B781A"/>
    <w:rsid w:val="008C0597"/>
    <w:rsid w:val="008C1C6F"/>
    <w:rsid w:val="008C3884"/>
    <w:rsid w:val="008C50BC"/>
    <w:rsid w:val="008D1149"/>
    <w:rsid w:val="008D125F"/>
    <w:rsid w:val="008D5B31"/>
    <w:rsid w:val="008D5D3F"/>
    <w:rsid w:val="008D69DA"/>
    <w:rsid w:val="008D78FC"/>
    <w:rsid w:val="008E1A6A"/>
    <w:rsid w:val="008E308B"/>
    <w:rsid w:val="008E531B"/>
    <w:rsid w:val="008E5BA2"/>
    <w:rsid w:val="008F2E33"/>
    <w:rsid w:val="008F2FAD"/>
    <w:rsid w:val="008F3D9A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2767F"/>
    <w:rsid w:val="009316E5"/>
    <w:rsid w:val="0093459D"/>
    <w:rsid w:val="00934990"/>
    <w:rsid w:val="009405D6"/>
    <w:rsid w:val="00941DE5"/>
    <w:rsid w:val="00945AD0"/>
    <w:rsid w:val="0095412B"/>
    <w:rsid w:val="00954B18"/>
    <w:rsid w:val="00957C58"/>
    <w:rsid w:val="00962230"/>
    <w:rsid w:val="0096309F"/>
    <w:rsid w:val="009636B4"/>
    <w:rsid w:val="009642B5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5D37"/>
    <w:rsid w:val="009A60C7"/>
    <w:rsid w:val="009A73A9"/>
    <w:rsid w:val="009B1C1A"/>
    <w:rsid w:val="009B3A6D"/>
    <w:rsid w:val="009B4721"/>
    <w:rsid w:val="009B5306"/>
    <w:rsid w:val="009B5CC2"/>
    <w:rsid w:val="009C021B"/>
    <w:rsid w:val="009C0787"/>
    <w:rsid w:val="009C0BED"/>
    <w:rsid w:val="009C220E"/>
    <w:rsid w:val="009C322A"/>
    <w:rsid w:val="009C45AB"/>
    <w:rsid w:val="009C6CFE"/>
    <w:rsid w:val="009D0312"/>
    <w:rsid w:val="009D136F"/>
    <w:rsid w:val="009D3437"/>
    <w:rsid w:val="009D46CD"/>
    <w:rsid w:val="009D7BD4"/>
    <w:rsid w:val="009E30CB"/>
    <w:rsid w:val="009E5036"/>
    <w:rsid w:val="009E65F5"/>
    <w:rsid w:val="009E7F85"/>
    <w:rsid w:val="009F023F"/>
    <w:rsid w:val="009F0E42"/>
    <w:rsid w:val="009F1E79"/>
    <w:rsid w:val="009F673F"/>
    <w:rsid w:val="00A01015"/>
    <w:rsid w:val="00A0153C"/>
    <w:rsid w:val="00A026B9"/>
    <w:rsid w:val="00A02FF4"/>
    <w:rsid w:val="00A03CA5"/>
    <w:rsid w:val="00A040BE"/>
    <w:rsid w:val="00A0708F"/>
    <w:rsid w:val="00A0724B"/>
    <w:rsid w:val="00A104FD"/>
    <w:rsid w:val="00A10C7B"/>
    <w:rsid w:val="00A13303"/>
    <w:rsid w:val="00A15E44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37B3F"/>
    <w:rsid w:val="00A4160D"/>
    <w:rsid w:val="00A42200"/>
    <w:rsid w:val="00A42D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24D1"/>
    <w:rsid w:val="00A84105"/>
    <w:rsid w:val="00A85B14"/>
    <w:rsid w:val="00A8699A"/>
    <w:rsid w:val="00A906E3"/>
    <w:rsid w:val="00A9395C"/>
    <w:rsid w:val="00A943BA"/>
    <w:rsid w:val="00A96801"/>
    <w:rsid w:val="00AA46C2"/>
    <w:rsid w:val="00AA4BD9"/>
    <w:rsid w:val="00AA5AB1"/>
    <w:rsid w:val="00AA75B6"/>
    <w:rsid w:val="00AB04CF"/>
    <w:rsid w:val="00AB0AAC"/>
    <w:rsid w:val="00AB0D78"/>
    <w:rsid w:val="00AB35AF"/>
    <w:rsid w:val="00AB4F70"/>
    <w:rsid w:val="00AC0A36"/>
    <w:rsid w:val="00AD00AA"/>
    <w:rsid w:val="00AD5A37"/>
    <w:rsid w:val="00AD714E"/>
    <w:rsid w:val="00AE3870"/>
    <w:rsid w:val="00AF1BAC"/>
    <w:rsid w:val="00AF2818"/>
    <w:rsid w:val="00AF2938"/>
    <w:rsid w:val="00AF4864"/>
    <w:rsid w:val="00AF5991"/>
    <w:rsid w:val="00B007E7"/>
    <w:rsid w:val="00B01F33"/>
    <w:rsid w:val="00B03931"/>
    <w:rsid w:val="00B05883"/>
    <w:rsid w:val="00B07808"/>
    <w:rsid w:val="00B126FB"/>
    <w:rsid w:val="00B1606E"/>
    <w:rsid w:val="00B17322"/>
    <w:rsid w:val="00B176CC"/>
    <w:rsid w:val="00B20833"/>
    <w:rsid w:val="00B21896"/>
    <w:rsid w:val="00B21ABE"/>
    <w:rsid w:val="00B24090"/>
    <w:rsid w:val="00B26631"/>
    <w:rsid w:val="00B26A7A"/>
    <w:rsid w:val="00B31E95"/>
    <w:rsid w:val="00B36792"/>
    <w:rsid w:val="00B401FD"/>
    <w:rsid w:val="00B41CB3"/>
    <w:rsid w:val="00B44E73"/>
    <w:rsid w:val="00B45E08"/>
    <w:rsid w:val="00B465E9"/>
    <w:rsid w:val="00B47899"/>
    <w:rsid w:val="00B50023"/>
    <w:rsid w:val="00B50BFC"/>
    <w:rsid w:val="00B5112A"/>
    <w:rsid w:val="00B51E61"/>
    <w:rsid w:val="00B52C6D"/>
    <w:rsid w:val="00B5353C"/>
    <w:rsid w:val="00B53962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2A9F"/>
    <w:rsid w:val="00B760AF"/>
    <w:rsid w:val="00B76429"/>
    <w:rsid w:val="00B81950"/>
    <w:rsid w:val="00B83AAB"/>
    <w:rsid w:val="00B85CE2"/>
    <w:rsid w:val="00B87467"/>
    <w:rsid w:val="00B87C36"/>
    <w:rsid w:val="00B95910"/>
    <w:rsid w:val="00B95AEE"/>
    <w:rsid w:val="00B95CEA"/>
    <w:rsid w:val="00B97017"/>
    <w:rsid w:val="00BA23DB"/>
    <w:rsid w:val="00BA43CE"/>
    <w:rsid w:val="00BA4840"/>
    <w:rsid w:val="00BA66AD"/>
    <w:rsid w:val="00BB196E"/>
    <w:rsid w:val="00BB40CD"/>
    <w:rsid w:val="00BB56F4"/>
    <w:rsid w:val="00BB7275"/>
    <w:rsid w:val="00BB7D4E"/>
    <w:rsid w:val="00BC09BA"/>
    <w:rsid w:val="00BC1178"/>
    <w:rsid w:val="00BC17E5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879"/>
    <w:rsid w:val="00BF2CB2"/>
    <w:rsid w:val="00C02E30"/>
    <w:rsid w:val="00C03A45"/>
    <w:rsid w:val="00C10D49"/>
    <w:rsid w:val="00C202AC"/>
    <w:rsid w:val="00C212CB"/>
    <w:rsid w:val="00C2373F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1AB5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3069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441C"/>
    <w:rsid w:val="00C973ED"/>
    <w:rsid w:val="00CA0BFA"/>
    <w:rsid w:val="00CA14D1"/>
    <w:rsid w:val="00CA2396"/>
    <w:rsid w:val="00CA25C0"/>
    <w:rsid w:val="00CA5ACF"/>
    <w:rsid w:val="00CA65F6"/>
    <w:rsid w:val="00CA69BA"/>
    <w:rsid w:val="00CB147E"/>
    <w:rsid w:val="00CB4C69"/>
    <w:rsid w:val="00CC09D5"/>
    <w:rsid w:val="00CC203B"/>
    <w:rsid w:val="00CC357B"/>
    <w:rsid w:val="00CC6127"/>
    <w:rsid w:val="00CD711C"/>
    <w:rsid w:val="00CE23F5"/>
    <w:rsid w:val="00CE5F40"/>
    <w:rsid w:val="00CF0D0F"/>
    <w:rsid w:val="00CF2584"/>
    <w:rsid w:val="00D01328"/>
    <w:rsid w:val="00D043F4"/>
    <w:rsid w:val="00D04B99"/>
    <w:rsid w:val="00D1260E"/>
    <w:rsid w:val="00D201FE"/>
    <w:rsid w:val="00D21317"/>
    <w:rsid w:val="00D22CBE"/>
    <w:rsid w:val="00D243E1"/>
    <w:rsid w:val="00D36069"/>
    <w:rsid w:val="00D37858"/>
    <w:rsid w:val="00D40044"/>
    <w:rsid w:val="00D41C2E"/>
    <w:rsid w:val="00D424CB"/>
    <w:rsid w:val="00D43C98"/>
    <w:rsid w:val="00D447A0"/>
    <w:rsid w:val="00D452EA"/>
    <w:rsid w:val="00D4567C"/>
    <w:rsid w:val="00D4628A"/>
    <w:rsid w:val="00D47FB1"/>
    <w:rsid w:val="00D51578"/>
    <w:rsid w:val="00D52EF7"/>
    <w:rsid w:val="00D5455A"/>
    <w:rsid w:val="00D54BAC"/>
    <w:rsid w:val="00D628E6"/>
    <w:rsid w:val="00D63094"/>
    <w:rsid w:val="00D63A71"/>
    <w:rsid w:val="00D66405"/>
    <w:rsid w:val="00D6697E"/>
    <w:rsid w:val="00D67937"/>
    <w:rsid w:val="00D70262"/>
    <w:rsid w:val="00D70673"/>
    <w:rsid w:val="00D7261A"/>
    <w:rsid w:val="00D72A06"/>
    <w:rsid w:val="00D80CF1"/>
    <w:rsid w:val="00D8203C"/>
    <w:rsid w:val="00D8447F"/>
    <w:rsid w:val="00D84EEC"/>
    <w:rsid w:val="00D855E3"/>
    <w:rsid w:val="00D91304"/>
    <w:rsid w:val="00D9329C"/>
    <w:rsid w:val="00D93464"/>
    <w:rsid w:val="00D94065"/>
    <w:rsid w:val="00D94BCD"/>
    <w:rsid w:val="00D94C22"/>
    <w:rsid w:val="00D95811"/>
    <w:rsid w:val="00D9618E"/>
    <w:rsid w:val="00D9714D"/>
    <w:rsid w:val="00D97F80"/>
    <w:rsid w:val="00DA0795"/>
    <w:rsid w:val="00DA23A8"/>
    <w:rsid w:val="00DA2DDC"/>
    <w:rsid w:val="00DA40E0"/>
    <w:rsid w:val="00DA4E4E"/>
    <w:rsid w:val="00DA4FE6"/>
    <w:rsid w:val="00DA540A"/>
    <w:rsid w:val="00DA6386"/>
    <w:rsid w:val="00DA6C4D"/>
    <w:rsid w:val="00DB2D29"/>
    <w:rsid w:val="00DB4E88"/>
    <w:rsid w:val="00DB5EAC"/>
    <w:rsid w:val="00DB6DC1"/>
    <w:rsid w:val="00DC06E3"/>
    <w:rsid w:val="00DC25F3"/>
    <w:rsid w:val="00DC5AF7"/>
    <w:rsid w:val="00DD00D3"/>
    <w:rsid w:val="00DD0357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2519"/>
    <w:rsid w:val="00E03077"/>
    <w:rsid w:val="00E03737"/>
    <w:rsid w:val="00E05779"/>
    <w:rsid w:val="00E05904"/>
    <w:rsid w:val="00E11DD3"/>
    <w:rsid w:val="00E13A9E"/>
    <w:rsid w:val="00E15E68"/>
    <w:rsid w:val="00E1702A"/>
    <w:rsid w:val="00E20292"/>
    <w:rsid w:val="00E20375"/>
    <w:rsid w:val="00E2563E"/>
    <w:rsid w:val="00E25D06"/>
    <w:rsid w:val="00E26714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15A7"/>
    <w:rsid w:val="00E618B7"/>
    <w:rsid w:val="00E659A9"/>
    <w:rsid w:val="00E672E4"/>
    <w:rsid w:val="00E70088"/>
    <w:rsid w:val="00E718C2"/>
    <w:rsid w:val="00E72828"/>
    <w:rsid w:val="00E72B21"/>
    <w:rsid w:val="00E72CF5"/>
    <w:rsid w:val="00E7401B"/>
    <w:rsid w:val="00E7426F"/>
    <w:rsid w:val="00E74A43"/>
    <w:rsid w:val="00E765D5"/>
    <w:rsid w:val="00E766AE"/>
    <w:rsid w:val="00E80C27"/>
    <w:rsid w:val="00E8379A"/>
    <w:rsid w:val="00E86EEB"/>
    <w:rsid w:val="00E8783E"/>
    <w:rsid w:val="00E87B5B"/>
    <w:rsid w:val="00E921A5"/>
    <w:rsid w:val="00E934F6"/>
    <w:rsid w:val="00E96342"/>
    <w:rsid w:val="00EA6627"/>
    <w:rsid w:val="00EA7B87"/>
    <w:rsid w:val="00EA7DBA"/>
    <w:rsid w:val="00EB2BC0"/>
    <w:rsid w:val="00EB3DC6"/>
    <w:rsid w:val="00EB59E7"/>
    <w:rsid w:val="00EB6F2C"/>
    <w:rsid w:val="00EB7318"/>
    <w:rsid w:val="00EC112B"/>
    <w:rsid w:val="00EC1A6A"/>
    <w:rsid w:val="00EC5F7A"/>
    <w:rsid w:val="00ED096C"/>
    <w:rsid w:val="00ED4D35"/>
    <w:rsid w:val="00ED7350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02F"/>
    <w:rsid w:val="00F30D9F"/>
    <w:rsid w:val="00F31FAB"/>
    <w:rsid w:val="00F35ED6"/>
    <w:rsid w:val="00F36533"/>
    <w:rsid w:val="00F40AE1"/>
    <w:rsid w:val="00F40B73"/>
    <w:rsid w:val="00F41135"/>
    <w:rsid w:val="00F4359C"/>
    <w:rsid w:val="00F45B93"/>
    <w:rsid w:val="00F45BC0"/>
    <w:rsid w:val="00F51827"/>
    <w:rsid w:val="00F525E4"/>
    <w:rsid w:val="00F52DED"/>
    <w:rsid w:val="00F532B1"/>
    <w:rsid w:val="00F55077"/>
    <w:rsid w:val="00F562D9"/>
    <w:rsid w:val="00F57099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10EB"/>
    <w:rsid w:val="00F92005"/>
    <w:rsid w:val="00F96296"/>
    <w:rsid w:val="00F964A6"/>
    <w:rsid w:val="00FA2635"/>
    <w:rsid w:val="00FA36B7"/>
    <w:rsid w:val="00FA60CC"/>
    <w:rsid w:val="00FB2E3F"/>
    <w:rsid w:val="00FB570A"/>
    <w:rsid w:val="00FC31E8"/>
    <w:rsid w:val="00FC4FA1"/>
    <w:rsid w:val="00FC5E0A"/>
    <w:rsid w:val="00FC7438"/>
    <w:rsid w:val="00FD119A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paragraph" w:customStyle="1" w:styleId="Wyliczenieabcwtekcie1">
    <w:name w:val="Wyliczenie abc w tekście (1"/>
    <w:aliases w:val="5 linii)"/>
    <w:basedOn w:val="Normalny"/>
    <w:rsid w:val="00B45E08"/>
    <w:pPr>
      <w:tabs>
        <w:tab w:val="left" w:pos="993"/>
        <w:tab w:val="right" w:pos="8789"/>
      </w:tabs>
      <w:spacing w:before="120" w:after="120" w:line="360" w:lineRule="auto"/>
      <w:ind w:left="720" w:hanging="360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C8F1A-23EB-4047-B1BE-E1D36A64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8</Pages>
  <Words>1780</Words>
  <Characters>11355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267</cp:revision>
  <cp:lastPrinted>2014-09-26T11:08:00Z</cp:lastPrinted>
  <dcterms:created xsi:type="dcterms:W3CDTF">2013-07-19T07:18:00Z</dcterms:created>
  <dcterms:modified xsi:type="dcterms:W3CDTF">2014-09-26T14:05:00Z</dcterms:modified>
</cp:coreProperties>
</file>