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F4" w:rsidRPr="00D850C6" w:rsidRDefault="00F52481" w:rsidP="009E28F4">
      <w:pPr>
        <w:pStyle w:val="redniasiatka1akcent21"/>
        <w:ind w:left="0"/>
        <w:jc w:val="center"/>
        <w:rPr>
          <w:rFonts w:ascii="Cambria" w:hAnsi="Cambria"/>
          <w:b/>
          <w:sz w:val="20"/>
          <w:szCs w:val="20"/>
        </w:rPr>
      </w:pPr>
      <w:r w:rsidRPr="00D850C6">
        <w:rPr>
          <w:rFonts w:ascii="Cambria" w:hAnsi="Cambria"/>
          <w:b/>
          <w:sz w:val="20"/>
          <w:szCs w:val="20"/>
        </w:rPr>
        <w:t>Załączn</w:t>
      </w:r>
      <w:r w:rsidR="00D850C6">
        <w:rPr>
          <w:rFonts w:ascii="Cambria" w:hAnsi="Cambria"/>
          <w:b/>
          <w:sz w:val="20"/>
          <w:szCs w:val="20"/>
        </w:rPr>
        <w:t>ik nr 2 – formularz przedmiotow</w:t>
      </w:r>
      <w:r w:rsidR="00134F93">
        <w:rPr>
          <w:rFonts w:ascii="Cambria" w:hAnsi="Cambria"/>
          <w:b/>
          <w:sz w:val="20"/>
          <w:szCs w:val="20"/>
        </w:rPr>
        <w:t>y</w:t>
      </w:r>
    </w:p>
    <w:p w:rsidR="009E28F4" w:rsidRDefault="009E28F4" w:rsidP="009E28F4">
      <w:pPr>
        <w:pStyle w:val="redniasiatka1akcent21"/>
        <w:jc w:val="center"/>
        <w:rPr>
          <w:rFonts w:ascii="Times New Roman" w:hAnsi="Times New Roman"/>
          <w:b/>
        </w:rPr>
      </w:pPr>
    </w:p>
    <w:p w:rsidR="000A7818" w:rsidRPr="00D850C6" w:rsidRDefault="009E2865" w:rsidP="00D850C6">
      <w:pPr>
        <w:ind w:left="-709" w:hanging="142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Opis przedmiotu zamówienia </w:t>
      </w:r>
      <w:r w:rsidR="003C3F7F" w:rsidRPr="006D751B">
        <w:rPr>
          <w:b/>
          <w:i/>
          <w:sz w:val="20"/>
          <w:szCs w:val="20"/>
          <w:u w:val="single"/>
        </w:rPr>
        <w:t>(o parametrach nie gorszych niż podane poniżej)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2835"/>
      </w:tblGrid>
      <w:tr w:rsidR="00D850C6" w:rsidRPr="00D850C6" w:rsidTr="00A72680">
        <w:trPr>
          <w:trHeight w:val="80"/>
        </w:trPr>
        <w:tc>
          <w:tcPr>
            <w:tcW w:w="567" w:type="dxa"/>
            <w:shd w:val="clear" w:color="auto" w:fill="auto"/>
          </w:tcPr>
          <w:p w:rsidR="00D850C6" w:rsidRPr="00D850C6" w:rsidRDefault="00D850C6" w:rsidP="00D850C6">
            <w:pPr>
              <w:pStyle w:val="Standard"/>
              <w:jc w:val="center"/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</w:pPr>
            <w:r w:rsidRPr="00D850C6"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7088" w:type="dxa"/>
            <w:shd w:val="clear" w:color="auto" w:fill="auto"/>
          </w:tcPr>
          <w:p w:rsidR="00D850C6" w:rsidRPr="00D850C6" w:rsidRDefault="00D850C6" w:rsidP="00D850C6">
            <w:pPr>
              <w:pStyle w:val="Standard"/>
              <w:jc w:val="center"/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</w:pPr>
            <w:r w:rsidRPr="00D850C6"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  <w:t>Parametry wymagane</w:t>
            </w:r>
          </w:p>
        </w:tc>
        <w:tc>
          <w:tcPr>
            <w:tcW w:w="2835" w:type="dxa"/>
            <w:shd w:val="clear" w:color="auto" w:fill="auto"/>
          </w:tcPr>
          <w:p w:rsidR="00D850C6" w:rsidRPr="00D850C6" w:rsidRDefault="00D850C6" w:rsidP="00D850C6">
            <w:pPr>
              <w:pStyle w:val="Nagwek2"/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</w:pPr>
            <w:r w:rsidRPr="00D850C6"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  <w:t>Parametry techniczne oferowane przez Wykonawcę</w:t>
            </w:r>
          </w:p>
        </w:tc>
      </w:tr>
      <w:tr w:rsidR="00333405" w:rsidRPr="005D2093" w:rsidTr="00A72680">
        <w:trPr>
          <w:trHeight w:val="80"/>
        </w:trPr>
        <w:tc>
          <w:tcPr>
            <w:tcW w:w="567" w:type="dxa"/>
            <w:shd w:val="clear" w:color="auto" w:fill="auto"/>
          </w:tcPr>
          <w:p w:rsidR="00150F8A" w:rsidRDefault="00150F8A" w:rsidP="00150F8A">
            <w:pPr>
              <w:tabs>
                <w:tab w:val="left" w:pos="5620"/>
              </w:tabs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33405" w:rsidRPr="000A7818" w:rsidRDefault="00333405" w:rsidP="00150F8A">
            <w:pPr>
              <w:tabs>
                <w:tab w:val="left" w:pos="5620"/>
              </w:tabs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0A7346" w:rsidRDefault="000A7346" w:rsidP="00150F8A">
            <w:pPr>
              <w:tabs>
                <w:tab w:val="left" w:pos="5620"/>
              </w:tabs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33405" w:rsidRPr="000A7818" w:rsidRDefault="000A7346" w:rsidP="00150F8A">
            <w:pPr>
              <w:tabs>
                <w:tab w:val="left" w:pos="5620"/>
              </w:tabs>
              <w:spacing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A7346">
              <w:rPr>
                <w:rFonts w:ascii="Cambria" w:hAnsi="Cambria"/>
                <w:sz w:val="20"/>
                <w:szCs w:val="20"/>
              </w:rPr>
              <w:t>Wielofunkcyjny czytnik mikropłytek pracujący w trybach: absorbancji UV/Vis, fluorescencji i luminescencji.</w:t>
            </w:r>
          </w:p>
        </w:tc>
        <w:tc>
          <w:tcPr>
            <w:tcW w:w="2835" w:type="dxa"/>
            <w:shd w:val="clear" w:color="auto" w:fill="auto"/>
          </w:tcPr>
          <w:p w:rsidR="00333405" w:rsidRPr="00333405" w:rsidRDefault="00333405" w:rsidP="00333405">
            <w:pPr>
              <w:spacing w:after="240"/>
              <w:rPr>
                <w:rFonts w:ascii="Cambria" w:hAnsi="Cambria" w:cs="Arial"/>
                <w:sz w:val="20"/>
                <w:szCs w:val="20"/>
              </w:rPr>
            </w:pPr>
            <w:r w:rsidRPr="00333405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333405" w:rsidRPr="00333405" w:rsidRDefault="00333405" w:rsidP="00333405">
            <w:pPr>
              <w:spacing w:after="240"/>
              <w:rPr>
                <w:rFonts w:ascii="Cambria" w:hAnsi="Cambria" w:cs="Arial"/>
                <w:sz w:val="20"/>
                <w:szCs w:val="20"/>
              </w:rPr>
            </w:pPr>
            <w:r w:rsidRPr="00333405">
              <w:rPr>
                <w:rFonts w:ascii="Cambria" w:hAnsi="Cambria" w:cs="Arial"/>
                <w:b/>
                <w:sz w:val="20"/>
                <w:szCs w:val="20"/>
              </w:rPr>
              <w:t>Producent</w:t>
            </w:r>
            <w:r w:rsidRPr="00333405">
              <w:rPr>
                <w:rFonts w:ascii="Cambria" w:hAnsi="Cambria" w:cs="Arial"/>
                <w:sz w:val="20"/>
                <w:szCs w:val="20"/>
              </w:rPr>
              <w:t>……………………………</w:t>
            </w:r>
          </w:p>
          <w:p w:rsidR="00333405" w:rsidRPr="00333405" w:rsidRDefault="00333405" w:rsidP="00333405">
            <w:pPr>
              <w:spacing w:after="120"/>
              <w:rPr>
                <w:rFonts w:ascii="Cambria" w:hAnsi="Cambria" w:cs="Arial"/>
                <w:sz w:val="20"/>
                <w:szCs w:val="20"/>
              </w:rPr>
            </w:pPr>
            <w:r w:rsidRPr="00333405">
              <w:rPr>
                <w:rFonts w:ascii="Cambria" w:hAnsi="Cambria" w:cs="Arial"/>
                <w:b/>
                <w:sz w:val="20"/>
                <w:szCs w:val="20"/>
              </w:rPr>
              <w:t>Model</w:t>
            </w:r>
            <w:r w:rsidRPr="00333405">
              <w:rPr>
                <w:rFonts w:ascii="Cambria" w:hAnsi="Cambria" w:cs="Arial"/>
                <w:sz w:val="20"/>
                <w:szCs w:val="20"/>
              </w:rPr>
              <w:t xml:space="preserve"> …………………………………</w:t>
            </w:r>
          </w:p>
        </w:tc>
      </w:tr>
      <w:tr w:rsidR="00333405" w:rsidRPr="005D2093" w:rsidTr="00A72680">
        <w:trPr>
          <w:trHeight w:val="403"/>
        </w:trPr>
        <w:tc>
          <w:tcPr>
            <w:tcW w:w="567" w:type="dxa"/>
            <w:shd w:val="clear" w:color="auto" w:fill="auto"/>
          </w:tcPr>
          <w:p w:rsidR="00333405" w:rsidRPr="000A7818" w:rsidRDefault="00333405" w:rsidP="00333405">
            <w:pPr>
              <w:tabs>
                <w:tab w:val="left" w:pos="5620"/>
              </w:tabs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333405" w:rsidRPr="000A7346" w:rsidRDefault="000A7346" w:rsidP="000A7346">
            <w:r w:rsidRPr="000A7346">
              <w:rPr>
                <w:rFonts w:ascii="Cambria" w:hAnsi="Cambria"/>
                <w:sz w:val="20"/>
                <w:szCs w:val="20"/>
              </w:rPr>
              <w:t>Obsługiwane formaty płytek 6, 12, 24, 48, 96, 192, 384 dołki.</w:t>
            </w:r>
            <w:r w:rsidRPr="000A7346">
              <w:tab/>
            </w:r>
          </w:p>
        </w:tc>
        <w:tc>
          <w:tcPr>
            <w:tcW w:w="2835" w:type="dxa"/>
            <w:shd w:val="clear" w:color="auto" w:fill="auto"/>
          </w:tcPr>
          <w:p w:rsidR="00333405" w:rsidRPr="00333405" w:rsidRDefault="00333405" w:rsidP="00333405">
            <w:pPr>
              <w:tabs>
                <w:tab w:val="left" w:pos="5620"/>
              </w:tabs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spełnia/nie spełnia*</w:t>
            </w:r>
          </w:p>
        </w:tc>
      </w:tr>
      <w:tr w:rsidR="00333405" w:rsidRPr="005D2093" w:rsidTr="000A7346">
        <w:trPr>
          <w:trHeight w:val="801"/>
        </w:trPr>
        <w:tc>
          <w:tcPr>
            <w:tcW w:w="567" w:type="dxa"/>
            <w:shd w:val="clear" w:color="auto" w:fill="auto"/>
          </w:tcPr>
          <w:p w:rsidR="00333405" w:rsidRPr="000A7818" w:rsidRDefault="00333405" w:rsidP="000A7346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0A7346" w:rsidP="000A7346">
            <w:pPr>
              <w:tabs>
                <w:tab w:val="left" w:pos="5620"/>
              </w:tabs>
              <w:spacing w:before="240"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346">
              <w:rPr>
                <w:rFonts w:ascii="Cambria" w:hAnsi="Cambria"/>
                <w:sz w:val="20"/>
                <w:szCs w:val="20"/>
              </w:rPr>
              <w:t>Źródła światła: pulsująca lampa xenonowa</w:t>
            </w:r>
            <w:r w:rsidRPr="000A7346"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333405" w:rsidRPr="000A7818" w:rsidRDefault="00333405" w:rsidP="000A7346">
            <w:pPr>
              <w:tabs>
                <w:tab w:val="left" w:pos="5620"/>
              </w:tabs>
              <w:spacing w:before="240"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spełnia/nie spełnia*</w:t>
            </w:r>
          </w:p>
        </w:tc>
      </w:tr>
      <w:tr w:rsidR="00333405" w:rsidRPr="005D2093" w:rsidTr="00A72680">
        <w:trPr>
          <w:trHeight w:val="403"/>
        </w:trPr>
        <w:tc>
          <w:tcPr>
            <w:tcW w:w="567" w:type="dxa"/>
            <w:shd w:val="clear" w:color="auto" w:fill="auto"/>
          </w:tcPr>
          <w:p w:rsidR="00333405" w:rsidRPr="000A7818" w:rsidRDefault="000A7346" w:rsidP="00333405">
            <w:pPr>
              <w:tabs>
                <w:tab w:val="left" w:pos="5620"/>
              </w:tabs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0A7346" w:rsidP="00150F8A">
            <w:pPr>
              <w:tabs>
                <w:tab w:val="left" w:pos="5620"/>
              </w:tabs>
              <w:spacing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A7346">
              <w:rPr>
                <w:rFonts w:ascii="Cambria" w:hAnsi="Cambria"/>
                <w:sz w:val="20"/>
                <w:szCs w:val="20"/>
              </w:rPr>
              <w:t>Układ detektora składający się z fotopowielacza  dla pomiarów intensywności fluorescencji góra/dół (opcja) oraz fotodiody referencyjnej dla pomiarów absorbancji.</w:t>
            </w:r>
          </w:p>
        </w:tc>
        <w:tc>
          <w:tcPr>
            <w:tcW w:w="2835" w:type="dxa"/>
            <w:shd w:val="clear" w:color="auto" w:fill="auto"/>
          </w:tcPr>
          <w:p w:rsidR="00333405" w:rsidRPr="000A7818" w:rsidRDefault="000A7346" w:rsidP="000A7346">
            <w:pPr>
              <w:tabs>
                <w:tab w:val="left" w:pos="5620"/>
              </w:tabs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spełnia/nie spełnia*</w:t>
            </w:r>
          </w:p>
        </w:tc>
      </w:tr>
      <w:tr w:rsidR="00333405" w:rsidRPr="005D2093" w:rsidTr="00A72680">
        <w:trPr>
          <w:trHeight w:val="296"/>
        </w:trPr>
        <w:tc>
          <w:tcPr>
            <w:tcW w:w="567" w:type="dxa"/>
            <w:shd w:val="clear" w:color="auto" w:fill="auto"/>
          </w:tcPr>
          <w:p w:rsidR="00333405" w:rsidRPr="000A7818" w:rsidRDefault="000A7346" w:rsidP="000A7346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0A7346" w:rsidP="000A7346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346">
              <w:rPr>
                <w:rFonts w:ascii="Cambria" w:hAnsi="Cambria"/>
                <w:sz w:val="20"/>
                <w:szCs w:val="20"/>
              </w:rPr>
              <w:t>Zakres długości fali dla pomiarów intensywności fluorescencji nie mniejszy niż 230-850 nm.</w:t>
            </w:r>
          </w:p>
        </w:tc>
        <w:tc>
          <w:tcPr>
            <w:tcW w:w="2835" w:type="dxa"/>
            <w:shd w:val="clear" w:color="auto" w:fill="auto"/>
          </w:tcPr>
          <w:p w:rsidR="00333405" w:rsidRPr="00333405" w:rsidRDefault="00333405" w:rsidP="000A7346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zakres</w:t>
            </w:r>
            <w:r w:rsidRPr="00333405">
              <w:rPr>
                <w:rFonts w:ascii="Cambria" w:hAnsi="Cambria"/>
                <w:b/>
                <w:sz w:val="20"/>
                <w:szCs w:val="20"/>
              </w:rPr>
              <w:t>………………………………</w:t>
            </w:r>
          </w:p>
        </w:tc>
      </w:tr>
      <w:tr w:rsidR="00333405" w:rsidRPr="005D2093" w:rsidTr="00A72680">
        <w:trPr>
          <w:trHeight w:val="107"/>
        </w:trPr>
        <w:tc>
          <w:tcPr>
            <w:tcW w:w="567" w:type="dxa"/>
            <w:shd w:val="clear" w:color="auto" w:fill="auto"/>
          </w:tcPr>
          <w:p w:rsidR="00333405" w:rsidRPr="000A7818" w:rsidRDefault="000A7346" w:rsidP="000A7346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="00333405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0A7346" w:rsidP="000A7346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346">
              <w:rPr>
                <w:rFonts w:ascii="Cambria" w:hAnsi="Cambria"/>
                <w:sz w:val="20"/>
                <w:szCs w:val="20"/>
              </w:rPr>
              <w:t>Zakres długości fali dla pomiarów absorbancji nie mniejszy niż 230-1000 nm.</w:t>
            </w:r>
            <w:r w:rsidRPr="000A7346"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333405" w:rsidRPr="000A7818" w:rsidRDefault="000A7346" w:rsidP="000A7346">
            <w:pPr>
              <w:tabs>
                <w:tab w:val="left" w:pos="5620"/>
              </w:tabs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zakres …………………………….</w:t>
            </w:r>
          </w:p>
        </w:tc>
      </w:tr>
      <w:tr w:rsidR="00333405" w:rsidRPr="005D2093" w:rsidTr="00A72680">
        <w:trPr>
          <w:trHeight w:val="436"/>
        </w:trPr>
        <w:tc>
          <w:tcPr>
            <w:tcW w:w="567" w:type="dxa"/>
            <w:shd w:val="clear" w:color="auto" w:fill="auto"/>
          </w:tcPr>
          <w:p w:rsidR="00333405" w:rsidRPr="000A7818" w:rsidRDefault="000A7346" w:rsidP="000A7346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0A7346" w:rsidP="000A7346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346">
              <w:rPr>
                <w:rFonts w:ascii="Cambria" w:hAnsi="Cambria"/>
                <w:sz w:val="20"/>
                <w:szCs w:val="20"/>
              </w:rPr>
              <w:t>Wybór długości fali z wykorzystaniem dwóch podwójnych monochromatorów.</w:t>
            </w:r>
            <w:r>
              <w:tab/>
            </w:r>
          </w:p>
        </w:tc>
        <w:tc>
          <w:tcPr>
            <w:tcW w:w="2835" w:type="dxa"/>
            <w:shd w:val="clear" w:color="auto" w:fill="auto"/>
          </w:tcPr>
          <w:p w:rsidR="00333405" w:rsidRPr="00333405" w:rsidRDefault="00333405" w:rsidP="000A7346">
            <w:pPr>
              <w:tabs>
                <w:tab w:val="left" w:pos="5620"/>
              </w:tabs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spełnia/nie spełnia*</w:t>
            </w:r>
          </w:p>
        </w:tc>
      </w:tr>
      <w:tr w:rsidR="00333405" w:rsidRPr="005D2093" w:rsidTr="00A72680">
        <w:trPr>
          <w:trHeight w:val="641"/>
        </w:trPr>
        <w:tc>
          <w:tcPr>
            <w:tcW w:w="567" w:type="dxa"/>
            <w:shd w:val="clear" w:color="auto" w:fill="auto"/>
          </w:tcPr>
          <w:p w:rsidR="00333405" w:rsidRPr="000A7818" w:rsidRDefault="000A7346" w:rsidP="000A7346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0A7346" w:rsidP="000A7346">
            <w:pPr>
              <w:tabs>
                <w:tab w:val="left" w:pos="5620"/>
              </w:tabs>
              <w:spacing w:before="240"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346">
              <w:rPr>
                <w:rFonts w:ascii="Cambria" w:hAnsi="Cambria"/>
                <w:sz w:val="20"/>
                <w:szCs w:val="20"/>
              </w:rPr>
              <w:t>Dokładność ustawienia długości fali nie gorsza niż 2.0 nm</w:t>
            </w:r>
          </w:p>
        </w:tc>
        <w:tc>
          <w:tcPr>
            <w:tcW w:w="2835" w:type="dxa"/>
            <w:shd w:val="clear" w:color="auto" w:fill="auto"/>
          </w:tcPr>
          <w:p w:rsidR="00333405" w:rsidRPr="00333405" w:rsidRDefault="00333405" w:rsidP="000A7346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…………………………………………</w:t>
            </w:r>
          </w:p>
        </w:tc>
      </w:tr>
      <w:tr w:rsidR="00333405" w:rsidRPr="005D2093" w:rsidTr="00A72680">
        <w:trPr>
          <w:trHeight w:val="399"/>
        </w:trPr>
        <w:tc>
          <w:tcPr>
            <w:tcW w:w="567" w:type="dxa"/>
            <w:shd w:val="clear" w:color="auto" w:fill="auto"/>
          </w:tcPr>
          <w:p w:rsidR="00333405" w:rsidRPr="000A7818" w:rsidRDefault="000A7346" w:rsidP="00333405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0A7346" w:rsidP="00150F8A">
            <w:pPr>
              <w:tabs>
                <w:tab w:val="left" w:pos="5620"/>
              </w:tabs>
              <w:spacing w:before="240"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346">
              <w:rPr>
                <w:rFonts w:ascii="Cambria" w:hAnsi="Cambria"/>
                <w:sz w:val="20"/>
                <w:szCs w:val="20"/>
              </w:rPr>
              <w:t>Precyzja długości fali nie gorsza niż 0.2 nm</w:t>
            </w:r>
          </w:p>
        </w:tc>
        <w:tc>
          <w:tcPr>
            <w:tcW w:w="2835" w:type="dxa"/>
            <w:shd w:val="clear" w:color="auto" w:fill="auto"/>
          </w:tcPr>
          <w:p w:rsidR="00333405" w:rsidRPr="00333405" w:rsidRDefault="00333405" w:rsidP="00333405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………………………………………</w:t>
            </w:r>
          </w:p>
        </w:tc>
      </w:tr>
      <w:tr w:rsidR="00333405" w:rsidRPr="005D2093" w:rsidTr="00A72680">
        <w:tc>
          <w:tcPr>
            <w:tcW w:w="567" w:type="dxa"/>
            <w:shd w:val="clear" w:color="auto" w:fill="auto"/>
          </w:tcPr>
          <w:p w:rsidR="00333405" w:rsidRPr="000A7818" w:rsidRDefault="000A7346" w:rsidP="00333405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0A7346" w:rsidP="00150F8A">
            <w:pPr>
              <w:tabs>
                <w:tab w:val="left" w:pos="5620"/>
              </w:tabs>
              <w:spacing w:before="240"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346">
              <w:rPr>
                <w:rFonts w:ascii="Cambria" w:hAnsi="Cambria"/>
                <w:sz w:val="20"/>
                <w:szCs w:val="20"/>
              </w:rPr>
              <w:t>Zakres pomiarowy dla absorbancji nie mniejszy niż 0-4 A @ 405 nm dla płytek 96 i 384 dołkowych</w:t>
            </w:r>
          </w:p>
        </w:tc>
        <w:tc>
          <w:tcPr>
            <w:tcW w:w="2835" w:type="dxa"/>
            <w:shd w:val="clear" w:color="auto" w:fill="auto"/>
          </w:tcPr>
          <w:p w:rsidR="00333405" w:rsidRPr="000A7818" w:rsidRDefault="00333405" w:rsidP="00333405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………………………………………</w:t>
            </w:r>
          </w:p>
        </w:tc>
      </w:tr>
      <w:tr w:rsidR="00333405" w:rsidRPr="005D2093" w:rsidTr="00A72680">
        <w:tc>
          <w:tcPr>
            <w:tcW w:w="567" w:type="dxa"/>
            <w:shd w:val="clear" w:color="auto" w:fill="auto"/>
          </w:tcPr>
          <w:p w:rsidR="00333405" w:rsidRPr="000A7818" w:rsidRDefault="00150F8A" w:rsidP="000A7346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0A7346">
              <w:rPr>
                <w:rFonts w:ascii="Cambria" w:hAnsi="Cambria"/>
                <w:sz w:val="20"/>
                <w:szCs w:val="20"/>
              </w:rPr>
              <w:t>1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0A7346" w:rsidP="00150F8A">
            <w:pPr>
              <w:tabs>
                <w:tab w:val="left" w:pos="5620"/>
              </w:tabs>
              <w:spacing w:before="240"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346">
              <w:rPr>
                <w:rFonts w:ascii="Cambria" w:hAnsi="Cambria"/>
                <w:sz w:val="20"/>
                <w:szCs w:val="20"/>
              </w:rPr>
              <w:t xml:space="preserve">Dokładność absorbancji dla 2 A lepsza niż 2% </w:t>
            </w:r>
            <w:r w:rsidRPr="000A7346"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333405" w:rsidRPr="000A7818" w:rsidRDefault="000A7346" w:rsidP="00150F8A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………………………………………</w:t>
            </w:r>
          </w:p>
        </w:tc>
      </w:tr>
      <w:tr w:rsidR="00333405" w:rsidRPr="005D2093" w:rsidTr="00A72680">
        <w:tc>
          <w:tcPr>
            <w:tcW w:w="567" w:type="dxa"/>
            <w:shd w:val="clear" w:color="auto" w:fill="auto"/>
          </w:tcPr>
          <w:p w:rsidR="00333405" w:rsidRPr="000A7818" w:rsidRDefault="00150F8A" w:rsidP="000A7346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0A7346">
              <w:rPr>
                <w:rFonts w:ascii="Cambria" w:hAnsi="Cambria"/>
                <w:sz w:val="20"/>
                <w:szCs w:val="20"/>
              </w:rPr>
              <w:t>2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0A7346" w:rsidP="000A7346">
            <w:pPr>
              <w:tabs>
                <w:tab w:val="left" w:pos="5620"/>
              </w:tabs>
              <w:spacing w:before="240"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346">
              <w:rPr>
                <w:rFonts w:ascii="Cambria" w:hAnsi="Cambria"/>
                <w:sz w:val="20"/>
                <w:szCs w:val="20"/>
              </w:rPr>
              <w:t>Precyzja a</w:t>
            </w:r>
            <w:r>
              <w:rPr>
                <w:rFonts w:ascii="Cambria" w:hAnsi="Cambria"/>
                <w:sz w:val="20"/>
                <w:szCs w:val="20"/>
              </w:rPr>
              <w:t>bsorbancji dla 2 A lepsza niż 0,</w:t>
            </w:r>
            <w:r w:rsidRPr="000A7346">
              <w:rPr>
                <w:rFonts w:ascii="Cambria" w:hAnsi="Cambria"/>
                <w:sz w:val="20"/>
                <w:szCs w:val="20"/>
              </w:rPr>
              <w:t>1%</w:t>
            </w:r>
          </w:p>
        </w:tc>
        <w:tc>
          <w:tcPr>
            <w:tcW w:w="2835" w:type="dxa"/>
            <w:shd w:val="clear" w:color="auto" w:fill="auto"/>
          </w:tcPr>
          <w:p w:rsidR="00333405" w:rsidRPr="000A7818" w:rsidRDefault="00150F8A" w:rsidP="000A7346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………………………………………</w:t>
            </w:r>
          </w:p>
        </w:tc>
      </w:tr>
      <w:tr w:rsidR="00333405" w:rsidRPr="005D2093" w:rsidTr="00A72680">
        <w:tc>
          <w:tcPr>
            <w:tcW w:w="567" w:type="dxa"/>
            <w:shd w:val="clear" w:color="auto" w:fill="auto"/>
          </w:tcPr>
          <w:p w:rsidR="00333405" w:rsidRPr="000A7818" w:rsidRDefault="00150F8A" w:rsidP="000A7346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0A7346">
              <w:rPr>
                <w:rFonts w:ascii="Cambria" w:hAnsi="Cambria"/>
                <w:sz w:val="20"/>
                <w:szCs w:val="20"/>
              </w:rPr>
              <w:t>3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0A7346" w:rsidP="00150F8A">
            <w:pPr>
              <w:tabs>
                <w:tab w:val="left" w:pos="5620"/>
              </w:tabs>
              <w:spacing w:before="240"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346">
              <w:rPr>
                <w:rFonts w:ascii="Cambria" w:hAnsi="Cambria"/>
                <w:sz w:val="20"/>
                <w:szCs w:val="20"/>
              </w:rPr>
              <w:t>Limit detekcji dla pomiaru intensywności fluorescencji dla płytek 96 i 384 dołkowych lepszy niż 1 fmol/studzienkę</w:t>
            </w:r>
          </w:p>
        </w:tc>
        <w:tc>
          <w:tcPr>
            <w:tcW w:w="2835" w:type="dxa"/>
            <w:shd w:val="clear" w:color="auto" w:fill="auto"/>
          </w:tcPr>
          <w:p w:rsidR="00333405" w:rsidRPr="000A7818" w:rsidRDefault="00150F8A" w:rsidP="00150F8A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………………………………………</w:t>
            </w:r>
          </w:p>
        </w:tc>
      </w:tr>
      <w:tr w:rsidR="00333405" w:rsidRPr="005D2093" w:rsidTr="00A72680">
        <w:tc>
          <w:tcPr>
            <w:tcW w:w="567" w:type="dxa"/>
            <w:shd w:val="clear" w:color="auto" w:fill="auto"/>
          </w:tcPr>
          <w:p w:rsidR="00333405" w:rsidRPr="000A7818" w:rsidRDefault="00150F8A" w:rsidP="000A7346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0A7346">
              <w:rPr>
                <w:rFonts w:ascii="Cambria" w:hAnsi="Cambria"/>
                <w:sz w:val="20"/>
                <w:szCs w:val="20"/>
              </w:rPr>
              <w:t>4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0A7346" w:rsidP="000A7346">
            <w:pPr>
              <w:tabs>
                <w:tab w:val="left" w:pos="5620"/>
              </w:tabs>
              <w:spacing w:before="240"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346">
              <w:rPr>
                <w:rFonts w:ascii="Cambria" w:hAnsi="Cambria"/>
                <w:sz w:val="20"/>
                <w:szCs w:val="20"/>
              </w:rPr>
              <w:t>Limit detekcji dla pomiaru luminescencji (typu glow) dla płytek 96 i 384 dołkowych lepszy niż 10 pM/studzienkę</w:t>
            </w:r>
            <w:r w:rsidRPr="000A7346"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333405" w:rsidRPr="000A7818" w:rsidRDefault="00150F8A" w:rsidP="000A7346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……………..……………………….…..</w:t>
            </w:r>
          </w:p>
        </w:tc>
      </w:tr>
      <w:tr w:rsidR="00333405" w:rsidRPr="005D2093" w:rsidTr="00A72680">
        <w:tc>
          <w:tcPr>
            <w:tcW w:w="567" w:type="dxa"/>
            <w:shd w:val="clear" w:color="auto" w:fill="auto"/>
          </w:tcPr>
          <w:p w:rsidR="00333405" w:rsidRPr="000A7818" w:rsidRDefault="00150F8A" w:rsidP="000A7346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0A7346">
              <w:rPr>
                <w:rFonts w:ascii="Cambria" w:hAnsi="Cambria"/>
                <w:sz w:val="20"/>
                <w:szCs w:val="20"/>
              </w:rPr>
              <w:t>5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0A7346" w:rsidP="000A7346">
            <w:pPr>
              <w:tabs>
                <w:tab w:val="left" w:pos="5620"/>
              </w:tabs>
              <w:spacing w:before="240"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346">
              <w:rPr>
                <w:rFonts w:ascii="Cambria" w:hAnsi="Cambria"/>
                <w:sz w:val="20"/>
                <w:szCs w:val="20"/>
              </w:rPr>
              <w:t>Wbudowany mieszacz do płytek pracujący w trybie liniowym, orbitalnym i ósemkowym</w:t>
            </w:r>
          </w:p>
        </w:tc>
        <w:tc>
          <w:tcPr>
            <w:tcW w:w="2835" w:type="dxa"/>
            <w:shd w:val="clear" w:color="auto" w:fill="auto"/>
          </w:tcPr>
          <w:p w:rsidR="00333405" w:rsidRPr="00150F8A" w:rsidRDefault="00150F8A" w:rsidP="00150F8A">
            <w:pPr>
              <w:tabs>
                <w:tab w:val="left" w:pos="5620"/>
              </w:tabs>
              <w:spacing w:before="240"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spełnia/nie spełnia*</w:t>
            </w:r>
          </w:p>
        </w:tc>
      </w:tr>
      <w:tr w:rsidR="00333405" w:rsidRPr="005D2093" w:rsidTr="00A72680">
        <w:tc>
          <w:tcPr>
            <w:tcW w:w="567" w:type="dxa"/>
            <w:shd w:val="clear" w:color="auto" w:fill="auto"/>
          </w:tcPr>
          <w:p w:rsidR="00333405" w:rsidRPr="000A7818" w:rsidRDefault="000A7346" w:rsidP="000A7346">
            <w:pPr>
              <w:tabs>
                <w:tab w:val="left" w:pos="5620"/>
              </w:tabs>
              <w:spacing w:before="24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0A7346" w:rsidP="000A7346">
            <w:pPr>
              <w:tabs>
                <w:tab w:val="left" w:pos="5620"/>
              </w:tabs>
              <w:spacing w:before="240"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A7346">
              <w:rPr>
                <w:rFonts w:ascii="Cambria" w:hAnsi="Cambria"/>
                <w:sz w:val="20"/>
                <w:szCs w:val="20"/>
              </w:rPr>
              <w:t>Termostatowanie komory pomiarowej w zakresie nie mniejszym niż +4°C powyżej temperatury otoczenia do co najmniej +65°C.</w:t>
            </w:r>
          </w:p>
        </w:tc>
        <w:tc>
          <w:tcPr>
            <w:tcW w:w="2835" w:type="dxa"/>
            <w:shd w:val="clear" w:color="auto" w:fill="auto"/>
          </w:tcPr>
          <w:p w:rsidR="00333405" w:rsidRPr="000A7818" w:rsidRDefault="000A7346" w:rsidP="000A7346">
            <w:pPr>
              <w:tabs>
                <w:tab w:val="left" w:pos="5620"/>
              </w:tabs>
              <w:spacing w:before="240"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……………..……………………….…..</w:t>
            </w:r>
          </w:p>
        </w:tc>
      </w:tr>
      <w:tr w:rsidR="00333405" w:rsidRPr="005D2093" w:rsidTr="00A72680">
        <w:trPr>
          <w:trHeight w:val="218"/>
        </w:trPr>
        <w:tc>
          <w:tcPr>
            <w:tcW w:w="567" w:type="dxa"/>
            <w:shd w:val="clear" w:color="auto" w:fill="auto"/>
          </w:tcPr>
          <w:p w:rsidR="00333405" w:rsidRPr="000A7818" w:rsidRDefault="00150F8A" w:rsidP="000A7346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0A7346">
              <w:rPr>
                <w:rFonts w:ascii="Cambria" w:hAnsi="Cambria"/>
                <w:sz w:val="20"/>
                <w:szCs w:val="20"/>
              </w:rPr>
              <w:t>7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0A7346" w:rsidP="00150F8A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346">
              <w:rPr>
                <w:rFonts w:ascii="Cambria" w:hAnsi="Cambria"/>
                <w:sz w:val="20"/>
                <w:szCs w:val="20"/>
              </w:rPr>
              <w:t>Czytnik kodów kreskowych pozwalający na czytanie kodów z każdego boku mikropłytki.</w:t>
            </w:r>
            <w:r w:rsidRPr="000A7346"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333405" w:rsidRPr="000A7346" w:rsidRDefault="00150F8A" w:rsidP="000A7346">
            <w:pPr>
              <w:tabs>
                <w:tab w:val="left" w:pos="5620"/>
              </w:tabs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spełnia/nie spełnia*</w:t>
            </w:r>
          </w:p>
        </w:tc>
      </w:tr>
      <w:tr w:rsidR="00333405" w:rsidRPr="005D2093" w:rsidTr="00A72680">
        <w:trPr>
          <w:trHeight w:val="293"/>
        </w:trPr>
        <w:tc>
          <w:tcPr>
            <w:tcW w:w="567" w:type="dxa"/>
            <w:shd w:val="clear" w:color="auto" w:fill="auto"/>
          </w:tcPr>
          <w:p w:rsidR="00333405" w:rsidRPr="000A7818" w:rsidRDefault="00150F8A" w:rsidP="000A7346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0A7346">
              <w:rPr>
                <w:rFonts w:ascii="Cambria" w:hAnsi="Cambria"/>
                <w:sz w:val="20"/>
                <w:szCs w:val="20"/>
              </w:rPr>
              <w:t>8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0A7346" w:rsidP="00F501D0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346">
              <w:rPr>
                <w:rFonts w:ascii="Cambria" w:hAnsi="Cambria"/>
                <w:sz w:val="20"/>
                <w:szCs w:val="20"/>
              </w:rPr>
              <w:t xml:space="preserve">Oprogramowanie sterujące pracą czytnika </w:t>
            </w:r>
            <w:bookmarkStart w:id="0" w:name="_GoBack"/>
            <w:bookmarkEnd w:id="0"/>
            <w:r w:rsidRPr="000A7346">
              <w:rPr>
                <w:rFonts w:ascii="Cambria" w:hAnsi="Cambria"/>
                <w:sz w:val="20"/>
                <w:szCs w:val="20"/>
              </w:rPr>
              <w:t>pozwalające na tworzenie metod i łatwą obróbkę wyników.</w:t>
            </w:r>
          </w:p>
        </w:tc>
        <w:tc>
          <w:tcPr>
            <w:tcW w:w="2835" w:type="dxa"/>
            <w:shd w:val="clear" w:color="auto" w:fill="auto"/>
          </w:tcPr>
          <w:p w:rsidR="00333405" w:rsidRPr="000A7818" w:rsidRDefault="00150F8A" w:rsidP="000A7346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……………..……………………….…..</w:t>
            </w:r>
          </w:p>
        </w:tc>
      </w:tr>
      <w:tr w:rsidR="00333405" w:rsidRPr="005D2093" w:rsidTr="00A72680">
        <w:trPr>
          <w:trHeight w:val="292"/>
        </w:trPr>
        <w:tc>
          <w:tcPr>
            <w:tcW w:w="567" w:type="dxa"/>
            <w:shd w:val="clear" w:color="auto" w:fill="auto"/>
          </w:tcPr>
          <w:p w:rsidR="00333405" w:rsidRPr="000A7818" w:rsidRDefault="00150F8A" w:rsidP="000A7346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1</w:t>
            </w:r>
            <w:r w:rsidR="000A7346">
              <w:rPr>
                <w:rFonts w:ascii="Cambria" w:hAnsi="Cambria"/>
                <w:sz w:val="20"/>
                <w:szCs w:val="20"/>
              </w:rPr>
              <w:t>9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0A7346" w:rsidP="00150F8A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346">
              <w:rPr>
                <w:rFonts w:ascii="Cambria" w:hAnsi="Cambria"/>
                <w:sz w:val="20"/>
                <w:szCs w:val="20"/>
              </w:rPr>
              <w:t>Zintegrowany sterownik komputerowy z ciekłokrystalicznym dotykowym wyświetlaczem LCD o przekątnej minimum 17”, opcjonalnie jednostka zewnętrzna</w:t>
            </w:r>
          </w:p>
        </w:tc>
        <w:tc>
          <w:tcPr>
            <w:tcW w:w="2835" w:type="dxa"/>
            <w:shd w:val="clear" w:color="auto" w:fill="auto"/>
          </w:tcPr>
          <w:p w:rsidR="00150F8A" w:rsidRDefault="00150F8A" w:rsidP="00150F8A">
            <w:pPr>
              <w:tabs>
                <w:tab w:val="left" w:pos="5620"/>
              </w:tabs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spełnia/nie spełnia*</w:t>
            </w:r>
          </w:p>
          <w:p w:rsidR="00333405" w:rsidRPr="000A7818" w:rsidRDefault="00150F8A" w:rsidP="00150F8A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……………..……………………….…..</w:t>
            </w:r>
          </w:p>
        </w:tc>
      </w:tr>
      <w:tr w:rsidR="00333405" w:rsidRPr="005D2093" w:rsidTr="00A72680">
        <w:tc>
          <w:tcPr>
            <w:tcW w:w="567" w:type="dxa"/>
            <w:shd w:val="clear" w:color="auto" w:fill="auto"/>
          </w:tcPr>
          <w:p w:rsidR="00333405" w:rsidRPr="000A7818" w:rsidRDefault="000A7346" w:rsidP="00150F8A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0A7346" w:rsidP="00150F8A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346">
              <w:rPr>
                <w:rFonts w:ascii="Cambria" w:hAnsi="Cambria"/>
                <w:sz w:val="20"/>
                <w:szCs w:val="20"/>
              </w:rPr>
              <w:t>Możliwość eksportu danych do formatu Excel oraz możliwość przenoszenia danych za pomocą zewnętrznych pamięci masowych jak np. dysk twardy, dysk ssd lub pamięć typu flash</w:t>
            </w:r>
            <w:r w:rsidRPr="000A7346"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333405" w:rsidRPr="00150F8A" w:rsidRDefault="00150F8A" w:rsidP="00150F8A">
            <w:pPr>
              <w:tabs>
                <w:tab w:val="left" w:pos="5620"/>
              </w:tabs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spełnia/nie spełnia*</w:t>
            </w:r>
          </w:p>
        </w:tc>
      </w:tr>
      <w:tr w:rsidR="00333405" w:rsidRPr="005D2093" w:rsidTr="00A72680">
        <w:trPr>
          <w:trHeight w:val="37"/>
        </w:trPr>
        <w:tc>
          <w:tcPr>
            <w:tcW w:w="567" w:type="dxa"/>
            <w:shd w:val="clear" w:color="auto" w:fill="auto"/>
          </w:tcPr>
          <w:p w:rsidR="00333405" w:rsidRPr="000A7818" w:rsidRDefault="000A7346" w:rsidP="00150F8A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0A7346" w:rsidP="00150F8A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346">
              <w:rPr>
                <w:rFonts w:ascii="Cambria" w:hAnsi="Cambria"/>
                <w:sz w:val="20"/>
                <w:szCs w:val="20"/>
              </w:rPr>
              <w:t>Możliwość sprzężenia czytnika z automatyczną stacją przygotowania próbek  i kontrola z poziomu jednego oprogramowania.</w:t>
            </w:r>
            <w:r w:rsidRPr="000A7346"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333405" w:rsidRPr="00150F8A" w:rsidRDefault="00150F8A" w:rsidP="00150F8A">
            <w:pPr>
              <w:tabs>
                <w:tab w:val="left" w:pos="5620"/>
              </w:tabs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spełnia/nie spełnia*</w:t>
            </w:r>
          </w:p>
        </w:tc>
      </w:tr>
      <w:tr w:rsidR="00333405" w:rsidRPr="005D2093" w:rsidTr="00A72680">
        <w:trPr>
          <w:trHeight w:val="35"/>
        </w:trPr>
        <w:tc>
          <w:tcPr>
            <w:tcW w:w="567" w:type="dxa"/>
            <w:shd w:val="clear" w:color="auto" w:fill="auto"/>
          </w:tcPr>
          <w:p w:rsidR="00333405" w:rsidRPr="000A7818" w:rsidRDefault="00150F8A" w:rsidP="000A7346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 w:rsidR="000A7346">
              <w:rPr>
                <w:rFonts w:ascii="Cambria" w:hAnsi="Cambria"/>
                <w:sz w:val="20"/>
                <w:szCs w:val="20"/>
              </w:rPr>
              <w:t>2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0A7346" w:rsidP="00150F8A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7346">
              <w:rPr>
                <w:rFonts w:ascii="Cambria" w:hAnsi="Cambria"/>
                <w:sz w:val="20"/>
                <w:szCs w:val="20"/>
              </w:rPr>
              <w:t>Możliwość rozbudowy czytnika o technologię AlphaScreen ze wzbudzeniem laserem i wiązce głównej 680 nm.</w:t>
            </w:r>
          </w:p>
        </w:tc>
        <w:tc>
          <w:tcPr>
            <w:tcW w:w="2835" w:type="dxa"/>
            <w:shd w:val="clear" w:color="auto" w:fill="auto"/>
          </w:tcPr>
          <w:p w:rsidR="00333405" w:rsidRPr="00A72680" w:rsidRDefault="00A72680" w:rsidP="00A72680">
            <w:pPr>
              <w:tabs>
                <w:tab w:val="left" w:pos="5620"/>
              </w:tabs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spełnia/nie spełnia*</w:t>
            </w:r>
          </w:p>
        </w:tc>
      </w:tr>
      <w:tr w:rsidR="00333405" w:rsidRPr="005D2093" w:rsidTr="00A72680">
        <w:trPr>
          <w:trHeight w:val="30"/>
        </w:trPr>
        <w:tc>
          <w:tcPr>
            <w:tcW w:w="567" w:type="dxa"/>
            <w:shd w:val="clear" w:color="auto" w:fill="auto"/>
          </w:tcPr>
          <w:p w:rsidR="00333405" w:rsidRPr="000A7818" w:rsidRDefault="00150F8A" w:rsidP="00CB25DB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 w:rsidR="00CB25DB">
              <w:rPr>
                <w:rFonts w:ascii="Cambria" w:hAnsi="Cambria"/>
                <w:sz w:val="20"/>
                <w:szCs w:val="20"/>
              </w:rPr>
              <w:t>3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CB25DB" w:rsidP="00150F8A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B25DB">
              <w:rPr>
                <w:rFonts w:ascii="Cambria" w:hAnsi="Cambria"/>
                <w:sz w:val="20"/>
                <w:szCs w:val="20"/>
              </w:rPr>
              <w:t>Możliwość rozbudowy czytnika o technologię fluorescencji czasu zaniku  ze wzbudzeniem lampą ksenonową oraz o technologię pomiaru bez znacznika .</w:t>
            </w:r>
          </w:p>
        </w:tc>
        <w:tc>
          <w:tcPr>
            <w:tcW w:w="2835" w:type="dxa"/>
            <w:shd w:val="clear" w:color="auto" w:fill="auto"/>
          </w:tcPr>
          <w:p w:rsidR="00333405" w:rsidRPr="00A72680" w:rsidRDefault="00A72680" w:rsidP="00A72680">
            <w:pPr>
              <w:tabs>
                <w:tab w:val="left" w:pos="5620"/>
              </w:tabs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3405">
              <w:rPr>
                <w:rFonts w:ascii="Cambria" w:hAnsi="Cambria"/>
                <w:b/>
                <w:sz w:val="20"/>
                <w:szCs w:val="20"/>
              </w:rPr>
              <w:t>spełnia/nie spełnia*</w:t>
            </w:r>
          </w:p>
        </w:tc>
      </w:tr>
      <w:tr w:rsidR="00333405" w:rsidRPr="005D2093" w:rsidTr="00A72680">
        <w:trPr>
          <w:trHeight w:val="28"/>
        </w:trPr>
        <w:tc>
          <w:tcPr>
            <w:tcW w:w="567" w:type="dxa"/>
            <w:shd w:val="clear" w:color="auto" w:fill="auto"/>
          </w:tcPr>
          <w:p w:rsidR="00333405" w:rsidRPr="000A7818" w:rsidRDefault="00150F8A" w:rsidP="00CB25DB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 w:rsidR="00CB25DB">
              <w:rPr>
                <w:rFonts w:ascii="Cambria" w:hAnsi="Cambria"/>
                <w:sz w:val="20"/>
                <w:szCs w:val="20"/>
              </w:rPr>
              <w:t>4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CB25DB" w:rsidP="00CB25DB">
            <w:pPr>
              <w:tabs>
                <w:tab w:val="left" w:pos="562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B25DB">
              <w:rPr>
                <w:rFonts w:ascii="Cambria" w:hAnsi="Cambria"/>
                <w:sz w:val="20"/>
                <w:szCs w:val="20"/>
              </w:rPr>
              <w:t>Dwukanałowy dozownik odczynników z opcją mieszania regulowaną w zakresie od 100 do 500 obrotów na minutę oraz termostatowania w zakresie do 60°C. Zakres dozowanych objętości od nie mniej niż 2 uL do co najmniej 350 µL z ustawianym krokiem nie większym niż 0.5 µL. Objętość martwa nie większa niż 400 µL.</w:t>
            </w:r>
          </w:p>
        </w:tc>
        <w:tc>
          <w:tcPr>
            <w:tcW w:w="2835" w:type="dxa"/>
            <w:shd w:val="clear" w:color="auto" w:fill="auto"/>
          </w:tcPr>
          <w:p w:rsidR="00CB25DB" w:rsidRDefault="00CB25DB" w:rsidP="00CB25DB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333405" w:rsidRPr="000A7818" w:rsidRDefault="00A72680" w:rsidP="00CB25DB">
            <w:pPr>
              <w:tabs>
                <w:tab w:val="left" w:pos="5620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……………..……………………….…..</w:t>
            </w:r>
          </w:p>
        </w:tc>
      </w:tr>
      <w:tr w:rsidR="00333405" w:rsidRPr="005D2093" w:rsidTr="00A72680">
        <w:trPr>
          <w:trHeight w:val="28"/>
        </w:trPr>
        <w:tc>
          <w:tcPr>
            <w:tcW w:w="567" w:type="dxa"/>
            <w:shd w:val="clear" w:color="auto" w:fill="auto"/>
          </w:tcPr>
          <w:p w:rsidR="00333405" w:rsidRPr="000A7818" w:rsidRDefault="00150F8A" w:rsidP="00CB25DB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 w:rsidR="00CB25DB">
              <w:rPr>
                <w:rFonts w:ascii="Cambria" w:hAnsi="Cambria"/>
                <w:sz w:val="20"/>
                <w:szCs w:val="20"/>
              </w:rPr>
              <w:t>5</w:t>
            </w:r>
            <w:r w:rsidR="00333405"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333405" w:rsidRPr="000A7818" w:rsidRDefault="00CB25DB" w:rsidP="00A72680">
            <w:pPr>
              <w:tabs>
                <w:tab w:val="left" w:pos="5620"/>
              </w:tabs>
              <w:spacing w:before="240" w:after="0" w:line="240" w:lineRule="auto"/>
              <w:rPr>
                <w:rFonts w:ascii="Cambria" w:hAnsi="Cambria"/>
                <w:sz w:val="20"/>
                <w:szCs w:val="20"/>
              </w:rPr>
            </w:pPr>
            <w:r w:rsidRPr="00CB25DB">
              <w:rPr>
                <w:rFonts w:ascii="Cambria" w:hAnsi="Cambria"/>
                <w:sz w:val="20"/>
                <w:szCs w:val="20"/>
              </w:rPr>
              <w:t>Mikropłytka 96 kapilarna dedykowana do mikropomiarów w objętościach od 0.5 do 30 µL.</w:t>
            </w:r>
            <w:r w:rsidRPr="00CB25DB"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333405" w:rsidRPr="000A7818" w:rsidRDefault="00A72680" w:rsidP="00A72680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……………..……………………….…..</w:t>
            </w:r>
          </w:p>
        </w:tc>
      </w:tr>
      <w:tr w:rsidR="00333405" w:rsidRPr="005D2093" w:rsidTr="00A72680">
        <w:trPr>
          <w:trHeight w:val="30"/>
        </w:trPr>
        <w:tc>
          <w:tcPr>
            <w:tcW w:w="567" w:type="dxa"/>
            <w:shd w:val="clear" w:color="auto" w:fill="auto"/>
          </w:tcPr>
          <w:p w:rsidR="00333405" w:rsidRPr="000A7818" w:rsidRDefault="00CB25DB" w:rsidP="00CB25DB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26.</w:t>
            </w:r>
          </w:p>
        </w:tc>
        <w:tc>
          <w:tcPr>
            <w:tcW w:w="7088" w:type="dxa"/>
            <w:shd w:val="clear" w:color="auto" w:fill="auto"/>
          </w:tcPr>
          <w:p w:rsidR="00333405" w:rsidRPr="00CB25DB" w:rsidRDefault="00CB25DB" w:rsidP="00CB25DB">
            <w:pPr>
              <w:tabs>
                <w:tab w:val="left" w:pos="5620"/>
              </w:tabs>
              <w:spacing w:before="240" w:after="0" w:line="240" w:lineRule="auto"/>
              <w:rPr>
                <w:rFonts w:ascii="Cambria" w:hAnsi="Cambria"/>
                <w:sz w:val="20"/>
                <w:szCs w:val="20"/>
              </w:rPr>
            </w:pPr>
            <w:r w:rsidRPr="00CB25DB">
              <w:rPr>
                <w:rFonts w:ascii="Cambria" w:hAnsi="Cambria"/>
                <w:bCs/>
                <w:sz w:val="20"/>
                <w:szCs w:val="20"/>
              </w:rPr>
              <w:t>Gwarancja nie krótsza niż 12 miesięcy</w:t>
            </w:r>
          </w:p>
        </w:tc>
        <w:tc>
          <w:tcPr>
            <w:tcW w:w="2835" w:type="dxa"/>
            <w:shd w:val="clear" w:color="auto" w:fill="auto"/>
          </w:tcPr>
          <w:p w:rsidR="00333405" w:rsidRPr="000A7818" w:rsidRDefault="00CB25DB" w:rsidP="00CB25DB">
            <w:pPr>
              <w:tabs>
                <w:tab w:val="left" w:pos="5620"/>
              </w:tabs>
              <w:spacing w:before="240"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……………..……………………….…..</w:t>
            </w:r>
          </w:p>
        </w:tc>
      </w:tr>
    </w:tbl>
    <w:p w:rsidR="00DB221A" w:rsidRPr="003B4C7E" w:rsidRDefault="00DB221A" w:rsidP="003B4C7E">
      <w:pPr>
        <w:pStyle w:val="redniasiatka1akcent21"/>
        <w:ind w:left="0"/>
        <w:jc w:val="left"/>
        <w:rPr>
          <w:rFonts w:ascii="Cambria" w:eastAsia="Times New Roman" w:hAnsi="Cambria" w:cs="Tahoma"/>
          <w:kern w:val="3"/>
          <w:lang w:eastAsia="pl-PL"/>
        </w:rPr>
      </w:pPr>
    </w:p>
    <w:p w:rsidR="003C3F7F" w:rsidRPr="00572FC2" w:rsidRDefault="003C3F7F" w:rsidP="00572FC2">
      <w:pPr>
        <w:pStyle w:val="redniasiatka1akcent21"/>
        <w:ind w:left="-851"/>
        <w:jc w:val="left"/>
        <w:rPr>
          <w:rFonts w:ascii="Cambria" w:eastAsia="Times New Roman" w:hAnsi="Cambria" w:cs="Tahoma"/>
          <w:kern w:val="3"/>
          <w:sz w:val="20"/>
          <w:szCs w:val="20"/>
          <w:lang w:eastAsia="pl-PL"/>
        </w:rPr>
      </w:pPr>
      <w:r w:rsidRPr="003C3F7F">
        <w:rPr>
          <w:rFonts w:ascii="Cambria" w:eastAsia="Times New Roman" w:hAnsi="Cambria" w:cs="Tahoma"/>
          <w:kern w:val="3"/>
          <w:sz w:val="20"/>
          <w:szCs w:val="20"/>
          <w:lang w:eastAsia="pl-PL"/>
        </w:rPr>
        <w:t>* niepotrzebne skreślić</w:t>
      </w:r>
    </w:p>
    <w:p w:rsidR="006D751B" w:rsidRDefault="006D751B" w:rsidP="003C3F7F">
      <w:pPr>
        <w:ind w:left="-851" w:right="567"/>
        <w:jc w:val="both"/>
        <w:rPr>
          <w:rFonts w:ascii="Cambria" w:hAnsi="Cambria"/>
          <w:iCs/>
          <w:sz w:val="20"/>
          <w:szCs w:val="20"/>
        </w:rPr>
      </w:pPr>
    </w:p>
    <w:p w:rsidR="006D751B" w:rsidRDefault="00CB25DB" w:rsidP="006D751B">
      <w:pPr>
        <w:spacing w:after="120" w:line="240" w:lineRule="auto"/>
        <w:ind w:left="-851" w:right="39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</w:t>
      </w:r>
      <w:r w:rsidR="003B215F">
        <w:rPr>
          <w:rFonts w:ascii="Cambria" w:hAnsi="Cambria" w:cs="Arial"/>
          <w:sz w:val="20"/>
          <w:szCs w:val="20"/>
        </w:rPr>
        <w:t xml:space="preserve"> </w:t>
      </w:r>
      <w:r w:rsidR="006D751B" w:rsidRPr="006D751B">
        <w:rPr>
          <w:rFonts w:ascii="Cambria" w:hAnsi="Cambria" w:cs="Arial"/>
          <w:sz w:val="20"/>
          <w:szCs w:val="20"/>
        </w:rPr>
        <w:t xml:space="preserve">kolumnie „Parametry techniczne oferowane przez Wykonawcę” w miejscach wykropkowanych należy wpisać (skonkretyzować) parametry oferowanego sprzętu, natomiast w pozycjach spełnia/nie spełnia należy zaznaczyć jedną z podanych odpowiedzi (skreślić niepotrzebne). </w:t>
      </w:r>
    </w:p>
    <w:p w:rsidR="006D751B" w:rsidRPr="006D751B" w:rsidRDefault="006D751B" w:rsidP="006D751B">
      <w:pPr>
        <w:spacing w:after="0" w:line="240" w:lineRule="auto"/>
        <w:ind w:left="-851" w:right="396"/>
        <w:jc w:val="both"/>
        <w:rPr>
          <w:rFonts w:ascii="Cambria" w:hAnsi="Cambria" w:cs="Arial"/>
          <w:sz w:val="20"/>
          <w:szCs w:val="20"/>
        </w:rPr>
      </w:pPr>
      <w:r w:rsidRPr="006D751B">
        <w:rPr>
          <w:rFonts w:ascii="Cambria" w:hAnsi="Cambria" w:cs="Arial"/>
          <w:sz w:val="20"/>
          <w:szCs w:val="20"/>
        </w:rPr>
        <w:t xml:space="preserve">Wszystkie pozycje w kolumnie „Parametry wymagane” określają parametry wymagane przez Zamawiającego, więc </w:t>
      </w:r>
      <w:r w:rsidRPr="006D751B">
        <w:rPr>
          <w:rFonts w:ascii="Cambria" w:hAnsi="Cambria" w:cs="Arial"/>
          <w:sz w:val="20"/>
          <w:szCs w:val="20"/>
          <w:u w:val="single"/>
        </w:rPr>
        <w:t>zaznaczenie odpowiedzi „nie spełnia” lub nieuzupełnienie wykropkowanych miejsc będzie skutkowało uznaniem, że oferta nie odpowiada wymaganiom Zamawiającego i treści SIWZ (art. 89 ust. 1 pkt 2 ustawy Pzp).</w:t>
      </w:r>
    </w:p>
    <w:p w:rsidR="006D751B" w:rsidRDefault="006D751B" w:rsidP="006D751B">
      <w:pPr>
        <w:spacing w:after="0"/>
        <w:rPr>
          <w:rFonts w:ascii="Cambria" w:hAnsi="Cambria" w:cs="Arial"/>
          <w:sz w:val="20"/>
          <w:szCs w:val="20"/>
        </w:rPr>
      </w:pPr>
    </w:p>
    <w:p w:rsidR="006D751B" w:rsidRPr="003C3F7F" w:rsidRDefault="006D751B" w:rsidP="003C3F7F">
      <w:pPr>
        <w:ind w:left="-851" w:right="567"/>
        <w:jc w:val="both"/>
        <w:rPr>
          <w:rFonts w:ascii="Cambria" w:hAnsi="Cambria"/>
          <w:iCs/>
          <w:sz w:val="20"/>
          <w:szCs w:val="20"/>
          <w:u w:val="single"/>
        </w:rPr>
      </w:pPr>
    </w:p>
    <w:p w:rsidR="00065FAF" w:rsidRDefault="00065FAF" w:rsidP="00065FAF">
      <w:pPr>
        <w:spacing w:after="0"/>
        <w:rPr>
          <w:rFonts w:ascii="Cambria" w:hAnsi="Cambria" w:cs="Arial"/>
          <w:sz w:val="20"/>
          <w:szCs w:val="20"/>
        </w:rPr>
      </w:pPr>
    </w:p>
    <w:p w:rsidR="00065FAF" w:rsidRDefault="00065FAF" w:rsidP="00065FAF">
      <w:pPr>
        <w:spacing w:after="0"/>
        <w:rPr>
          <w:rFonts w:ascii="Cambria" w:hAnsi="Cambria" w:cs="Arial"/>
          <w:sz w:val="20"/>
          <w:szCs w:val="20"/>
        </w:rPr>
      </w:pPr>
    </w:p>
    <w:p w:rsidR="00065FAF" w:rsidRDefault="00065FAF" w:rsidP="00065FAF">
      <w:pPr>
        <w:spacing w:after="0"/>
        <w:rPr>
          <w:rFonts w:ascii="Cambria" w:hAnsi="Cambria" w:cs="Arial"/>
          <w:sz w:val="20"/>
          <w:szCs w:val="20"/>
        </w:rPr>
      </w:pPr>
    </w:p>
    <w:p w:rsidR="00065FAF" w:rsidRDefault="00065FAF" w:rsidP="00065FAF">
      <w:pPr>
        <w:spacing w:after="0"/>
        <w:rPr>
          <w:rFonts w:ascii="Cambria" w:hAnsi="Cambria" w:cs="Arial"/>
          <w:sz w:val="20"/>
          <w:szCs w:val="20"/>
        </w:rPr>
      </w:pPr>
    </w:p>
    <w:p w:rsidR="00065FAF" w:rsidRDefault="00065FAF" w:rsidP="00065FAF">
      <w:pPr>
        <w:spacing w:after="0"/>
        <w:rPr>
          <w:rFonts w:ascii="Cambria" w:hAnsi="Cambria" w:cs="Arial"/>
          <w:sz w:val="20"/>
          <w:szCs w:val="20"/>
        </w:rPr>
      </w:pPr>
    </w:p>
    <w:p w:rsidR="00572FC2" w:rsidRDefault="00572FC2" w:rsidP="00065FAF">
      <w:pPr>
        <w:spacing w:after="0"/>
        <w:rPr>
          <w:rFonts w:ascii="Cambria" w:hAnsi="Cambria" w:cs="Arial"/>
          <w:sz w:val="20"/>
          <w:szCs w:val="20"/>
        </w:rPr>
      </w:pPr>
    </w:p>
    <w:p w:rsidR="00572FC2" w:rsidRDefault="00572FC2" w:rsidP="00065FAF">
      <w:pPr>
        <w:spacing w:after="0"/>
        <w:rPr>
          <w:rFonts w:ascii="Cambria" w:hAnsi="Cambria" w:cs="Arial"/>
          <w:sz w:val="20"/>
          <w:szCs w:val="20"/>
        </w:rPr>
      </w:pPr>
    </w:p>
    <w:p w:rsidR="00572FC2" w:rsidRDefault="00572FC2" w:rsidP="00065FAF">
      <w:pPr>
        <w:spacing w:after="0"/>
        <w:rPr>
          <w:rFonts w:ascii="Cambria" w:hAnsi="Cambria" w:cs="Arial"/>
          <w:sz w:val="20"/>
          <w:szCs w:val="20"/>
        </w:rPr>
      </w:pPr>
    </w:p>
    <w:p w:rsidR="00572FC2" w:rsidRDefault="00572FC2" w:rsidP="00065FAF">
      <w:pPr>
        <w:spacing w:after="0"/>
        <w:rPr>
          <w:rFonts w:ascii="Cambria" w:hAnsi="Cambria" w:cs="Arial"/>
          <w:sz w:val="20"/>
          <w:szCs w:val="20"/>
        </w:rPr>
      </w:pPr>
    </w:p>
    <w:p w:rsidR="00065FAF" w:rsidRDefault="00065FAF" w:rsidP="00065FAF">
      <w:pPr>
        <w:spacing w:after="0"/>
        <w:rPr>
          <w:rFonts w:ascii="Cambria" w:hAnsi="Cambria" w:cs="Arial"/>
          <w:sz w:val="20"/>
          <w:szCs w:val="20"/>
        </w:rPr>
      </w:pPr>
    </w:p>
    <w:p w:rsidR="00065FAF" w:rsidRPr="006D751B" w:rsidRDefault="00065FAF" w:rsidP="00065FAF">
      <w:pPr>
        <w:spacing w:after="0"/>
        <w:rPr>
          <w:rFonts w:ascii="Cambria" w:hAnsi="Cambria" w:cs="Arial"/>
          <w:sz w:val="20"/>
          <w:szCs w:val="20"/>
        </w:rPr>
      </w:pPr>
    </w:p>
    <w:p w:rsidR="00065FAF" w:rsidRPr="006D751B" w:rsidRDefault="00065FAF" w:rsidP="00065FAF">
      <w:pPr>
        <w:spacing w:after="0"/>
        <w:rPr>
          <w:rFonts w:ascii="Cambria" w:hAnsi="Cambria" w:cs="Arial"/>
          <w:sz w:val="20"/>
          <w:szCs w:val="20"/>
        </w:rPr>
      </w:pPr>
    </w:p>
    <w:p w:rsidR="00065FAF" w:rsidRPr="006D751B" w:rsidRDefault="00065FAF" w:rsidP="00065FAF">
      <w:pPr>
        <w:spacing w:after="0" w:line="360" w:lineRule="auto"/>
        <w:ind w:right="396"/>
        <w:rPr>
          <w:rFonts w:ascii="Cambria" w:hAnsi="Cambria" w:cs="Arial"/>
          <w:sz w:val="20"/>
          <w:szCs w:val="20"/>
        </w:rPr>
      </w:pPr>
      <w:r w:rsidRPr="006D751B">
        <w:rPr>
          <w:rFonts w:ascii="Cambria" w:hAnsi="Cambria" w:cs="Arial"/>
          <w:sz w:val="20"/>
          <w:szCs w:val="20"/>
        </w:rPr>
        <w:t xml:space="preserve">……………………………, dnia ……………. 2014 rok                                   </w:t>
      </w:r>
      <w:r w:rsidR="006D751B">
        <w:rPr>
          <w:rFonts w:ascii="Cambria" w:hAnsi="Cambria" w:cs="Arial"/>
          <w:sz w:val="20"/>
          <w:szCs w:val="20"/>
        </w:rPr>
        <w:t xml:space="preserve">                 </w:t>
      </w:r>
      <w:r w:rsidRPr="006D751B">
        <w:rPr>
          <w:rFonts w:ascii="Cambria" w:hAnsi="Cambria" w:cs="Arial"/>
          <w:sz w:val="20"/>
          <w:szCs w:val="20"/>
        </w:rPr>
        <w:t xml:space="preserve">   ……….……………………..……</w:t>
      </w:r>
    </w:p>
    <w:p w:rsidR="00065FAF" w:rsidRPr="006D751B" w:rsidRDefault="00065FAF" w:rsidP="00065FAF">
      <w:pPr>
        <w:tabs>
          <w:tab w:val="left" w:pos="8222"/>
        </w:tabs>
        <w:spacing w:after="120" w:line="360" w:lineRule="auto"/>
        <w:ind w:right="396"/>
        <w:jc w:val="right"/>
        <w:rPr>
          <w:rFonts w:ascii="Cambria" w:hAnsi="Cambria" w:cs="Arial"/>
          <w:sz w:val="20"/>
          <w:szCs w:val="20"/>
        </w:rPr>
      </w:pPr>
      <w:r w:rsidRPr="006D751B">
        <w:rPr>
          <w:rFonts w:ascii="Cambria" w:hAnsi="Cambria" w:cs="Arial"/>
          <w:sz w:val="20"/>
          <w:szCs w:val="20"/>
        </w:rPr>
        <w:t>(podpis i pieczątka Wykonawcy)</w:t>
      </w:r>
    </w:p>
    <w:p w:rsidR="00065FAF" w:rsidRDefault="00065FAF" w:rsidP="006B472D">
      <w:pPr>
        <w:pStyle w:val="redniasiatka1akcent21"/>
        <w:ind w:left="0"/>
        <w:jc w:val="left"/>
      </w:pPr>
    </w:p>
    <w:p w:rsidR="00065FAF" w:rsidRDefault="00065FAF" w:rsidP="00065FAF"/>
    <w:p w:rsidR="00065FAF" w:rsidRPr="00065FAF" w:rsidRDefault="00065FAF" w:rsidP="00065FAF">
      <w:pPr>
        <w:jc w:val="center"/>
      </w:pPr>
    </w:p>
    <w:sectPr w:rsidR="00065FAF" w:rsidRPr="00065FAF" w:rsidSect="00F524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5DB" w:rsidRDefault="00CB25DB" w:rsidP="00F52481">
      <w:pPr>
        <w:spacing w:after="0" w:line="240" w:lineRule="auto"/>
      </w:pPr>
      <w:r>
        <w:separator/>
      </w:r>
    </w:p>
  </w:endnote>
  <w:endnote w:type="continuationSeparator" w:id="0">
    <w:p w:rsidR="00CB25DB" w:rsidRDefault="00CB25DB" w:rsidP="00F5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307579"/>
      <w:docPartObj>
        <w:docPartGallery w:val="Page Numbers (Bottom of Page)"/>
        <w:docPartUnique/>
      </w:docPartObj>
    </w:sdtPr>
    <w:sdtEndPr/>
    <w:sdtContent>
      <w:p w:rsidR="00CB25DB" w:rsidRDefault="00CB25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1D0">
          <w:rPr>
            <w:noProof/>
          </w:rPr>
          <w:t>2</w:t>
        </w:r>
        <w:r>
          <w:fldChar w:fldCharType="end"/>
        </w:r>
      </w:p>
    </w:sdtContent>
  </w:sdt>
  <w:p w:rsidR="00CB25DB" w:rsidRDefault="00CB25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5DB" w:rsidRDefault="00CB25DB" w:rsidP="00F52481">
      <w:pPr>
        <w:spacing w:after="0" w:line="240" w:lineRule="auto"/>
      </w:pPr>
      <w:r>
        <w:separator/>
      </w:r>
    </w:p>
  </w:footnote>
  <w:footnote w:type="continuationSeparator" w:id="0">
    <w:p w:rsidR="00CB25DB" w:rsidRDefault="00CB25DB" w:rsidP="00F5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5DB" w:rsidRPr="008812AE" w:rsidRDefault="00CB25DB" w:rsidP="00F52481">
    <w:pPr>
      <w:jc w:val="center"/>
      <w:rPr>
        <w:rFonts w:ascii="Cambria" w:hAnsi="Cambria"/>
        <w:b/>
        <w:i/>
        <w:noProof/>
        <w:color w:val="0F243E"/>
        <w:sz w:val="18"/>
        <w:szCs w:val="18"/>
        <w:lang w:eastAsia="pl-PL"/>
      </w:rPr>
    </w:pPr>
    <w:r w:rsidRPr="008812AE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załącznik nr 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2 </w:t>
    </w:r>
    <w:r w:rsidRPr="008812AE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do SIWZ 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- </w:t>
    </w:r>
    <w:r w:rsidRPr="008812AE">
      <w:rPr>
        <w:rFonts w:ascii="Cambria" w:hAnsi="Cambria"/>
        <w:b/>
        <w:i/>
        <w:noProof/>
        <w:color w:val="0F243E"/>
        <w:sz w:val="18"/>
        <w:szCs w:val="18"/>
        <w:lang w:eastAsia="pl-PL"/>
      </w:rPr>
      <w:t>postępowanie nr  A120-21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>1-18</w:t>
    </w:r>
    <w:r w:rsidR="000F3F7E">
      <w:rPr>
        <w:rFonts w:ascii="Cambria" w:hAnsi="Cambria"/>
        <w:b/>
        <w:i/>
        <w:noProof/>
        <w:color w:val="0F243E"/>
        <w:sz w:val="18"/>
        <w:szCs w:val="18"/>
        <w:lang w:eastAsia="pl-PL"/>
      </w:rPr>
      <w:t>7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>/14/KS</w:t>
    </w:r>
  </w:p>
  <w:p w:rsidR="00CB25DB" w:rsidRPr="00F52481" w:rsidRDefault="00F501D0" w:rsidP="00F52481">
    <w:pPr>
      <w:jc w:val="center"/>
      <w:rPr>
        <w:rFonts w:ascii="Cambria" w:hAnsi="Cambria"/>
        <w:b/>
        <w:i/>
        <w:noProof/>
        <w:color w:val="0F243E"/>
        <w:sz w:val="18"/>
        <w:szCs w:val="18"/>
        <w:lang w:eastAsia="pl-PL"/>
      </w:rPr>
    </w:pPr>
    <w:r>
      <w:rPr>
        <w:rFonts w:ascii="Cambria" w:hAnsi="Cambria"/>
        <w:b/>
        <w:i/>
        <w:color w:val="0F243E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E4B53"/>
    <w:multiLevelType w:val="multilevel"/>
    <w:tmpl w:val="09A085A8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469B5A38"/>
    <w:multiLevelType w:val="hybridMultilevel"/>
    <w:tmpl w:val="B278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537BC"/>
    <w:multiLevelType w:val="hybridMultilevel"/>
    <w:tmpl w:val="C99CF8B0"/>
    <w:lvl w:ilvl="0" w:tplc="282EC42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405F3"/>
    <w:multiLevelType w:val="hybridMultilevel"/>
    <w:tmpl w:val="4DAC2572"/>
    <w:lvl w:ilvl="0" w:tplc="DA325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FC24A6"/>
    <w:multiLevelType w:val="hybridMultilevel"/>
    <w:tmpl w:val="7FE04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03E6E"/>
    <w:multiLevelType w:val="hybridMultilevel"/>
    <w:tmpl w:val="BAD4FB6A"/>
    <w:lvl w:ilvl="0" w:tplc="74A2EC6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2D"/>
    <w:rsid w:val="0000522E"/>
    <w:rsid w:val="000220A5"/>
    <w:rsid w:val="00036476"/>
    <w:rsid w:val="00065FAF"/>
    <w:rsid w:val="000A7346"/>
    <w:rsid w:val="000A7818"/>
    <w:rsid w:val="000E6DFA"/>
    <w:rsid w:val="000F3F7E"/>
    <w:rsid w:val="00115F97"/>
    <w:rsid w:val="00134F93"/>
    <w:rsid w:val="00150F8A"/>
    <w:rsid w:val="001D7EA7"/>
    <w:rsid w:val="002875A0"/>
    <w:rsid w:val="00333405"/>
    <w:rsid w:val="003564B0"/>
    <w:rsid w:val="00380C34"/>
    <w:rsid w:val="003B215F"/>
    <w:rsid w:val="003B4C7E"/>
    <w:rsid w:val="003C3F7F"/>
    <w:rsid w:val="004E3EDE"/>
    <w:rsid w:val="00572FC2"/>
    <w:rsid w:val="005A46E6"/>
    <w:rsid w:val="006B472D"/>
    <w:rsid w:val="006C55DA"/>
    <w:rsid w:val="006D751B"/>
    <w:rsid w:val="007F75DB"/>
    <w:rsid w:val="00800F4E"/>
    <w:rsid w:val="0082758E"/>
    <w:rsid w:val="00861283"/>
    <w:rsid w:val="00921553"/>
    <w:rsid w:val="009454A9"/>
    <w:rsid w:val="009E2865"/>
    <w:rsid w:val="009E28F4"/>
    <w:rsid w:val="009F3950"/>
    <w:rsid w:val="00A23932"/>
    <w:rsid w:val="00A72680"/>
    <w:rsid w:val="00AC7E01"/>
    <w:rsid w:val="00AD1656"/>
    <w:rsid w:val="00AD3CED"/>
    <w:rsid w:val="00B77E41"/>
    <w:rsid w:val="00C35A7E"/>
    <w:rsid w:val="00C65D0C"/>
    <w:rsid w:val="00C82AB3"/>
    <w:rsid w:val="00C90DE3"/>
    <w:rsid w:val="00CB25DB"/>
    <w:rsid w:val="00CD696C"/>
    <w:rsid w:val="00D850C6"/>
    <w:rsid w:val="00DB221A"/>
    <w:rsid w:val="00E1423D"/>
    <w:rsid w:val="00EE15DB"/>
    <w:rsid w:val="00F22367"/>
    <w:rsid w:val="00F501D0"/>
    <w:rsid w:val="00F51E15"/>
    <w:rsid w:val="00F52481"/>
    <w:rsid w:val="00F85B34"/>
    <w:rsid w:val="00FD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840C33E9-26AF-4620-B90B-D0C3D9F5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Normalny"/>
    <w:link w:val="Nagwek2Znak"/>
    <w:rsid w:val="00DB221A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34"/>
    <w:qFormat/>
    <w:rsid w:val="006B472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DB221A"/>
    <w:rPr>
      <w:rFonts w:ascii="Times New Roman" w:eastAsia="Times New Roman" w:hAnsi="Times New Roman" w:cs="Times New Roman"/>
      <w:kern w:val="3"/>
      <w:sz w:val="28"/>
      <w:szCs w:val="24"/>
      <w:lang w:eastAsia="pl-PL"/>
    </w:rPr>
  </w:style>
  <w:style w:type="paragraph" w:customStyle="1" w:styleId="Standard">
    <w:name w:val="Standard"/>
    <w:rsid w:val="00DB22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DB221A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F5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481"/>
  </w:style>
  <w:style w:type="paragraph" w:styleId="Stopka">
    <w:name w:val="footer"/>
    <w:basedOn w:val="Normalny"/>
    <w:link w:val="StopkaZnak"/>
    <w:uiPriority w:val="99"/>
    <w:unhideWhenUsed/>
    <w:rsid w:val="00F5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481"/>
  </w:style>
  <w:style w:type="paragraph" w:styleId="Tekstdymka">
    <w:name w:val="Balloon Text"/>
    <w:basedOn w:val="Normalny"/>
    <w:link w:val="TekstdymkaZnak"/>
    <w:uiPriority w:val="99"/>
    <w:semiHidden/>
    <w:unhideWhenUsed/>
    <w:rsid w:val="00C6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D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781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50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50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50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E904B-F473-4CA6-B33D-09FCC132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3D74F58D</Template>
  <TotalTime>382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eclipse1</dc:creator>
  <cp:lastModifiedBy>Karolina Sikorska</cp:lastModifiedBy>
  <cp:revision>24</cp:revision>
  <cp:lastPrinted>2014-09-17T08:42:00Z</cp:lastPrinted>
  <dcterms:created xsi:type="dcterms:W3CDTF">2014-08-13T09:57:00Z</dcterms:created>
  <dcterms:modified xsi:type="dcterms:W3CDTF">2014-09-22T05:24:00Z</dcterms:modified>
</cp:coreProperties>
</file>