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Pr="00593760" w:rsidRDefault="00A767A7" w:rsidP="004E4947">
      <w:pPr>
        <w:tabs>
          <w:tab w:val="left" w:pos="2203"/>
        </w:tabs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>Gdańsk, dnia 02</w:t>
      </w:r>
      <w:r w:rsidR="004E4947" w:rsidRPr="00593760">
        <w:rPr>
          <w:color w:val="000000"/>
        </w:rPr>
        <w:t>.</w:t>
      </w:r>
      <w:r w:rsidR="004E4947">
        <w:rPr>
          <w:color w:val="000000"/>
        </w:rPr>
        <w:t>12</w:t>
      </w:r>
      <w:r w:rsidR="004E4947" w:rsidRPr="00593760">
        <w:rPr>
          <w:color w:val="000000"/>
        </w:rPr>
        <w:t>.2014</w:t>
      </w:r>
    </w:p>
    <w:p w:rsidR="004E4947" w:rsidRPr="00593760" w:rsidRDefault="004E4947" w:rsidP="004E4947">
      <w:pPr>
        <w:spacing w:line="276" w:lineRule="auto"/>
        <w:jc w:val="center"/>
      </w:pPr>
    </w:p>
    <w:p w:rsidR="004E4947" w:rsidRPr="00593760" w:rsidRDefault="004E4947" w:rsidP="004E4947">
      <w:pPr>
        <w:spacing w:line="276" w:lineRule="auto"/>
        <w:jc w:val="center"/>
      </w:pPr>
      <w:r w:rsidRPr="00593760">
        <w:t xml:space="preserve">Ogłoszenie o wyniku postępowania w częściach I, II. 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UNIWERSYTET GDAŃSKI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ul. Bażyńskiego 1A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80-952 Gdańsk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tel.(</w:t>
      </w:r>
      <w:r w:rsidRPr="00593760">
        <w:t>58) 523-23-20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fax.(</w:t>
      </w:r>
      <w:r w:rsidRPr="00593760">
        <w:t>58) 552-37-41</w:t>
      </w:r>
    </w:p>
    <w:p w:rsidR="004E4947" w:rsidRPr="00593760" w:rsidRDefault="004E4947" w:rsidP="004E4947">
      <w:pPr>
        <w:spacing w:line="276" w:lineRule="auto"/>
        <w:rPr>
          <w:b/>
        </w:rPr>
      </w:pPr>
    </w:p>
    <w:p w:rsidR="004E4947" w:rsidRPr="00593760" w:rsidRDefault="004E4947" w:rsidP="004E4947">
      <w:pPr>
        <w:spacing w:line="276" w:lineRule="auto"/>
        <w:ind w:firstLine="708"/>
      </w:pPr>
      <w:r w:rsidRPr="00593760">
        <w:t>Na podstawie art. 92 ust. 1 ustawy Prawo zamówień publicznych informujemy o wyniku postępowania o zam</w:t>
      </w:r>
      <w:r>
        <w:t>ówienie publiczne nr A120-211-166</w:t>
      </w:r>
      <w:r w:rsidRPr="00593760">
        <w:t xml:space="preserve">/14/WW na </w:t>
      </w:r>
      <w:r>
        <w:t>s</w:t>
      </w:r>
      <w:r w:rsidRPr="00C90C78">
        <w:t>ukcesywn</w:t>
      </w:r>
      <w:r>
        <w:t>ą</w:t>
      </w:r>
      <w:r w:rsidRPr="00C90C78">
        <w:t xml:space="preserve"> dostaw</w:t>
      </w:r>
      <w:r>
        <w:t>ę</w:t>
      </w:r>
      <w:r w:rsidRPr="00C90C78">
        <w:t xml:space="preserve"> materiałów lab</w:t>
      </w:r>
      <w:r w:rsidR="00507A64">
        <w:t>oratoryjnych według części I-II,</w:t>
      </w:r>
      <w:r w:rsidRPr="008C53EA">
        <w:t xml:space="preserve"> ogł</w:t>
      </w:r>
      <w:r w:rsidR="00507A64">
        <w:t>oszonego w dniu 08</w:t>
      </w:r>
      <w:r w:rsidRPr="008C53EA">
        <w:t>.</w:t>
      </w:r>
      <w:r w:rsidR="00507A64">
        <w:t>1</w:t>
      </w:r>
      <w:r w:rsidRPr="008C53EA">
        <w:t xml:space="preserve">0.2014 w Dzienniku Urzędowym Unii Europejskiej, nr ogłoszenia </w:t>
      </w:r>
      <w:r w:rsidR="00507A64">
        <w:rPr>
          <w:color w:val="000000"/>
        </w:rPr>
        <w:t xml:space="preserve">2014/S </w:t>
      </w:r>
      <w:r w:rsidRPr="008C53EA">
        <w:rPr>
          <w:color w:val="000000"/>
        </w:rPr>
        <w:t>1</w:t>
      </w:r>
      <w:r w:rsidR="00507A64">
        <w:rPr>
          <w:color w:val="000000"/>
        </w:rPr>
        <w:t>93</w:t>
      </w:r>
      <w:r w:rsidRPr="008C53EA">
        <w:rPr>
          <w:color w:val="000000"/>
        </w:rPr>
        <w:t>-</w:t>
      </w:r>
      <w:r w:rsidR="00507A64">
        <w:rPr>
          <w:color w:val="000000"/>
        </w:rPr>
        <w:t xml:space="preserve">340433 </w:t>
      </w:r>
      <w:r w:rsidRPr="008C53EA">
        <w:t>według części I-II:</w:t>
      </w:r>
      <w:r w:rsidRPr="00593760">
        <w:tab/>
      </w:r>
    </w:p>
    <w:p w:rsidR="004E4947" w:rsidRPr="00125D0D" w:rsidRDefault="004E4947" w:rsidP="004E4947">
      <w:pPr>
        <w:pStyle w:val="Akapitzlist"/>
        <w:spacing w:after="0"/>
        <w:ind w:left="0" w:right="429"/>
        <w:rPr>
          <w:rFonts w:ascii="Times New Roman" w:hAnsi="Times New Roman" w:cs="Times New Roman"/>
          <w:sz w:val="24"/>
          <w:szCs w:val="24"/>
        </w:rPr>
      </w:pPr>
      <w:r w:rsidRPr="00125D0D">
        <w:rPr>
          <w:rFonts w:ascii="Times New Roman" w:hAnsi="Times New Roman" w:cs="Times New Roman"/>
          <w:sz w:val="24"/>
          <w:szCs w:val="24"/>
        </w:rPr>
        <w:t>I. dostawa odczynników do kontynuacji badań</w:t>
      </w:r>
    </w:p>
    <w:p w:rsidR="004E4947" w:rsidRPr="00593760" w:rsidRDefault="004E4947" w:rsidP="004E4947">
      <w:pPr>
        <w:pStyle w:val="Akapitzlist"/>
        <w:spacing w:after="0"/>
        <w:ind w:left="0" w:right="429"/>
        <w:rPr>
          <w:rFonts w:ascii="Times New Roman" w:hAnsi="Times New Roman" w:cs="Times New Roman"/>
          <w:sz w:val="24"/>
          <w:szCs w:val="24"/>
        </w:rPr>
      </w:pPr>
      <w:r w:rsidRPr="00125D0D">
        <w:rPr>
          <w:rFonts w:ascii="Times New Roman" w:hAnsi="Times New Roman" w:cs="Times New Roman"/>
          <w:sz w:val="24"/>
          <w:szCs w:val="24"/>
        </w:rPr>
        <w:t>II. dostawa żeli</w:t>
      </w:r>
    </w:p>
    <w:p w:rsidR="00507A64" w:rsidRDefault="00507A64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  <w:r w:rsidRPr="00593760">
        <w:t>W postępowaniu jedynym kryterium oceny ofert była cena oferty.</w:t>
      </w:r>
    </w:p>
    <w:p w:rsidR="004E4947" w:rsidRPr="00593760" w:rsidRDefault="004E4947" w:rsidP="004E4947">
      <w:pPr>
        <w:spacing w:line="276" w:lineRule="auto"/>
        <w:ind w:firstLine="708"/>
      </w:pPr>
    </w:p>
    <w:p w:rsidR="004E4947" w:rsidRPr="00593760" w:rsidRDefault="004E4947" w:rsidP="004E4947">
      <w:pPr>
        <w:spacing w:line="276" w:lineRule="auto"/>
        <w:rPr>
          <w:b/>
        </w:rPr>
      </w:pPr>
      <w:r w:rsidRPr="00593760">
        <w:rPr>
          <w:rFonts w:eastAsia="Calibri"/>
          <w:b/>
          <w:u w:val="single"/>
        </w:rPr>
        <w:t>W części I:</w:t>
      </w:r>
    </w:p>
    <w:p w:rsidR="004E4947" w:rsidRPr="00593760" w:rsidRDefault="004E4947" w:rsidP="004E4947">
      <w:pPr>
        <w:spacing w:line="276" w:lineRule="auto"/>
      </w:pPr>
      <w:r w:rsidRPr="00593760">
        <w:t xml:space="preserve">Złożono </w:t>
      </w:r>
      <w:r w:rsidR="00507A64">
        <w:rPr>
          <w:b/>
        </w:rPr>
        <w:t>2</w:t>
      </w:r>
      <w:r w:rsidRPr="00593760">
        <w:t xml:space="preserve"> ofert</w:t>
      </w:r>
      <w:r w:rsidR="00507A64">
        <w:t>y</w:t>
      </w:r>
      <w:r w:rsidRPr="00593760">
        <w:t>, odrzucono</w:t>
      </w:r>
      <w:r w:rsidRPr="00593760">
        <w:rPr>
          <w:b/>
        </w:rPr>
        <w:t xml:space="preserve"> 0</w:t>
      </w:r>
      <w:r w:rsidRPr="00593760">
        <w:t xml:space="preserve"> ofert, zwrócono bez rozpatrywania </w:t>
      </w:r>
      <w:r w:rsidRPr="00593760">
        <w:rPr>
          <w:b/>
        </w:rPr>
        <w:t>0</w:t>
      </w:r>
      <w:r w:rsidRPr="00593760">
        <w:t>.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  <w:rPr>
          <w:u w:val="single"/>
        </w:rPr>
      </w:pPr>
      <w:r>
        <w:rPr>
          <w:u w:val="single"/>
        </w:rPr>
        <w:t>Oferta nr 1</w:t>
      </w:r>
      <w:r w:rsidRPr="00593760">
        <w:rPr>
          <w:u w:val="single"/>
        </w:rPr>
        <w:t>:</w:t>
      </w:r>
    </w:p>
    <w:p w:rsidR="004E4947" w:rsidRDefault="000B7904" w:rsidP="004E4947">
      <w:pPr>
        <w:spacing w:line="276" w:lineRule="auto"/>
      </w:pPr>
      <w:r w:rsidRPr="000B7904">
        <w:t>Sigma-Aldrich Sp. z o.o., ul. Szelągowska 30, 61-626 Poznań</w:t>
      </w:r>
      <w:r w:rsidR="004E4947">
        <w:t>.</w:t>
      </w:r>
      <w:r w:rsidR="004E4947" w:rsidRPr="00593760">
        <w:t xml:space="preserve"> </w:t>
      </w:r>
    </w:p>
    <w:p w:rsidR="004E4947" w:rsidRDefault="004E4947" w:rsidP="004E4947">
      <w:pPr>
        <w:spacing w:line="276" w:lineRule="auto"/>
      </w:pPr>
      <w:r w:rsidRPr="00593760">
        <w:t xml:space="preserve">Ilość otrzymanych punktów: </w:t>
      </w:r>
      <w:r>
        <w:t>10</w:t>
      </w:r>
      <w:r w:rsidRPr="00593760">
        <w:t>.</w:t>
      </w:r>
    </w:p>
    <w:p w:rsidR="000B7904" w:rsidRDefault="000B7904" w:rsidP="004E4947">
      <w:pPr>
        <w:spacing w:line="276" w:lineRule="auto"/>
      </w:pPr>
    </w:p>
    <w:p w:rsidR="000B7904" w:rsidRPr="00593760" w:rsidRDefault="000B7904" w:rsidP="000B7904">
      <w:pPr>
        <w:spacing w:line="276" w:lineRule="auto"/>
        <w:rPr>
          <w:u w:val="single"/>
        </w:rPr>
      </w:pPr>
      <w:r>
        <w:rPr>
          <w:u w:val="single"/>
        </w:rPr>
        <w:t>Oferta nr 3</w:t>
      </w:r>
      <w:r w:rsidRPr="00593760">
        <w:rPr>
          <w:u w:val="single"/>
        </w:rPr>
        <w:t>:</w:t>
      </w:r>
    </w:p>
    <w:p w:rsidR="000B7904" w:rsidRPr="00593760" w:rsidRDefault="000B7904" w:rsidP="004E4947">
      <w:pPr>
        <w:spacing w:line="276" w:lineRule="auto"/>
      </w:pPr>
      <w:r w:rsidRPr="000B7904">
        <w:t>Bionovo Aneta Ludwig, ul. Rataja 30, 59-220 Legnica</w:t>
      </w:r>
    </w:p>
    <w:p w:rsidR="000B7904" w:rsidRDefault="000B7904" w:rsidP="000B7904">
      <w:pPr>
        <w:spacing w:line="276" w:lineRule="auto"/>
      </w:pPr>
      <w:r w:rsidRPr="00593760">
        <w:t xml:space="preserve">Ilość otrzymanych punktów: </w:t>
      </w:r>
      <w:r w:rsidR="004E1799">
        <w:t>8,5</w:t>
      </w:r>
      <w:r>
        <w:t>0</w:t>
      </w:r>
      <w:r w:rsidRPr="00593760">
        <w:t>.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  <w:rPr>
          <w:u w:val="single"/>
        </w:rPr>
      </w:pPr>
      <w:r>
        <w:rPr>
          <w:u w:val="single"/>
        </w:rPr>
        <w:t>Wybrano ofertę nr 1</w:t>
      </w:r>
      <w:r w:rsidRPr="00593760">
        <w:rPr>
          <w:u w:val="single"/>
        </w:rPr>
        <w:t>:</w:t>
      </w:r>
    </w:p>
    <w:p w:rsidR="000B7904" w:rsidRDefault="000B7904" w:rsidP="000B7904">
      <w:pPr>
        <w:spacing w:line="276" w:lineRule="auto"/>
      </w:pPr>
      <w:r w:rsidRPr="000B7904">
        <w:t>Sigma-Aldrich Sp. z o.o., ul. Szelągowska 30, 61-626 Poznań</w:t>
      </w:r>
      <w:r>
        <w:t>.</w:t>
      </w:r>
      <w:r w:rsidRPr="00593760">
        <w:t xml:space="preserve"> </w:t>
      </w:r>
    </w:p>
    <w:p w:rsidR="004E4947" w:rsidRPr="00593760" w:rsidRDefault="004E4947" w:rsidP="004E4947">
      <w:pPr>
        <w:spacing w:line="276" w:lineRule="auto"/>
      </w:pPr>
      <w:r w:rsidRPr="00593760">
        <w:t>Najkorzystniejsza oferta ze względu na zastosowane kryterium: 100% cena.</w:t>
      </w:r>
    </w:p>
    <w:p w:rsidR="004E4947" w:rsidRPr="00593760" w:rsidRDefault="004E4947" w:rsidP="004E4947">
      <w:pPr>
        <w:spacing w:line="276" w:lineRule="auto"/>
        <w:rPr>
          <w:rFonts w:eastAsia="Calibri"/>
          <w:b/>
          <w:u w:val="single"/>
        </w:rPr>
      </w:pPr>
    </w:p>
    <w:p w:rsidR="004E4947" w:rsidRPr="00593760" w:rsidRDefault="004E4947" w:rsidP="004E4947">
      <w:pPr>
        <w:spacing w:line="276" w:lineRule="auto"/>
        <w:rPr>
          <w:b/>
        </w:rPr>
      </w:pPr>
      <w:r w:rsidRPr="00593760">
        <w:rPr>
          <w:rFonts w:eastAsia="Calibri"/>
          <w:b/>
          <w:u w:val="single"/>
        </w:rPr>
        <w:t>W części II:</w:t>
      </w:r>
    </w:p>
    <w:p w:rsidR="004E4947" w:rsidRPr="00593760" w:rsidRDefault="004E4947" w:rsidP="004E4947">
      <w:pPr>
        <w:spacing w:line="276" w:lineRule="auto"/>
      </w:pPr>
      <w:r w:rsidRPr="00593760">
        <w:t xml:space="preserve">Złożono </w:t>
      </w:r>
      <w:r>
        <w:rPr>
          <w:b/>
        </w:rPr>
        <w:t>1</w:t>
      </w:r>
      <w:r w:rsidRPr="00593760">
        <w:t xml:space="preserve"> ofert</w:t>
      </w:r>
      <w:r>
        <w:t>ę</w:t>
      </w:r>
      <w:r w:rsidRPr="00593760">
        <w:t>, odrzucono</w:t>
      </w:r>
      <w:r w:rsidRPr="00593760">
        <w:rPr>
          <w:b/>
        </w:rPr>
        <w:t xml:space="preserve"> 0</w:t>
      </w:r>
      <w:r w:rsidRPr="00593760">
        <w:t xml:space="preserve"> ofert, zwrócono bez rozpatrywania </w:t>
      </w:r>
      <w:r w:rsidRPr="00593760">
        <w:rPr>
          <w:b/>
        </w:rPr>
        <w:t>0</w:t>
      </w:r>
      <w:r w:rsidRPr="00593760">
        <w:t>.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4E1799" w:rsidP="004E4947">
      <w:pPr>
        <w:spacing w:line="276" w:lineRule="auto"/>
        <w:rPr>
          <w:u w:val="single"/>
        </w:rPr>
      </w:pPr>
      <w:r>
        <w:rPr>
          <w:u w:val="single"/>
        </w:rPr>
        <w:t>Oferta nr 2</w:t>
      </w:r>
      <w:r w:rsidR="004E4947" w:rsidRPr="00593760">
        <w:rPr>
          <w:u w:val="single"/>
        </w:rPr>
        <w:t>:</w:t>
      </w:r>
    </w:p>
    <w:p w:rsidR="000B7904" w:rsidRDefault="000B7904" w:rsidP="004E4947">
      <w:pPr>
        <w:spacing w:line="276" w:lineRule="auto"/>
      </w:pPr>
      <w:r w:rsidRPr="000B7904">
        <w:t>VTTF Sp. z o.o., al. Zwycięstwa 96/98 lok. 117, 81-451 Gdynia</w:t>
      </w:r>
      <w:r>
        <w:t>.</w:t>
      </w:r>
    </w:p>
    <w:p w:rsidR="004E4947" w:rsidRPr="00593760" w:rsidRDefault="004E4947" w:rsidP="004E4947">
      <w:pPr>
        <w:spacing w:line="276" w:lineRule="auto"/>
      </w:pPr>
      <w:r w:rsidRPr="00593760">
        <w:t>Ilość otrzymanych punktów: 10.</w:t>
      </w:r>
    </w:p>
    <w:p w:rsidR="000B7904" w:rsidRDefault="000B7904" w:rsidP="004E4947">
      <w:pPr>
        <w:spacing w:line="276" w:lineRule="auto"/>
        <w:rPr>
          <w:u w:val="single"/>
        </w:rPr>
      </w:pPr>
    </w:p>
    <w:p w:rsidR="004E4947" w:rsidRPr="00593760" w:rsidRDefault="004E4947" w:rsidP="004E4947">
      <w:pPr>
        <w:spacing w:line="276" w:lineRule="auto"/>
        <w:rPr>
          <w:u w:val="single"/>
        </w:rPr>
      </w:pPr>
      <w:r w:rsidRPr="00593760">
        <w:rPr>
          <w:u w:val="single"/>
        </w:rPr>
        <w:lastRenderedPageBreak/>
        <w:t xml:space="preserve">Wybrano ofertę nr </w:t>
      </w:r>
      <w:r w:rsidR="004E1799">
        <w:rPr>
          <w:u w:val="single"/>
        </w:rPr>
        <w:t>2</w:t>
      </w:r>
      <w:r w:rsidRPr="00593760">
        <w:rPr>
          <w:u w:val="single"/>
        </w:rPr>
        <w:t>:</w:t>
      </w:r>
    </w:p>
    <w:p w:rsidR="000B7904" w:rsidRDefault="000B7904" w:rsidP="000B7904">
      <w:pPr>
        <w:spacing w:line="276" w:lineRule="auto"/>
      </w:pPr>
      <w:r w:rsidRPr="000B7904">
        <w:t>VTTF Sp. z o.o., al. Zwycięstwa 96/98 lok. 117, 81-451 Gdynia</w:t>
      </w:r>
      <w:r>
        <w:t>.</w:t>
      </w:r>
    </w:p>
    <w:p w:rsidR="004E4947" w:rsidRPr="00593760" w:rsidRDefault="004E4947" w:rsidP="004E4947">
      <w:pPr>
        <w:spacing w:line="276" w:lineRule="auto"/>
      </w:pPr>
      <w:r w:rsidRPr="00593760">
        <w:t>Najkorzystniejsza oferta ze względu na zastosowane kryterium: 100% cena.</w:t>
      </w:r>
    </w:p>
    <w:p w:rsidR="004E4947" w:rsidRPr="00593760" w:rsidRDefault="004E4947" w:rsidP="004E4947">
      <w:pPr>
        <w:spacing w:line="276" w:lineRule="auto"/>
      </w:pPr>
    </w:p>
    <w:p w:rsidR="006D0BAE" w:rsidRPr="00593760" w:rsidRDefault="006D0BAE" w:rsidP="006D0BAE">
      <w:pPr>
        <w:spacing w:line="276" w:lineRule="auto"/>
      </w:pPr>
      <w:r w:rsidRPr="007D4CBC">
        <w:t>Zgodnie z art. 94 ust. 1 pkt 1 ustawy Prawo zamówień publicznych, umowa z wybranym Wykonawcą (dla części I) może zostać zawarta w terminie nie krótszym niż 10 dni od dnia przesłania zawiadomienia o wyborze najkorzystniejszej oferty.</w:t>
      </w:r>
    </w:p>
    <w:p w:rsidR="004E4947" w:rsidRPr="007D4CBC" w:rsidRDefault="004E4947" w:rsidP="004E4947">
      <w:pPr>
        <w:spacing w:line="276" w:lineRule="auto"/>
      </w:pPr>
      <w:r w:rsidRPr="007D4CBC">
        <w:t>Zgodnie z art. 94 ust. 2 pkt 1 lit a ustawy P</w:t>
      </w:r>
      <w:r w:rsidR="00DA4361">
        <w:t>rawo zamówień publicznych, umowa</w:t>
      </w:r>
      <w:r w:rsidRPr="007D4CBC">
        <w:t xml:space="preserve"> z wybran</w:t>
      </w:r>
      <w:r w:rsidR="00DA4361">
        <w:t>ym</w:t>
      </w:r>
      <w:r w:rsidR="004E1799">
        <w:t xml:space="preserve"> Wykonawc</w:t>
      </w:r>
      <w:r w:rsidR="00DA4361">
        <w:t>ą</w:t>
      </w:r>
      <w:r w:rsidR="004E1799">
        <w:t xml:space="preserve"> (dla części </w:t>
      </w:r>
      <w:r w:rsidRPr="007D4CBC">
        <w:t>II) mo</w:t>
      </w:r>
      <w:r w:rsidR="006D0BAE">
        <w:t>że</w:t>
      </w:r>
      <w:r w:rsidRPr="007D4CBC">
        <w:t xml:space="preserve"> zostać zawart</w:t>
      </w:r>
      <w:r w:rsidR="006D0BAE">
        <w:t>a</w:t>
      </w:r>
      <w:r w:rsidRPr="007D4CBC">
        <w:t xml:space="preserve"> w terminie krótszym niż 10 dni od dnia przesłania zawiadomienia o wyborze najkorzystniejszej oferty.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  <w:jc w:val="center"/>
        <w:rPr>
          <w:u w:val="single"/>
        </w:rPr>
      </w:pPr>
      <w:r w:rsidRPr="00593760">
        <w:rPr>
          <w:u w:val="single"/>
        </w:rPr>
        <w:t>Środki ochrony prawnej</w:t>
      </w:r>
    </w:p>
    <w:p w:rsidR="004E4947" w:rsidRPr="00593760" w:rsidRDefault="004E4947" w:rsidP="004E4947">
      <w:pPr>
        <w:spacing w:line="276" w:lineRule="auto"/>
        <w:jc w:val="center"/>
        <w:rPr>
          <w:u w:val="single"/>
        </w:rPr>
      </w:pP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>Wykonawcom w toku postępowania przysługują środki ochrony prawnej wymienione w Dziale VI ustawy (art. 179 - 198).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 xml:space="preserve">Odwołanie przysługuje wyłącznie od niezgodnej z przepisami ustawy czynności Zamawiającego  podjętej w postępowaniu o udzielenie zamówienia publicznego lub zaniechania czynności, </w:t>
      </w:r>
      <w:r>
        <w:br/>
      </w:r>
      <w:r w:rsidRPr="00455D72">
        <w:t>do której Zamawiający jest zobowiązany na podstawie art. 180 ust.  1  ustawy.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>Odwołanie powinno wskazywać czynność  lub zaniechanie czynności Zamawiającego, której zarzuca się niezgodność  z przepisami ustawy, zawierać zwięzłe przedstawienie zarzutów, określać żądanie oraz wskazywać okoliczności faktyczne i prawne uzasadniające wniesienie odwołania.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>Odwołanie wnosi się do Prezesa  Izby w formie pisemnej albo elektronicznej opatrzonej bezpiecznym podpisem elektronicznym.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 xml:space="preserve">Odwołujący przesyła kopię odwołania Zamawiającemu  przed upływem terminu do wniesienia odwołania w taki sposób, aby mógł się on zapoznać z jego treścią przed upływem tego terminu </w:t>
      </w:r>
      <w:r w:rsidRPr="00455D72">
        <w:br/>
        <w:t>do wniesienia odwołania.</w:t>
      </w:r>
    </w:p>
    <w:p w:rsidR="004E4947" w:rsidRPr="00455D72" w:rsidRDefault="004E4947" w:rsidP="004E4947">
      <w:pPr>
        <w:numPr>
          <w:ilvl w:val="0"/>
          <w:numId w:val="49"/>
        </w:numPr>
        <w:autoSpaceDE w:val="0"/>
        <w:autoSpaceDN w:val="0"/>
        <w:spacing w:line="276" w:lineRule="auto"/>
        <w:ind w:left="284" w:hanging="142"/>
      </w:pPr>
      <w:r w:rsidRPr="00455D72">
        <w:t xml:space="preserve">Termin do wniesienia  odwołania w  zależności od zaskarżonej czynności określają przepisy </w:t>
      </w:r>
      <w:r>
        <w:br/>
      </w:r>
      <w:r w:rsidRPr="00455D72">
        <w:t>art. 182 ust. 1 - 4 ustawy.</w:t>
      </w:r>
    </w:p>
    <w:p w:rsidR="004E4947" w:rsidRPr="00593760" w:rsidRDefault="004E4947" w:rsidP="004E4947">
      <w:pPr>
        <w:autoSpaceDE w:val="0"/>
        <w:autoSpaceDN w:val="0"/>
        <w:spacing w:line="276" w:lineRule="auto"/>
        <w:ind w:left="284"/>
      </w:pPr>
    </w:p>
    <w:p w:rsidR="004E4947" w:rsidRPr="00593760" w:rsidRDefault="004E4947" w:rsidP="004E4947">
      <w:pPr>
        <w:spacing w:line="276" w:lineRule="auto"/>
        <w:ind w:left="4248" w:firstLine="708"/>
      </w:pPr>
      <w:r w:rsidRPr="00593760">
        <w:t>Z poważaniem, w imieniu Zamawiającego</w:t>
      </w:r>
    </w:p>
    <w:p w:rsidR="004E4947" w:rsidRPr="00593760" w:rsidRDefault="004E4947" w:rsidP="004E4947">
      <w:pPr>
        <w:spacing w:line="276" w:lineRule="auto"/>
        <w:ind w:left="4248"/>
      </w:pPr>
      <w:r w:rsidRPr="00593760">
        <w:t xml:space="preserve">                        </w:t>
      </w:r>
      <w:r w:rsidR="00E7484D">
        <w:t xml:space="preserve">Rektor Bernard Lammek   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D631F6" w:rsidRPr="009D5388" w:rsidRDefault="00D631F6" w:rsidP="009D5388">
      <w:pPr>
        <w:rPr>
          <w:szCs w:val="22"/>
        </w:rPr>
      </w:pPr>
    </w:p>
    <w:sectPr w:rsidR="00D631F6" w:rsidRPr="009D5388" w:rsidSect="009465DA">
      <w:headerReference w:type="default" r:id="rId8"/>
      <w:footerReference w:type="default" r:id="rId9"/>
      <w:pgSz w:w="11906" w:h="16838" w:code="9"/>
      <w:pgMar w:top="0" w:right="1274" w:bottom="709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04" w:rsidRDefault="000B7904">
      <w:r>
        <w:separator/>
      </w:r>
    </w:p>
  </w:endnote>
  <w:endnote w:type="continuationSeparator" w:id="0">
    <w:p w:rsidR="000B7904" w:rsidRDefault="000B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04" w:rsidRDefault="000B7904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</w:t>
    </w:r>
    <w:r>
      <w:rPr>
        <w:rFonts w:ascii="Arial" w:hAnsi="Arial" w:cs="Arial"/>
        <w:sz w:val="18"/>
        <w:szCs w:val="18"/>
      </w:rPr>
      <w:t>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>
      <w:rPr>
        <w:rFonts w:ascii="Arial" w:hAnsi="Arial" w:cs="Arial"/>
        <w:i/>
        <w:sz w:val="18"/>
        <w:szCs w:val="18"/>
      </w:rPr>
      <w:t>wanie nr A120-211-166</w:t>
    </w:r>
    <w:r w:rsidRPr="00BA17C7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BA17C7">
      <w:rPr>
        <w:rFonts w:ascii="Arial" w:hAnsi="Arial" w:cs="Arial"/>
        <w:i/>
        <w:sz w:val="18"/>
        <w:szCs w:val="18"/>
      </w:rPr>
      <w:t>/WW</w:t>
    </w:r>
  </w:p>
  <w:p w:rsidR="000B7904" w:rsidRDefault="000B7904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0B7904" w:rsidRDefault="000B7904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502252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502252" w:rsidRPr="00A808A7">
      <w:rPr>
        <w:rFonts w:ascii="Arial" w:hAnsi="Arial" w:cs="Arial"/>
        <w:sz w:val="18"/>
        <w:szCs w:val="18"/>
      </w:rPr>
      <w:fldChar w:fldCharType="separate"/>
    </w:r>
    <w:r w:rsidR="00A767A7">
      <w:rPr>
        <w:rFonts w:ascii="Arial" w:hAnsi="Arial" w:cs="Arial"/>
        <w:noProof/>
        <w:sz w:val="18"/>
        <w:szCs w:val="18"/>
      </w:rPr>
      <w:t>1</w:t>
    </w:r>
    <w:r w:rsidR="00502252" w:rsidRPr="00A808A7">
      <w:rPr>
        <w:rFonts w:ascii="Arial" w:hAnsi="Arial" w:cs="Arial"/>
        <w:sz w:val="18"/>
        <w:szCs w:val="18"/>
      </w:rPr>
      <w:fldChar w:fldCharType="end"/>
    </w:r>
  </w:p>
  <w:p w:rsidR="000B7904" w:rsidRDefault="000B7904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04" w:rsidRDefault="000B7904">
      <w:r>
        <w:separator/>
      </w:r>
    </w:p>
  </w:footnote>
  <w:footnote w:type="continuationSeparator" w:id="0">
    <w:p w:rsidR="000B7904" w:rsidRDefault="000B7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04" w:rsidRDefault="000B7904" w:rsidP="009465DA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7904" w:rsidRPr="009465DA" w:rsidRDefault="000B7904" w:rsidP="009465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7"/>
    <w:multiLevelType w:val="hybridMultilevel"/>
    <w:tmpl w:val="756C5042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4A"/>
    <w:multiLevelType w:val="hybridMultilevel"/>
    <w:tmpl w:val="BEB228B2"/>
    <w:lvl w:ilvl="0" w:tplc="A0D0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76CB1"/>
    <w:multiLevelType w:val="singleLevel"/>
    <w:tmpl w:val="42B0B280"/>
    <w:lvl w:ilvl="0">
      <w:start w:val="9"/>
      <w:numFmt w:val="decimal"/>
      <w:lvlText w:val="%1."/>
      <w:lvlJc w:val="left"/>
      <w:pPr>
        <w:ind w:left="425" w:hanging="283"/>
      </w:pPr>
      <w:rPr>
        <w:rFonts w:cs="Times New Roman" w:hint="default"/>
      </w:rPr>
    </w:lvl>
  </w:abstractNum>
  <w:abstractNum w:abstractNumId="5">
    <w:nsid w:val="07B13E86"/>
    <w:multiLevelType w:val="hybridMultilevel"/>
    <w:tmpl w:val="B470BB04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82FCC"/>
    <w:multiLevelType w:val="hybridMultilevel"/>
    <w:tmpl w:val="A2540718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02D39"/>
    <w:multiLevelType w:val="hybridMultilevel"/>
    <w:tmpl w:val="BC2455B6"/>
    <w:lvl w:ilvl="0" w:tplc="32DA6038">
      <w:start w:val="1"/>
      <w:numFmt w:val="ordin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1EA462E"/>
    <w:multiLevelType w:val="hybridMultilevel"/>
    <w:tmpl w:val="34F85BA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F32DEA"/>
    <w:multiLevelType w:val="hybridMultilevel"/>
    <w:tmpl w:val="30D85100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C1F45"/>
    <w:multiLevelType w:val="hybridMultilevel"/>
    <w:tmpl w:val="F50C7F56"/>
    <w:lvl w:ilvl="0" w:tplc="9ABCA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F129F"/>
    <w:multiLevelType w:val="hybridMultilevel"/>
    <w:tmpl w:val="3B9E8D8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4C5284"/>
    <w:multiLevelType w:val="hybridMultilevel"/>
    <w:tmpl w:val="A6884492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5D2492F"/>
    <w:multiLevelType w:val="hybridMultilevel"/>
    <w:tmpl w:val="C6CC28C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F2024"/>
    <w:multiLevelType w:val="hybridMultilevel"/>
    <w:tmpl w:val="9F3084D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11"/>
  </w:num>
  <w:num w:numId="5">
    <w:abstractNumId w:val="47"/>
  </w:num>
  <w:num w:numId="6">
    <w:abstractNumId w:val="21"/>
  </w:num>
  <w:num w:numId="7">
    <w:abstractNumId w:val="40"/>
  </w:num>
  <w:num w:numId="8">
    <w:abstractNumId w:val="5"/>
  </w:num>
  <w:num w:numId="9">
    <w:abstractNumId w:val="38"/>
  </w:num>
  <w:num w:numId="10">
    <w:abstractNumId w:val="45"/>
  </w:num>
  <w:num w:numId="11">
    <w:abstractNumId w:val="20"/>
  </w:num>
  <w:num w:numId="12">
    <w:abstractNumId w:val="39"/>
  </w:num>
  <w:num w:numId="13">
    <w:abstractNumId w:val="32"/>
  </w:num>
  <w:num w:numId="14">
    <w:abstractNumId w:val="26"/>
  </w:num>
  <w:num w:numId="15">
    <w:abstractNumId w:val="12"/>
  </w:num>
  <w:num w:numId="16">
    <w:abstractNumId w:val="31"/>
  </w:num>
  <w:num w:numId="17">
    <w:abstractNumId w:val="13"/>
  </w:num>
  <w:num w:numId="18">
    <w:abstractNumId w:val="23"/>
  </w:num>
  <w:num w:numId="19">
    <w:abstractNumId w:val="17"/>
  </w:num>
  <w:num w:numId="20">
    <w:abstractNumId w:val="37"/>
  </w:num>
  <w:num w:numId="21">
    <w:abstractNumId w:val="28"/>
  </w:num>
  <w:num w:numId="22">
    <w:abstractNumId w:val="22"/>
  </w:num>
  <w:num w:numId="23">
    <w:abstractNumId w:val="41"/>
  </w:num>
  <w:num w:numId="24">
    <w:abstractNumId w:val="8"/>
  </w:num>
  <w:num w:numId="25">
    <w:abstractNumId w:val="19"/>
  </w:num>
  <w:num w:numId="26">
    <w:abstractNumId w:val="36"/>
  </w:num>
  <w:num w:numId="27">
    <w:abstractNumId w:val="9"/>
  </w:num>
  <w:num w:numId="28">
    <w:abstractNumId w:val="10"/>
  </w:num>
  <w:num w:numId="29">
    <w:abstractNumId w:val="33"/>
  </w:num>
  <w:num w:numId="30">
    <w:abstractNumId w:val="18"/>
  </w:num>
  <w:num w:numId="31">
    <w:abstractNumId w:val="27"/>
  </w:num>
  <w:num w:numId="32">
    <w:abstractNumId w:val="44"/>
  </w:num>
  <w:num w:numId="33">
    <w:abstractNumId w:val="34"/>
  </w:num>
  <w:num w:numId="34">
    <w:abstractNumId w:val="6"/>
  </w:num>
  <w:num w:numId="35">
    <w:abstractNumId w:val="16"/>
  </w:num>
  <w:num w:numId="36">
    <w:abstractNumId w:val="46"/>
  </w:num>
  <w:num w:numId="37">
    <w:abstractNumId w:val="24"/>
  </w:num>
  <w:num w:numId="38">
    <w:abstractNumId w:val="43"/>
  </w:num>
  <w:num w:numId="39">
    <w:abstractNumId w:val="25"/>
  </w:num>
  <w:num w:numId="40">
    <w:abstractNumId w:val="15"/>
  </w:num>
  <w:num w:numId="41">
    <w:abstractNumId w:val="42"/>
  </w:num>
  <w:num w:numId="42">
    <w:abstractNumId w:val="14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0"/>
  </w:num>
  <w:num w:numId="47">
    <w:abstractNumId w:val="2"/>
  </w:num>
  <w:num w:numId="48">
    <w:abstractNumId w:val="4"/>
  </w:num>
  <w:num w:numId="49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9C5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75C"/>
    <w:rsid w:val="0002397A"/>
    <w:rsid w:val="00024930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501"/>
    <w:rsid w:val="000608B6"/>
    <w:rsid w:val="000627CE"/>
    <w:rsid w:val="00063534"/>
    <w:rsid w:val="0006791D"/>
    <w:rsid w:val="000706BD"/>
    <w:rsid w:val="00070B9D"/>
    <w:rsid w:val="000710FE"/>
    <w:rsid w:val="000719D0"/>
    <w:rsid w:val="000756C8"/>
    <w:rsid w:val="000838E5"/>
    <w:rsid w:val="000844F7"/>
    <w:rsid w:val="00086EA1"/>
    <w:rsid w:val="0008758D"/>
    <w:rsid w:val="00087B84"/>
    <w:rsid w:val="00090414"/>
    <w:rsid w:val="00091E9A"/>
    <w:rsid w:val="00093F40"/>
    <w:rsid w:val="000956B0"/>
    <w:rsid w:val="000971E9"/>
    <w:rsid w:val="000A0575"/>
    <w:rsid w:val="000A1BBF"/>
    <w:rsid w:val="000A267B"/>
    <w:rsid w:val="000A5EFD"/>
    <w:rsid w:val="000B06A2"/>
    <w:rsid w:val="000B13E7"/>
    <w:rsid w:val="000B2D8B"/>
    <w:rsid w:val="000B5834"/>
    <w:rsid w:val="000B6954"/>
    <w:rsid w:val="000B6E16"/>
    <w:rsid w:val="000B7904"/>
    <w:rsid w:val="000C18EF"/>
    <w:rsid w:val="000C2372"/>
    <w:rsid w:val="000C3760"/>
    <w:rsid w:val="000C3E2D"/>
    <w:rsid w:val="000C4F9E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6F27"/>
    <w:rsid w:val="001172C1"/>
    <w:rsid w:val="001179B6"/>
    <w:rsid w:val="00122EF7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5E1B"/>
    <w:rsid w:val="0017740A"/>
    <w:rsid w:val="00180EB0"/>
    <w:rsid w:val="00181B7B"/>
    <w:rsid w:val="00182380"/>
    <w:rsid w:val="00184C4B"/>
    <w:rsid w:val="00184DF1"/>
    <w:rsid w:val="00185374"/>
    <w:rsid w:val="00186A2F"/>
    <w:rsid w:val="00187886"/>
    <w:rsid w:val="001901D5"/>
    <w:rsid w:val="00190A98"/>
    <w:rsid w:val="0019191D"/>
    <w:rsid w:val="001A1159"/>
    <w:rsid w:val="001A1325"/>
    <w:rsid w:val="001A1723"/>
    <w:rsid w:val="001A2C9C"/>
    <w:rsid w:val="001A2DAF"/>
    <w:rsid w:val="001A3126"/>
    <w:rsid w:val="001A5AD6"/>
    <w:rsid w:val="001A79D6"/>
    <w:rsid w:val="001B0154"/>
    <w:rsid w:val="001B137B"/>
    <w:rsid w:val="001B4296"/>
    <w:rsid w:val="001B789F"/>
    <w:rsid w:val="001C1E03"/>
    <w:rsid w:val="001C25FD"/>
    <w:rsid w:val="001C29FA"/>
    <w:rsid w:val="001C3945"/>
    <w:rsid w:val="001C3F5B"/>
    <w:rsid w:val="001C5EF7"/>
    <w:rsid w:val="001D0748"/>
    <w:rsid w:val="001D4AC5"/>
    <w:rsid w:val="001D5E17"/>
    <w:rsid w:val="001D751F"/>
    <w:rsid w:val="001D7BF4"/>
    <w:rsid w:val="001E0D48"/>
    <w:rsid w:val="001E4452"/>
    <w:rsid w:val="001E55C3"/>
    <w:rsid w:val="001E6284"/>
    <w:rsid w:val="001E7483"/>
    <w:rsid w:val="001E75A4"/>
    <w:rsid w:val="001E79DB"/>
    <w:rsid w:val="001F01C9"/>
    <w:rsid w:val="001F1167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25EE"/>
    <w:rsid w:val="002042F4"/>
    <w:rsid w:val="002056E2"/>
    <w:rsid w:val="0020748E"/>
    <w:rsid w:val="00214EC3"/>
    <w:rsid w:val="00215748"/>
    <w:rsid w:val="002166C4"/>
    <w:rsid w:val="00223E92"/>
    <w:rsid w:val="002258A1"/>
    <w:rsid w:val="00225DC8"/>
    <w:rsid w:val="002308B7"/>
    <w:rsid w:val="00230F77"/>
    <w:rsid w:val="0023114D"/>
    <w:rsid w:val="002311F0"/>
    <w:rsid w:val="002328EB"/>
    <w:rsid w:val="002333BA"/>
    <w:rsid w:val="00233D72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5110"/>
    <w:rsid w:val="00257491"/>
    <w:rsid w:val="00257E61"/>
    <w:rsid w:val="00263CF1"/>
    <w:rsid w:val="0027173A"/>
    <w:rsid w:val="002720A2"/>
    <w:rsid w:val="00272BCA"/>
    <w:rsid w:val="00275A1C"/>
    <w:rsid w:val="00276022"/>
    <w:rsid w:val="00277A9D"/>
    <w:rsid w:val="00285F83"/>
    <w:rsid w:val="00286A15"/>
    <w:rsid w:val="00287FB3"/>
    <w:rsid w:val="00290A04"/>
    <w:rsid w:val="002919F1"/>
    <w:rsid w:val="002947A1"/>
    <w:rsid w:val="0029561B"/>
    <w:rsid w:val="002A1C87"/>
    <w:rsid w:val="002A1E0D"/>
    <w:rsid w:val="002A3232"/>
    <w:rsid w:val="002A3B8B"/>
    <w:rsid w:val="002A7457"/>
    <w:rsid w:val="002A7728"/>
    <w:rsid w:val="002B0152"/>
    <w:rsid w:val="002B33A9"/>
    <w:rsid w:val="002B4288"/>
    <w:rsid w:val="002B63C2"/>
    <w:rsid w:val="002B7F1F"/>
    <w:rsid w:val="002C05B1"/>
    <w:rsid w:val="002C4D1B"/>
    <w:rsid w:val="002C542F"/>
    <w:rsid w:val="002C60EE"/>
    <w:rsid w:val="002C71C4"/>
    <w:rsid w:val="002D01A4"/>
    <w:rsid w:val="002D11ED"/>
    <w:rsid w:val="002D21F0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15DC"/>
    <w:rsid w:val="00312F30"/>
    <w:rsid w:val="0031675F"/>
    <w:rsid w:val="00316E22"/>
    <w:rsid w:val="00320438"/>
    <w:rsid w:val="003222F5"/>
    <w:rsid w:val="0032292E"/>
    <w:rsid w:val="003234CA"/>
    <w:rsid w:val="00324B9D"/>
    <w:rsid w:val="00325E94"/>
    <w:rsid w:val="00332AB6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2C16"/>
    <w:rsid w:val="00347D58"/>
    <w:rsid w:val="00353522"/>
    <w:rsid w:val="00360E87"/>
    <w:rsid w:val="00361625"/>
    <w:rsid w:val="00361E34"/>
    <w:rsid w:val="003623ED"/>
    <w:rsid w:val="00363085"/>
    <w:rsid w:val="003633D7"/>
    <w:rsid w:val="00370642"/>
    <w:rsid w:val="00372DAF"/>
    <w:rsid w:val="0037636D"/>
    <w:rsid w:val="0037781C"/>
    <w:rsid w:val="00381E19"/>
    <w:rsid w:val="00382A9F"/>
    <w:rsid w:val="00385A8D"/>
    <w:rsid w:val="00386BA3"/>
    <w:rsid w:val="00387C38"/>
    <w:rsid w:val="00390BB9"/>
    <w:rsid w:val="00390E60"/>
    <w:rsid w:val="00390FF9"/>
    <w:rsid w:val="00392FFA"/>
    <w:rsid w:val="00393AF4"/>
    <w:rsid w:val="00395B85"/>
    <w:rsid w:val="00395EED"/>
    <w:rsid w:val="003A1794"/>
    <w:rsid w:val="003A273E"/>
    <w:rsid w:val="003A28CA"/>
    <w:rsid w:val="003A6B4C"/>
    <w:rsid w:val="003A6F66"/>
    <w:rsid w:val="003A6FCF"/>
    <w:rsid w:val="003A7B3D"/>
    <w:rsid w:val="003B03FC"/>
    <w:rsid w:val="003B0B11"/>
    <w:rsid w:val="003B1269"/>
    <w:rsid w:val="003B3D5A"/>
    <w:rsid w:val="003B43A9"/>
    <w:rsid w:val="003B4658"/>
    <w:rsid w:val="003B4AE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3C6B"/>
    <w:rsid w:val="00405BB3"/>
    <w:rsid w:val="0040605D"/>
    <w:rsid w:val="00411551"/>
    <w:rsid w:val="00412791"/>
    <w:rsid w:val="004138BE"/>
    <w:rsid w:val="0041610C"/>
    <w:rsid w:val="00420157"/>
    <w:rsid w:val="004208A5"/>
    <w:rsid w:val="00420F03"/>
    <w:rsid w:val="00430E98"/>
    <w:rsid w:val="004341DD"/>
    <w:rsid w:val="00435B02"/>
    <w:rsid w:val="00437158"/>
    <w:rsid w:val="004424AE"/>
    <w:rsid w:val="004425C2"/>
    <w:rsid w:val="00445A7D"/>
    <w:rsid w:val="004464A3"/>
    <w:rsid w:val="00451066"/>
    <w:rsid w:val="00454A5D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800B1"/>
    <w:rsid w:val="00480C59"/>
    <w:rsid w:val="00481094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3430"/>
    <w:rsid w:val="004A4C71"/>
    <w:rsid w:val="004B0A11"/>
    <w:rsid w:val="004B175F"/>
    <w:rsid w:val="004B38D1"/>
    <w:rsid w:val="004B4FE8"/>
    <w:rsid w:val="004C23A0"/>
    <w:rsid w:val="004C367F"/>
    <w:rsid w:val="004D1618"/>
    <w:rsid w:val="004D25B4"/>
    <w:rsid w:val="004D2BEF"/>
    <w:rsid w:val="004D362A"/>
    <w:rsid w:val="004D4F6F"/>
    <w:rsid w:val="004D6A55"/>
    <w:rsid w:val="004E1799"/>
    <w:rsid w:val="004E4117"/>
    <w:rsid w:val="004E4947"/>
    <w:rsid w:val="004E558A"/>
    <w:rsid w:val="004E55FF"/>
    <w:rsid w:val="004E594A"/>
    <w:rsid w:val="004F1611"/>
    <w:rsid w:val="004F25D9"/>
    <w:rsid w:val="004F53F6"/>
    <w:rsid w:val="004F637E"/>
    <w:rsid w:val="00500E2E"/>
    <w:rsid w:val="00501828"/>
    <w:rsid w:val="00501EDC"/>
    <w:rsid w:val="00502252"/>
    <w:rsid w:val="0050481E"/>
    <w:rsid w:val="00507A64"/>
    <w:rsid w:val="00507EA5"/>
    <w:rsid w:val="0051048E"/>
    <w:rsid w:val="00513698"/>
    <w:rsid w:val="00515767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27E"/>
    <w:rsid w:val="00531723"/>
    <w:rsid w:val="00540280"/>
    <w:rsid w:val="0054059D"/>
    <w:rsid w:val="005407AC"/>
    <w:rsid w:val="00546687"/>
    <w:rsid w:val="0054732F"/>
    <w:rsid w:val="005519E4"/>
    <w:rsid w:val="005527F0"/>
    <w:rsid w:val="005544C0"/>
    <w:rsid w:val="00555099"/>
    <w:rsid w:val="00555246"/>
    <w:rsid w:val="00557291"/>
    <w:rsid w:val="00560D39"/>
    <w:rsid w:val="005611FA"/>
    <w:rsid w:val="00564968"/>
    <w:rsid w:val="005664C7"/>
    <w:rsid w:val="0056673E"/>
    <w:rsid w:val="00567E1D"/>
    <w:rsid w:val="00574746"/>
    <w:rsid w:val="00574C20"/>
    <w:rsid w:val="00577304"/>
    <w:rsid w:val="00580B39"/>
    <w:rsid w:val="00581EFE"/>
    <w:rsid w:val="00582567"/>
    <w:rsid w:val="00587619"/>
    <w:rsid w:val="00592995"/>
    <w:rsid w:val="00593F2C"/>
    <w:rsid w:val="005941CD"/>
    <w:rsid w:val="00595575"/>
    <w:rsid w:val="00595F11"/>
    <w:rsid w:val="005A0C48"/>
    <w:rsid w:val="005A1650"/>
    <w:rsid w:val="005A4534"/>
    <w:rsid w:val="005A6233"/>
    <w:rsid w:val="005A741D"/>
    <w:rsid w:val="005B1857"/>
    <w:rsid w:val="005B1B49"/>
    <w:rsid w:val="005B2BC6"/>
    <w:rsid w:val="005B4F5A"/>
    <w:rsid w:val="005B6218"/>
    <w:rsid w:val="005B652E"/>
    <w:rsid w:val="005B7DE2"/>
    <w:rsid w:val="005C3477"/>
    <w:rsid w:val="005C430B"/>
    <w:rsid w:val="005C5988"/>
    <w:rsid w:val="005D3EDD"/>
    <w:rsid w:val="005D69E0"/>
    <w:rsid w:val="005E10AA"/>
    <w:rsid w:val="005E19B3"/>
    <w:rsid w:val="005E2981"/>
    <w:rsid w:val="005E520D"/>
    <w:rsid w:val="005F594A"/>
    <w:rsid w:val="0060099C"/>
    <w:rsid w:val="00605E7A"/>
    <w:rsid w:val="00606875"/>
    <w:rsid w:val="00612AAF"/>
    <w:rsid w:val="00612F03"/>
    <w:rsid w:val="00615599"/>
    <w:rsid w:val="00620B3A"/>
    <w:rsid w:val="0062331E"/>
    <w:rsid w:val="00624BFF"/>
    <w:rsid w:val="006261AF"/>
    <w:rsid w:val="00630E97"/>
    <w:rsid w:val="00631631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4CE8"/>
    <w:rsid w:val="00647517"/>
    <w:rsid w:val="00652F53"/>
    <w:rsid w:val="00654993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A76"/>
    <w:rsid w:val="00675D47"/>
    <w:rsid w:val="006804E7"/>
    <w:rsid w:val="006814BB"/>
    <w:rsid w:val="00681F8E"/>
    <w:rsid w:val="006828D4"/>
    <w:rsid w:val="00682C05"/>
    <w:rsid w:val="00682D15"/>
    <w:rsid w:val="0068395E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016A"/>
    <w:rsid w:val="006C192B"/>
    <w:rsid w:val="006C1D27"/>
    <w:rsid w:val="006C4470"/>
    <w:rsid w:val="006C534E"/>
    <w:rsid w:val="006C69BD"/>
    <w:rsid w:val="006C7B1D"/>
    <w:rsid w:val="006D0AE2"/>
    <w:rsid w:val="006D0BAE"/>
    <w:rsid w:val="006D5618"/>
    <w:rsid w:val="006D5D96"/>
    <w:rsid w:val="006D5ED0"/>
    <w:rsid w:val="006E0EC6"/>
    <w:rsid w:val="006E3AE1"/>
    <w:rsid w:val="006F49BE"/>
    <w:rsid w:val="006F4E73"/>
    <w:rsid w:val="006F6933"/>
    <w:rsid w:val="00701036"/>
    <w:rsid w:val="007010BE"/>
    <w:rsid w:val="00712A3A"/>
    <w:rsid w:val="00714BDB"/>
    <w:rsid w:val="007150C4"/>
    <w:rsid w:val="007151CC"/>
    <w:rsid w:val="007152A3"/>
    <w:rsid w:val="00715500"/>
    <w:rsid w:val="0072065A"/>
    <w:rsid w:val="00720C8D"/>
    <w:rsid w:val="007238BE"/>
    <w:rsid w:val="00724936"/>
    <w:rsid w:val="0072651C"/>
    <w:rsid w:val="007301B6"/>
    <w:rsid w:val="00733E93"/>
    <w:rsid w:val="00734941"/>
    <w:rsid w:val="00735CEC"/>
    <w:rsid w:val="00736077"/>
    <w:rsid w:val="007378EA"/>
    <w:rsid w:val="00737E2A"/>
    <w:rsid w:val="00740EB4"/>
    <w:rsid w:val="00743A74"/>
    <w:rsid w:val="00744642"/>
    <w:rsid w:val="00745521"/>
    <w:rsid w:val="00746481"/>
    <w:rsid w:val="00746946"/>
    <w:rsid w:val="00747E99"/>
    <w:rsid w:val="007505B8"/>
    <w:rsid w:val="00754BFD"/>
    <w:rsid w:val="00754F67"/>
    <w:rsid w:val="007557C0"/>
    <w:rsid w:val="0075609F"/>
    <w:rsid w:val="007613EF"/>
    <w:rsid w:val="00763B89"/>
    <w:rsid w:val="00764D5A"/>
    <w:rsid w:val="00764FC1"/>
    <w:rsid w:val="0076512F"/>
    <w:rsid w:val="00766258"/>
    <w:rsid w:val="0076633B"/>
    <w:rsid w:val="00766FA0"/>
    <w:rsid w:val="00767FA4"/>
    <w:rsid w:val="007706D5"/>
    <w:rsid w:val="00774BF2"/>
    <w:rsid w:val="0077722E"/>
    <w:rsid w:val="00777E46"/>
    <w:rsid w:val="00781887"/>
    <w:rsid w:val="0078295D"/>
    <w:rsid w:val="00783403"/>
    <w:rsid w:val="007903EB"/>
    <w:rsid w:val="00792D14"/>
    <w:rsid w:val="007935C4"/>
    <w:rsid w:val="007936FA"/>
    <w:rsid w:val="00795609"/>
    <w:rsid w:val="0079649A"/>
    <w:rsid w:val="007A0421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2D3A"/>
    <w:rsid w:val="007D59CD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0F6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58FE"/>
    <w:rsid w:val="008063F3"/>
    <w:rsid w:val="00811475"/>
    <w:rsid w:val="008155A4"/>
    <w:rsid w:val="008173A9"/>
    <w:rsid w:val="0082338D"/>
    <w:rsid w:val="00823DAB"/>
    <w:rsid w:val="008248C4"/>
    <w:rsid w:val="00825225"/>
    <w:rsid w:val="00827EC6"/>
    <w:rsid w:val="00834F24"/>
    <w:rsid w:val="008376A9"/>
    <w:rsid w:val="0084078A"/>
    <w:rsid w:val="00840E51"/>
    <w:rsid w:val="008411BC"/>
    <w:rsid w:val="00842049"/>
    <w:rsid w:val="00842C62"/>
    <w:rsid w:val="0084376B"/>
    <w:rsid w:val="00844102"/>
    <w:rsid w:val="00844D1C"/>
    <w:rsid w:val="008468C3"/>
    <w:rsid w:val="00851414"/>
    <w:rsid w:val="00852E5C"/>
    <w:rsid w:val="008540CD"/>
    <w:rsid w:val="008550BE"/>
    <w:rsid w:val="008600E0"/>
    <w:rsid w:val="0086358C"/>
    <w:rsid w:val="00863BEB"/>
    <w:rsid w:val="00865B7D"/>
    <w:rsid w:val="00871F11"/>
    <w:rsid w:val="00875896"/>
    <w:rsid w:val="0087720E"/>
    <w:rsid w:val="00885E74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27D9"/>
    <w:rsid w:val="008B3134"/>
    <w:rsid w:val="008B5552"/>
    <w:rsid w:val="008B7805"/>
    <w:rsid w:val="008B7F45"/>
    <w:rsid w:val="008C0597"/>
    <w:rsid w:val="008C1C6F"/>
    <w:rsid w:val="008C2185"/>
    <w:rsid w:val="008C480A"/>
    <w:rsid w:val="008C4CB4"/>
    <w:rsid w:val="008D01BB"/>
    <w:rsid w:val="008D125F"/>
    <w:rsid w:val="008D5A87"/>
    <w:rsid w:val="008D5B31"/>
    <w:rsid w:val="008D69DA"/>
    <w:rsid w:val="008D78FC"/>
    <w:rsid w:val="008E1A6A"/>
    <w:rsid w:val="008E201B"/>
    <w:rsid w:val="008E308B"/>
    <w:rsid w:val="008E531B"/>
    <w:rsid w:val="008E5BA2"/>
    <w:rsid w:val="008E5D15"/>
    <w:rsid w:val="008F134C"/>
    <w:rsid w:val="008F1640"/>
    <w:rsid w:val="008F402A"/>
    <w:rsid w:val="008F6E42"/>
    <w:rsid w:val="008F7664"/>
    <w:rsid w:val="008F78F6"/>
    <w:rsid w:val="009005FD"/>
    <w:rsid w:val="00900F8D"/>
    <w:rsid w:val="00901170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3E91"/>
    <w:rsid w:val="0093459D"/>
    <w:rsid w:val="00936533"/>
    <w:rsid w:val="009376AB"/>
    <w:rsid w:val="009405D6"/>
    <w:rsid w:val="00941DE5"/>
    <w:rsid w:val="009436A0"/>
    <w:rsid w:val="00945AD0"/>
    <w:rsid w:val="009465DA"/>
    <w:rsid w:val="0095193C"/>
    <w:rsid w:val="00957926"/>
    <w:rsid w:val="00957C58"/>
    <w:rsid w:val="00962230"/>
    <w:rsid w:val="0096309F"/>
    <w:rsid w:val="00964502"/>
    <w:rsid w:val="009648C9"/>
    <w:rsid w:val="00965F15"/>
    <w:rsid w:val="00966EBA"/>
    <w:rsid w:val="00967107"/>
    <w:rsid w:val="00967220"/>
    <w:rsid w:val="00970630"/>
    <w:rsid w:val="00971DD0"/>
    <w:rsid w:val="009726EF"/>
    <w:rsid w:val="00973A2E"/>
    <w:rsid w:val="009747FB"/>
    <w:rsid w:val="00976FEF"/>
    <w:rsid w:val="009772FF"/>
    <w:rsid w:val="00982A96"/>
    <w:rsid w:val="00987FB0"/>
    <w:rsid w:val="00991C79"/>
    <w:rsid w:val="00991E3A"/>
    <w:rsid w:val="00992393"/>
    <w:rsid w:val="00992A22"/>
    <w:rsid w:val="009931C6"/>
    <w:rsid w:val="009935BC"/>
    <w:rsid w:val="00993FB6"/>
    <w:rsid w:val="00996F04"/>
    <w:rsid w:val="009A21EE"/>
    <w:rsid w:val="009A390A"/>
    <w:rsid w:val="009A39E0"/>
    <w:rsid w:val="009A4DE4"/>
    <w:rsid w:val="009A73A9"/>
    <w:rsid w:val="009B1C1A"/>
    <w:rsid w:val="009B3A6D"/>
    <w:rsid w:val="009B4721"/>
    <w:rsid w:val="009B5306"/>
    <w:rsid w:val="009B5875"/>
    <w:rsid w:val="009B5CC2"/>
    <w:rsid w:val="009C0787"/>
    <w:rsid w:val="009C220E"/>
    <w:rsid w:val="009C322A"/>
    <w:rsid w:val="009C3C03"/>
    <w:rsid w:val="009C45AB"/>
    <w:rsid w:val="009C4CD9"/>
    <w:rsid w:val="009C6CFE"/>
    <w:rsid w:val="009D0312"/>
    <w:rsid w:val="009D136F"/>
    <w:rsid w:val="009D3437"/>
    <w:rsid w:val="009D46CD"/>
    <w:rsid w:val="009D5388"/>
    <w:rsid w:val="009E30CB"/>
    <w:rsid w:val="009E44D0"/>
    <w:rsid w:val="009E65F5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724B"/>
    <w:rsid w:val="00A07374"/>
    <w:rsid w:val="00A104FD"/>
    <w:rsid w:val="00A10C7B"/>
    <w:rsid w:val="00A1429C"/>
    <w:rsid w:val="00A17C26"/>
    <w:rsid w:val="00A21641"/>
    <w:rsid w:val="00A21EA5"/>
    <w:rsid w:val="00A22DC4"/>
    <w:rsid w:val="00A23557"/>
    <w:rsid w:val="00A244B5"/>
    <w:rsid w:val="00A24737"/>
    <w:rsid w:val="00A25F14"/>
    <w:rsid w:val="00A27124"/>
    <w:rsid w:val="00A3010C"/>
    <w:rsid w:val="00A3048A"/>
    <w:rsid w:val="00A304A9"/>
    <w:rsid w:val="00A30DAA"/>
    <w:rsid w:val="00A30DD4"/>
    <w:rsid w:val="00A33E4C"/>
    <w:rsid w:val="00A37CFB"/>
    <w:rsid w:val="00A40A50"/>
    <w:rsid w:val="00A4160D"/>
    <w:rsid w:val="00A42200"/>
    <w:rsid w:val="00A42E90"/>
    <w:rsid w:val="00A438D9"/>
    <w:rsid w:val="00A4394F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6741D"/>
    <w:rsid w:val="00A71924"/>
    <w:rsid w:val="00A734B1"/>
    <w:rsid w:val="00A7471F"/>
    <w:rsid w:val="00A75574"/>
    <w:rsid w:val="00A7585B"/>
    <w:rsid w:val="00A767A7"/>
    <w:rsid w:val="00A80144"/>
    <w:rsid w:val="00A803B5"/>
    <w:rsid w:val="00A82415"/>
    <w:rsid w:val="00A84105"/>
    <w:rsid w:val="00A85B14"/>
    <w:rsid w:val="00A906E3"/>
    <w:rsid w:val="00A9395C"/>
    <w:rsid w:val="00A95672"/>
    <w:rsid w:val="00A96801"/>
    <w:rsid w:val="00AA0E23"/>
    <w:rsid w:val="00AA46C2"/>
    <w:rsid w:val="00AA4BD9"/>
    <w:rsid w:val="00AA5AB1"/>
    <w:rsid w:val="00AA75B6"/>
    <w:rsid w:val="00AB04CF"/>
    <w:rsid w:val="00AB0AAC"/>
    <w:rsid w:val="00AB0D78"/>
    <w:rsid w:val="00AB4F70"/>
    <w:rsid w:val="00AB50AE"/>
    <w:rsid w:val="00AB7F56"/>
    <w:rsid w:val="00AC0F6B"/>
    <w:rsid w:val="00AC38B1"/>
    <w:rsid w:val="00AC4702"/>
    <w:rsid w:val="00AC71C5"/>
    <w:rsid w:val="00AC77EB"/>
    <w:rsid w:val="00AD00AA"/>
    <w:rsid w:val="00AD5A37"/>
    <w:rsid w:val="00AD6545"/>
    <w:rsid w:val="00AD7873"/>
    <w:rsid w:val="00AE138A"/>
    <w:rsid w:val="00AE3870"/>
    <w:rsid w:val="00AF1BAC"/>
    <w:rsid w:val="00AF2818"/>
    <w:rsid w:val="00AF2938"/>
    <w:rsid w:val="00AF366F"/>
    <w:rsid w:val="00AF4864"/>
    <w:rsid w:val="00AF773E"/>
    <w:rsid w:val="00B007E7"/>
    <w:rsid w:val="00B03931"/>
    <w:rsid w:val="00B05883"/>
    <w:rsid w:val="00B07808"/>
    <w:rsid w:val="00B11538"/>
    <w:rsid w:val="00B1606E"/>
    <w:rsid w:val="00B17322"/>
    <w:rsid w:val="00B176CC"/>
    <w:rsid w:val="00B20833"/>
    <w:rsid w:val="00B21896"/>
    <w:rsid w:val="00B24090"/>
    <w:rsid w:val="00B26631"/>
    <w:rsid w:val="00B26A7A"/>
    <w:rsid w:val="00B311FB"/>
    <w:rsid w:val="00B31E95"/>
    <w:rsid w:val="00B3332E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98F"/>
    <w:rsid w:val="00B52C6D"/>
    <w:rsid w:val="00B5353C"/>
    <w:rsid w:val="00B604DF"/>
    <w:rsid w:val="00B62D80"/>
    <w:rsid w:val="00B63DC4"/>
    <w:rsid w:val="00B642F8"/>
    <w:rsid w:val="00B64979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817A3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A00DE"/>
    <w:rsid w:val="00BA1D23"/>
    <w:rsid w:val="00BA23DB"/>
    <w:rsid w:val="00BA43CE"/>
    <w:rsid w:val="00BA4840"/>
    <w:rsid w:val="00BB196E"/>
    <w:rsid w:val="00BB2B6B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6C19"/>
    <w:rsid w:val="00BF7E7A"/>
    <w:rsid w:val="00C02E30"/>
    <w:rsid w:val="00C10D49"/>
    <w:rsid w:val="00C10D68"/>
    <w:rsid w:val="00C14483"/>
    <w:rsid w:val="00C212CB"/>
    <w:rsid w:val="00C2466D"/>
    <w:rsid w:val="00C24F5A"/>
    <w:rsid w:val="00C25617"/>
    <w:rsid w:val="00C3190B"/>
    <w:rsid w:val="00C32AFB"/>
    <w:rsid w:val="00C40DED"/>
    <w:rsid w:val="00C40FE7"/>
    <w:rsid w:val="00C42EEE"/>
    <w:rsid w:val="00C44B39"/>
    <w:rsid w:val="00C50F9B"/>
    <w:rsid w:val="00C50FCE"/>
    <w:rsid w:val="00C51BC2"/>
    <w:rsid w:val="00C51E6F"/>
    <w:rsid w:val="00C5430A"/>
    <w:rsid w:val="00C54B9D"/>
    <w:rsid w:val="00C56471"/>
    <w:rsid w:val="00C5659E"/>
    <w:rsid w:val="00C5783E"/>
    <w:rsid w:val="00C57F0F"/>
    <w:rsid w:val="00C61B5D"/>
    <w:rsid w:val="00C61D90"/>
    <w:rsid w:val="00C62F90"/>
    <w:rsid w:val="00C636A0"/>
    <w:rsid w:val="00C63C59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706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6B8D"/>
    <w:rsid w:val="00C973ED"/>
    <w:rsid w:val="00C9774A"/>
    <w:rsid w:val="00CA0BFA"/>
    <w:rsid w:val="00CA14D1"/>
    <w:rsid w:val="00CA2396"/>
    <w:rsid w:val="00CA25C0"/>
    <w:rsid w:val="00CA5ACF"/>
    <w:rsid w:val="00CA65F6"/>
    <w:rsid w:val="00CA71BD"/>
    <w:rsid w:val="00CB147E"/>
    <w:rsid w:val="00CB4C69"/>
    <w:rsid w:val="00CB7D68"/>
    <w:rsid w:val="00CC09D5"/>
    <w:rsid w:val="00CC357B"/>
    <w:rsid w:val="00CC5A63"/>
    <w:rsid w:val="00CC6127"/>
    <w:rsid w:val="00CC623B"/>
    <w:rsid w:val="00CD2F68"/>
    <w:rsid w:val="00CE597F"/>
    <w:rsid w:val="00CE5F40"/>
    <w:rsid w:val="00CF0D0F"/>
    <w:rsid w:val="00CF2584"/>
    <w:rsid w:val="00CF4F92"/>
    <w:rsid w:val="00CF6F03"/>
    <w:rsid w:val="00CF7208"/>
    <w:rsid w:val="00D01328"/>
    <w:rsid w:val="00D043F4"/>
    <w:rsid w:val="00D0475B"/>
    <w:rsid w:val="00D04B99"/>
    <w:rsid w:val="00D12943"/>
    <w:rsid w:val="00D1519C"/>
    <w:rsid w:val="00D2131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BAC"/>
    <w:rsid w:val="00D5547A"/>
    <w:rsid w:val="00D557CF"/>
    <w:rsid w:val="00D628E6"/>
    <w:rsid w:val="00D62C57"/>
    <w:rsid w:val="00D63094"/>
    <w:rsid w:val="00D631F6"/>
    <w:rsid w:val="00D66405"/>
    <w:rsid w:val="00D6697E"/>
    <w:rsid w:val="00D6737D"/>
    <w:rsid w:val="00D67937"/>
    <w:rsid w:val="00D71763"/>
    <w:rsid w:val="00D72317"/>
    <w:rsid w:val="00D7261A"/>
    <w:rsid w:val="00D726B5"/>
    <w:rsid w:val="00D72A06"/>
    <w:rsid w:val="00D77619"/>
    <w:rsid w:val="00D80CF1"/>
    <w:rsid w:val="00D8203C"/>
    <w:rsid w:val="00D8447F"/>
    <w:rsid w:val="00D84EEC"/>
    <w:rsid w:val="00D855E3"/>
    <w:rsid w:val="00D90809"/>
    <w:rsid w:val="00D92932"/>
    <w:rsid w:val="00D9329C"/>
    <w:rsid w:val="00D93464"/>
    <w:rsid w:val="00D94065"/>
    <w:rsid w:val="00D94C22"/>
    <w:rsid w:val="00D95811"/>
    <w:rsid w:val="00D95F98"/>
    <w:rsid w:val="00D9618E"/>
    <w:rsid w:val="00D9714D"/>
    <w:rsid w:val="00DA0795"/>
    <w:rsid w:val="00DA197E"/>
    <w:rsid w:val="00DA23A8"/>
    <w:rsid w:val="00DA2DDC"/>
    <w:rsid w:val="00DA3690"/>
    <w:rsid w:val="00DA401D"/>
    <w:rsid w:val="00DA40E0"/>
    <w:rsid w:val="00DA420D"/>
    <w:rsid w:val="00DA4361"/>
    <w:rsid w:val="00DA540A"/>
    <w:rsid w:val="00DA6386"/>
    <w:rsid w:val="00DB1AAC"/>
    <w:rsid w:val="00DB2D29"/>
    <w:rsid w:val="00DB3E12"/>
    <w:rsid w:val="00DB4DF7"/>
    <w:rsid w:val="00DB4E88"/>
    <w:rsid w:val="00DB5EAC"/>
    <w:rsid w:val="00DB6DC1"/>
    <w:rsid w:val="00DC323E"/>
    <w:rsid w:val="00DC52CC"/>
    <w:rsid w:val="00DC5AF7"/>
    <w:rsid w:val="00DD007B"/>
    <w:rsid w:val="00DD00D3"/>
    <w:rsid w:val="00DD37B6"/>
    <w:rsid w:val="00DD454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191"/>
    <w:rsid w:val="00DF0CC2"/>
    <w:rsid w:val="00DF227E"/>
    <w:rsid w:val="00DF2824"/>
    <w:rsid w:val="00DF41CC"/>
    <w:rsid w:val="00DF7285"/>
    <w:rsid w:val="00E0094E"/>
    <w:rsid w:val="00E01677"/>
    <w:rsid w:val="00E03650"/>
    <w:rsid w:val="00E03737"/>
    <w:rsid w:val="00E05779"/>
    <w:rsid w:val="00E05904"/>
    <w:rsid w:val="00E11DD3"/>
    <w:rsid w:val="00E12EE8"/>
    <w:rsid w:val="00E13A9E"/>
    <w:rsid w:val="00E20292"/>
    <w:rsid w:val="00E20375"/>
    <w:rsid w:val="00E20A8C"/>
    <w:rsid w:val="00E20B6F"/>
    <w:rsid w:val="00E2563E"/>
    <w:rsid w:val="00E32D57"/>
    <w:rsid w:val="00E33312"/>
    <w:rsid w:val="00E34058"/>
    <w:rsid w:val="00E34A29"/>
    <w:rsid w:val="00E35416"/>
    <w:rsid w:val="00E368D1"/>
    <w:rsid w:val="00E4098D"/>
    <w:rsid w:val="00E40CC0"/>
    <w:rsid w:val="00E44397"/>
    <w:rsid w:val="00E44A6D"/>
    <w:rsid w:val="00E4710D"/>
    <w:rsid w:val="00E51219"/>
    <w:rsid w:val="00E526EB"/>
    <w:rsid w:val="00E56201"/>
    <w:rsid w:val="00E57F35"/>
    <w:rsid w:val="00E63B74"/>
    <w:rsid w:val="00E64B49"/>
    <w:rsid w:val="00E659A9"/>
    <w:rsid w:val="00E672E4"/>
    <w:rsid w:val="00E6749D"/>
    <w:rsid w:val="00E703D8"/>
    <w:rsid w:val="00E718C2"/>
    <w:rsid w:val="00E72828"/>
    <w:rsid w:val="00E72B21"/>
    <w:rsid w:val="00E7401B"/>
    <w:rsid w:val="00E7426F"/>
    <w:rsid w:val="00E7484D"/>
    <w:rsid w:val="00E74A43"/>
    <w:rsid w:val="00E765D5"/>
    <w:rsid w:val="00E766AE"/>
    <w:rsid w:val="00E80C27"/>
    <w:rsid w:val="00E82E54"/>
    <w:rsid w:val="00E8379A"/>
    <w:rsid w:val="00E875B0"/>
    <w:rsid w:val="00E8783E"/>
    <w:rsid w:val="00E87B5B"/>
    <w:rsid w:val="00E917AB"/>
    <w:rsid w:val="00E937AF"/>
    <w:rsid w:val="00E94ADC"/>
    <w:rsid w:val="00E96342"/>
    <w:rsid w:val="00EA517C"/>
    <w:rsid w:val="00EA6627"/>
    <w:rsid w:val="00EA7B87"/>
    <w:rsid w:val="00EB2021"/>
    <w:rsid w:val="00EB2BC0"/>
    <w:rsid w:val="00EB3DC6"/>
    <w:rsid w:val="00EB6F2C"/>
    <w:rsid w:val="00EC112B"/>
    <w:rsid w:val="00ED4D35"/>
    <w:rsid w:val="00ED5160"/>
    <w:rsid w:val="00ED7263"/>
    <w:rsid w:val="00EE0400"/>
    <w:rsid w:val="00EE384D"/>
    <w:rsid w:val="00EE6759"/>
    <w:rsid w:val="00EE72A5"/>
    <w:rsid w:val="00EF0308"/>
    <w:rsid w:val="00EF43EA"/>
    <w:rsid w:val="00EF6E7C"/>
    <w:rsid w:val="00EF7ABA"/>
    <w:rsid w:val="00F00836"/>
    <w:rsid w:val="00F02191"/>
    <w:rsid w:val="00F0220E"/>
    <w:rsid w:val="00F029DC"/>
    <w:rsid w:val="00F03007"/>
    <w:rsid w:val="00F033D5"/>
    <w:rsid w:val="00F058F1"/>
    <w:rsid w:val="00F07B76"/>
    <w:rsid w:val="00F10A14"/>
    <w:rsid w:val="00F111CA"/>
    <w:rsid w:val="00F1363F"/>
    <w:rsid w:val="00F13654"/>
    <w:rsid w:val="00F13C6D"/>
    <w:rsid w:val="00F17CCD"/>
    <w:rsid w:val="00F2070D"/>
    <w:rsid w:val="00F20F97"/>
    <w:rsid w:val="00F21BE9"/>
    <w:rsid w:val="00F23FC8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45F5A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2ED0"/>
    <w:rsid w:val="00F632EB"/>
    <w:rsid w:val="00F6371A"/>
    <w:rsid w:val="00F649D0"/>
    <w:rsid w:val="00F71943"/>
    <w:rsid w:val="00F720D5"/>
    <w:rsid w:val="00F729AB"/>
    <w:rsid w:val="00F7462B"/>
    <w:rsid w:val="00F76B54"/>
    <w:rsid w:val="00F842E3"/>
    <w:rsid w:val="00F84861"/>
    <w:rsid w:val="00F909F5"/>
    <w:rsid w:val="00F90C62"/>
    <w:rsid w:val="00F92005"/>
    <w:rsid w:val="00F96296"/>
    <w:rsid w:val="00FA2541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3B5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6790"/>
    <w:rsid w:val="00FE6C19"/>
    <w:rsid w:val="00FF0765"/>
    <w:rsid w:val="00FF20C5"/>
    <w:rsid w:val="00FF2F1B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CC85-8068-4D09-A33C-E6B7ECCE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413</cp:revision>
  <cp:lastPrinted>2014-10-03T07:25:00Z</cp:lastPrinted>
  <dcterms:created xsi:type="dcterms:W3CDTF">2013-07-19T07:18:00Z</dcterms:created>
  <dcterms:modified xsi:type="dcterms:W3CDTF">2014-12-02T11:54:00Z</dcterms:modified>
</cp:coreProperties>
</file>