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49" w:rsidRDefault="00512749" w:rsidP="00512749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0070C0"/>
          <w:sz w:val="28"/>
          <w:szCs w:val="28"/>
        </w:rPr>
        <w:t>Urządzenie wielofunkcyjne A4</w:t>
      </w: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9"/>
        <w:gridCol w:w="2857"/>
        <w:gridCol w:w="3571"/>
        <w:gridCol w:w="890"/>
        <w:gridCol w:w="1558"/>
        <w:gridCol w:w="1830"/>
        <w:gridCol w:w="2183"/>
        <w:gridCol w:w="7"/>
      </w:tblGrid>
      <w:tr w:rsidR="00B829BA" w:rsidRPr="0033305A" w:rsidTr="00465445">
        <w:trPr>
          <w:gridAfter w:val="1"/>
          <w:wAfter w:w="7" w:type="dxa"/>
        </w:trPr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7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40475" w:rsidRDefault="00B829BA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B829BA" w:rsidRDefault="00B829BA" w:rsidP="007A4189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B829BA" w:rsidRPr="004D5DA9" w:rsidRDefault="00B829BA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512749" w:rsidRPr="0033305A" w:rsidTr="00465445">
        <w:trPr>
          <w:gridAfter w:val="1"/>
          <w:wAfter w:w="7" w:type="dxa"/>
        </w:trPr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urządzenie wielofunkcyjne A4 o możliwościach: kolorowa drukarka, i kopiarka, kolorowy skaner, FAX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Laserowa lub LED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technologia.….…………….….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829BA" w:rsidRPr="0021294D" w:rsidRDefault="00B829BA" w:rsidP="00B829BA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>odpowiednio skreślić, „</w:t>
            </w:r>
            <w:r w:rsidR="00E644F1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512749" w:rsidRPr="0033305A" w:rsidRDefault="00B829BA" w:rsidP="00B829BA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V</w:t>
            </w: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Prędkość drukowania/kopiowania A4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22/22 str./min.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prędkość druk./kop.  ……………………………….……str./min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Czas wydruku pierwszej strony (z trybu gotowości)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nie przekraczający 17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czas wydruku pierwszej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strony.….…………….….sek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512749" w:rsidRPr="0033305A" w:rsidRDefault="00512749" w:rsidP="0051274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512749" w:rsidRPr="0033305A" w:rsidRDefault="00512749" w:rsidP="0051274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Czas rozgrzewania (z trybu uśpienia)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nie przekraczający 25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czas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rozgrzewania.….…………….….sek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 pamięć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192 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poj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 pamięci……….. MB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 podajnik oryginałów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wyposażony, min. 35 oryginałów w formacie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pojemność aut. pod.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oryg.……………………………………….ark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Wydruk dwustronny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drukowania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51274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sz w:val="16"/>
                <w:szCs w:val="16"/>
              </w:rPr>
              <w:t>1200 x 1200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890263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890263">
              <w:rPr>
                <w:rFonts w:ascii="Tahoma" w:hAnsi="Tahoma" w:cs="Tahoma"/>
                <w:sz w:val="16"/>
                <w:szCs w:val="16"/>
              </w:rPr>
              <w:t>Należy podać: rozdz. druk. .…………</w:t>
            </w:r>
            <w:proofErr w:type="spellStart"/>
            <w:r w:rsidRPr="00890263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512749" w:rsidRPr="00890263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89026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006291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006291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Kaseta na papier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wbudowana, 1 szt., min. 250 arkuszy formatu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B778F2">
              <w:rPr>
                <w:rFonts w:ascii="Tahoma" w:hAnsi="Tahoma" w:cs="Tahoma"/>
                <w:sz w:val="16"/>
                <w:szCs w:val="16"/>
              </w:rPr>
              <w:t>Podajnik ręczny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tacy .……………………….……………ark.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lastRenderedPageBreak/>
              <w:t>Pojemność tacy odbiorczej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100 arkuszy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pojemność tacy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odb.……………………….……………ark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Gramatura papieru (dla tacy ręcznej)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 zakresie: 64 – 160 g/m2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gramatura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od…….…-……….do</w:t>
            </w:r>
            <w:proofErr w:type="spellEnd"/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USB 2.0, 10/100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Base-TX</w:t>
            </w:r>
            <w:proofErr w:type="spellEnd"/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Język opisu strony (emulacja)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PCL 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FAX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STANDARD Super G3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33,600bps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Protokoły sieciowe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TCP/IP IPv4 i IPv6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skanowania (optyczna) z szyby skanera w kolorze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1200 x 1200 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rozdz. skan. .…………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Tryby skanowania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Skan do poczty e-mail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Skan do SMB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Wyświetlacz LCD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wbudowany, komunikaty w języku polskim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XP Prof. 32/64 bit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7 Prof. 32/64 bit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8 32/64 bit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Wydajność standardowych materiałów eksploatacyjnych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wg standardu ISO/IEC 19752 i lub/ ISO/IEC 19798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wkład czarny na min. 2500 str.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wkład</w:t>
            </w:r>
            <w:r w:rsidR="00B829BA">
              <w:rPr>
                <w:rFonts w:ascii="Tahoma" w:hAnsi="Tahoma" w:cs="Tahoma"/>
                <w:sz w:val="16"/>
                <w:szCs w:val="16"/>
              </w:rPr>
              <w:t>y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C/M/Y </w:t>
            </w:r>
            <w:r w:rsidR="00B829BA">
              <w:rPr>
                <w:rFonts w:ascii="Tahoma" w:hAnsi="Tahoma" w:cs="Tahoma"/>
                <w:sz w:val="16"/>
                <w:szCs w:val="16"/>
              </w:rPr>
              <w:t xml:space="preserve">każdy </w:t>
            </w:r>
            <w:r w:rsidRPr="0033305A">
              <w:rPr>
                <w:rFonts w:ascii="Tahoma" w:hAnsi="Tahoma" w:cs="Tahoma"/>
                <w:sz w:val="16"/>
                <w:szCs w:val="16"/>
              </w:rPr>
              <w:t>na min. 1400 str.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wydaj. wkładu 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czar……..………str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./min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wydaj. wkład</w:t>
            </w:r>
            <w:r w:rsidR="00B829BA">
              <w:rPr>
                <w:rFonts w:ascii="Tahoma" w:hAnsi="Tahoma" w:cs="Tahoma"/>
                <w:sz w:val="16"/>
                <w:szCs w:val="16"/>
              </w:rPr>
              <w:t>ów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Y…….….…str</w:t>
            </w:r>
            <w:proofErr w:type="spellEnd"/>
            <w:r w:rsidRPr="0033305A">
              <w:rPr>
                <w:rFonts w:ascii="Tahoma" w:hAnsi="Tahoma" w:cs="Tahoma"/>
                <w:sz w:val="16"/>
                <w:szCs w:val="16"/>
              </w:rPr>
              <w:t>./min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B829BA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B829BA" w:rsidRPr="0033305A" w:rsidRDefault="00B829BA" w:rsidP="001377B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Zgodność z normami</w:t>
            </w:r>
          </w:p>
        </w:tc>
        <w:tc>
          <w:tcPr>
            <w:tcW w:w="2857" w:type="dxa"/>
            <w:vAlign w:val="center"/>
          </w:tcPr>
          <w:p w:rsidR="00B829BA" w:rsidRPr="0033305A" w:rsidRDefault="00B829BA" w:rsidP="001377B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CE, Energy Star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B829BA" w:rsidRPr="0033305A" w:rsidRDefault="00B829BA" w:rsidP="001377B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B829BA" w:rsidRPr="0033305A" w:rsidRDefault="00B829BA" w:rsidP="001377B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829BA" w:rsidRPr="0033305A" w:rsidRDefault="00B829BA" w:rsidP="00465445">
            <w:pPr>
              <w:rPr>
                <w:sz w:val="16"/>
                <w:szCs w:val="16"/>
              </w:rPr>
            </w:pPr>
          </w:p>
        </w:tc>
      </w:tr>
      <w:tr w:rsidR="00B829BA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B829BA" w:rsidRPr="00340475" w:rsidRDefault="00B829BA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57" w:type="dxa"/>
            <w:vAlign w:val="center"/>
          </w:tcPr>
          <w:p w:rsidR="00B829BA" w:rsidRPr="00340475" w:rsidRDefault="00B829BA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producenta, min. 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miesiące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od zakupu sprzętu, czas reakcji serwisu </w:t>
            </w:r>
            <w:r w:rsidRPr="00340475">
              <w:rPr>
                <w:rFonts w:ascii="Tahoma" w:hAnsi="Tahoma" w:cs="Tahoma"/>
                <w:sz w:val="16"/>
                <w:szCs w:val="16"/>
              </w:rPr>
              <w:lastRenderedPageBreak/>
              <w:t>nie przekraczający 24 godz. od momentu zgłoszenia awarii. Maksymalny czas naprawy nie przekraczający 14 dni kalendarzowych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B829BA" w:rsidRPr="00340475" w:rsidRDefault="00B829BA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lastRenderedPageBreak/>
              <w:t>Należy podać:</w:t>
            </w:r>
          </w:p>
          <w:p w:rsidR="00B829BA" w:rsidRPr="00340475" w:rsidRDefault="00B829BA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829BA" w:rsidRPr="0033305A" w:rsidRDefault="00B829BA" w:rsidP="00465445">
            <w:pPr>
              <w:rPr>
                <w:sz w:val="16"/>
                <w:szCs w:val="16"/>
              </w:rPr>
            </w:pPr>
          </w:p>
        </w:tc>
      </w:tr>
    </w:tbl>
    <w:p w:rsidR="0051067C" w:rsidRDefault="0051067C"/>
    <w:p w:rsidR="00B829BA" w:rsidRPr="00EE3093" w:rsidRDefault="00B829BA" w:rsidP="00B829BA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B829BA" w:rsidRPr="00EE3093" w:rsidRDefault="00B829BA" w:rsidP="00B829BA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B829BA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B829BA" w:rsidRPr="00EE3093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B829BA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B829BA" w:rsidRPr="00214584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B829BA" w:rsidRPr="000016F3" w:rsidRDefault="00B829BA" w:rsidP="00B829BA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B829BA" w:rsidRDefault="00B829BA"/>
    <w:sectPr w:rsidR="00B829BA" w:rsidSect="00B829BA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BA" w:rsidRDefault="00B829BA" w:rsidP="00B829BA">
      <w:r>
        <w:separator/>
      </w:r>
    </w:p>
  </w:endnote>
  <w:endnote w:type="continuationSeparator" w:id="1">
    <w:p w:rsidR="00B829BA" w:rsidRDefault="00B829BA" w:rsidP="00B8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BA" w:rsidRDefault="00B829BA" w:rsidP="00B829BA">
      <w:r>
        <w:separator/>
      </w:r>
    </w:p>
  </w:footnote>
  <w:footnote w:type="continuationSeparator" w:id="1">
    <w:p w:rsidR="00B829BA" w:rsidRDefault="00B829BA" w:rsidP="00B8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A" w:rsidRPr="00AD794D" w:rsidRDefault="00B829BA" w:rsidP="00B829BA">
    <w:pPr>
      <w:pStyle w:val="Nagwek"/>
      <w:jc w:val="center"/>
      <w:rPr>
        <w:rFonts w:ascii="Calibri" w:hAnsi="Calibri"/>
      </w:rPr>
    </w:pPr>
    <w:r w:rsidRPr="004C529D">
      <w:rPr>
        <w:rFonts w:ascii="Arial" w:hAnsi="Arial" w:cs="Arial"/>
        <w:b/>
        <w:i/>
        <w:sz w:val="20"/>
        <w:szCs w:val="20"/>
      </w:rPr>
      <w:t xml:space="preserve">Załącznik nr </w:t>
    </w:r>
    <w:r>
      <w:rPr>
        <w:rFonts w:ascii="Arial" w:hAnsi="Arial" w:cs="Arial"/>
        <w:b/>
        <w:i/>
        <w:sz w:val="20"/>
        <w:szCs w:val="20"/>
      </w:rPr>
      <w:t>2E</w:t>
    </w:r>
    <w:r w:rsidRPr="004C529D">
      <w:rPr>
        <w:rFonts w:ascii="Arial" w:hAnsi="Arial" w:cs="Arial"/>
        <w:i/>
        <w:sz w:val="20"/>
        <w:szCs w:val="20"/>
      </w:rPr>
      <w:t xml:space="preserve"> </w:t>
    </w:r>
    <w:r w:rsidRPr="00585475">
      <w:rPr>
        <w:rFonts w:ascii="Arial" w:hAnsi="Arial" w:cs="Arial"/>
        <w:sz w:val="20"/>
        <w:szCs w:val="20"/>
      </w:rPr>
      <w:t>(</w:t>
    </w:r>
    <w:r w:rsidRPr="00585475">
      <w:rPr>
        <w:rFonts w:ascii="Calibri" w:hAnsi="Calibri" w:cs="Calibri"/>
        <w:sz w:val="22"/>
        <w:szCs w:val="22"/>
      </w:rPr>
      <w:t>Formularz cenowy i opis przedmiotu zamówienia )</w:t>
    </w:r>
    <w:r>
      <w:rPr>
        <w:rFonts w:ascii="Calibri" w:hAnsi="Calibri" w:cs="Calibri"/>
        <w:sz w:val="22"/>
        <w:szCs w:val="22"/>
      </w:rPr>
      <w:t xml:space="preserve"> do części V </w:t>
    </w:r>
    <w:r w:rsidRPr="004C529D">
      <w:rPr>
        <w:rFonts w:ascii="Arial" w:hAnsi="Arial" w:cs="Arial"/>
        <w:i/>
        <w:sz w:val="20"/>
        <w:szCs w:val="20"/>
      </w:rPr>
      <w:t>– do</w:t>
    </w:r>
    <w:r>
      <w:t xml:space="preserve"> </w:t>
    </w:r>
    <w:r w:rsidRPr="000B58BF">
      <w:rPr>
        <w:rFonts w:ascii="Arial" w:hAnsi="Arial" w:cs="Arial"/>
        <w:i/>
        <w:sz w:val="18"/>
        <w:szCs w:val="18"/>
      </w:rPr>
      <w:t>S</w:t>
    </w:r>
    <w:r>
      <w:rPr>
        <w:rFonts w:ascii="Arial" w:hAnsi="Arial" w:cs="Arial"/>
        <w:i/>
        <w:sz w:val="18"/>
        <w:szCs w:val="18"/>
      </w:rPr>
      <w:t>IWZ</w:t>
    </w:r>
    <w:r w:rsidRPr="000B58BF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w</w:t>
    </w:r>
    <w:r w:rsidRPr="000B58BF">
      <w:rPr>
        <w:rFonts w:ascii="Arial" w:hAnsi="Arial" w:cs="Arial"/>
        <w:i/>
        <w:sz w:val="18"/>
        <w:szCs w:val="18"/>
      </w:rPr>
      <w:t xml:space="preserve"> postępowani</w:t>
    </w:r>
    <w:r>
      <w:rPr>
        <w:rFonts w:ascii="Arial" w:hAnsi="Arial" w:cs="Arial"/>
        <w:i/>
        <w:sz w:val="18"/>
        <w:szCs w:val="18"/>
      </w:rPr>
      <w:t>u</w:t>
    </w:r>
    <w:r w:rsidRPr="000B58BF">
      <w:rPr>
        <w:rFonts w:ascii="Arial" w:hAnsi="Arial" w:cs="Arial"/>
        <w:i/>
        <w:sz w:val="18"/>
        <w:szCs w:val="18"/>
      </w:rPr>
      <w:t xml:space="preserve"> nr  A120-211</w:t>
    </w:r>
    <w:r>
      <w:rPr>
        <w:rFonts w:ascii="Arial" w:hAnsi="Arial" w:cs="Arial"/>
        <w:i/>
        <w:sz w:val="18"/>
        <w:szCs w:val="18"/>
      </w:rPr>
      <w:t>-205</w:t>
    </w:r>
    <w:r w:rsidRPr="000B58B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0B58BF">
      <w:rPr>
        <w:rFonts w:ascii="Arial" w:hAnsi="Arial" w:cs="Arial"/>
        <w:i/>
        <w:sz w:val="18"/>
        <w:szCs w:val="18"/>
      </w:rPr>
      <w:t>/</w:t>
    </w:r>
    <w:r>
      <w:rPr>
        <w:rFonts w:ascii="Arial" w:hAnsi="Arial" w:cs="Arial"/>
        <w:i/>
        <w:sz w:val="18"/>
        <w:szCs w:val="18"/>
      </w:rPr>
      <w:t>MB</w:t>
    </w:r>
  </w:p>
  <w:p w:rsidR="00B829BA" w:rsidRDefault="00B829BA" w:rsidP="00B829BA">
    <w:pPr>
      <w:pStyle w:val="Nagwek"/>
      <w:jc w:val="center"/>
    </w:pPr>
    <w:r>
      <w:t>____________________________________________________________________________________________________</w:t>
    </w:r>
  </w:p>
  <w:p w:rsidR="00B829BA" w:rsidRDefault="00B829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2D79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49"/>
    <w:rsid w:val="002739E3"/>
    <w:rsid w:val="00307BCD"/>
    <w:rsid w:val="00507061"/>
    <w:rsid w:val="0051067C"/>
    <w:rsid w:val="00512749"/>
    <w:rsid w:val="00B829BA"/>
    <w:rsid w:val="00E6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49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8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9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49"/>
    <w:pPr>
      <w:widowControl w:val="0"/>
      <w:autoSpaceDE w:val="0"/>
      <w:autoSpaceDN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4</cp:revision>
  <dcterms:created xsi:type="dcterms:W3CDTF">2014-10-07T12:06:00Z</dcterms:created>
  <dcterms:modified xsi:type="dcterms:W3CDTF">2014-11-07T08:14:00Z</dcterms:modified>
</cp:coreProperties>
</file>