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4F" w:rsidRPr="00F2354F" w:rsidRDefault="00F2354F" w:rsidP="00F2354F">
      <w:pPr>
        <w:spacing w:line="260" w:lineRule="atLeast"/>
        <w:rPr>
          <w:rFonts w:ascii="Verdana" w:eastAsia="Times New Roman" w:hAnsi="Verdana" w:cs="Arial CE"/>
          <w:color w:val="000000"/>
          <w:sz w:val="17"/>
          <w:lang w:eastAsia="pl-PL"/>
        </w:rPr>
      </w:pPr>
      <w:r w:rsidRPr="00F2354F">
        <w:rPr>
          <w:rFonts w:ascii="Verdana" w:eastAsia="Times New Roman" w:hAnsi="Verdana" w:cs="Arial CE"/>
          <w:color w:val="000000"/>
          <w:sz w:val="17"/>
          <w:lang w:eastAsia="pl-PL"/>
        </w:rPr>
        <w:t>Adres strony internetowej, na której Zamawiający udostępnia Specyfikację Istotnych Warunków Zamówienia:</w:t>
      </w:r>
    </w:p>
    <w:p w:rsidR="00F2354F" w:rsidRPr="00F2354F" w:rsidRDefault="00F2354F" w:rsidP="00F2354F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F2354F">
          <w:rPr>
            <w:rFonts w:ascii="Verdana" w:eastAsia="Times New Roman" w:hAnsi="Verdana" w:cs="Arial CE"/>
            <w:b/>
            <w:bCs/>
            <w:color w:val="FF0000"/>
            <w:sz w:val="17"/>
            <w:lang w:eastAsia="pl-PL"/>
          </w:rPr>
          <w:t>www.ug.edu.pl</w:t>
        </w:r>
      </w:hyperlink>
    </w:p>
    <w:p w:rsidR="00F2354F" w:rsidRPr="00F2354F" w:rsidRDefault="00F2354F" w:rsidP="00F2354F">
      <w:pPr>
        <w:spacing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7" style="width:0;height:1.5pt" o:hralign="center" o:hrstd="t" o:hrnoshade="t" o:hr="t" fillcolor="black" stroked="f"/>
        </w:pict>
      </w:r>
    </w:p>
    <w:p w:rsidR="00F2354F" w:rsidRPr="00F2354F" w:rsidRDefault="00F2354F" w:rsidP="00F2354F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F2354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Gdańsk: A120-211-105/14/WW - dostawa </w:t>
      </w:r>
      <w:proofErr w:type="spellStart"/>
      <w:r w:rsidRPr="00F2354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pH-metrów</w:t>
      </w:r>
      <w:proofErr w:type="spellEnd"/>
      <w:r w:rsidRPr="00F2354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 - 6 szt.</w:t>
      </w:r>
      <w:r w:rsidRPr="00F2354F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F2354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252737 - 2014; data zamieszczenia: 05.12.2014</w:t>
      </w:r>
      <w:r w:rsidRPr="00F2354F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F2354F" w:rsidRPr="00F2354F" w:rsidRDefault="00F2354F" w:rsidP="00F2354F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F2354F" w:rsidRPr="00F2354F" w:rsidRDefault="00F2354F" w:rsidP="00F2354F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F2354F" w:rsidRPr="00F2354F" w:rsidRDefault="00F2354F" w:rsidP="00F2354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2354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F2354F" w:rsidRPr="00F2354F" w:rsidRDefault="00F2354F" w:rsidP="00F2354F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t xml:space="preserve"> Uniwersytet Gdański , ul. Bażyńskiego 1A, 80-952 Gdańsk, woj. pomorskie, tel. 058 5232344, faks 058 5232484, 5523741.</w:t>
      </w:r>
    </w:p>
    <w:p w:rsidR="00F2354F" w:rsidRPr="00F2354F" w:rsidRDefault="00F2354F" w:rsidP="00F2354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t xml:space="preserve"> www.univ.gda.pl</w:t>
      </w:r>
    </w:p>
    <w:p w:rsidR="00F2354F" w:rsidRPr="00F2354F" w:rsidRDefault="00F2354F" w:rsidP="00F2354F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t xml:space="preserve"> Uczelnia publiczna.</w:t>
      </w:r>
    </w:p>
    <w:p w:rsidR="00F2354F" w:rsidRPr="00F2354F" w:rsidRDefault="00F2354F" w:rsidP="00F2354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2354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F2354F" w:rsidRPr="00F2354F" w:rsidRDefault="00F2354F" w:rsidP="00F2354F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F2354F" w:rsidRPr="00F2354F" w:rsidRDefault="00F2354F" w:rsidP="00F2354F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t xml:space="preserve"> A120-211-105/14/WW - dostawa </w:t>
      </w:r>
      <w:proofErr w:type="spellStart"/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t>pH-metrów</w:t>
      </w:r>
      <w:proofErr w:type="spellEnd"/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t xml:space="preserve"> - 6 szt..</w:t>
      </w:r>
    </w:p>
    <w:p w:rsidR="00F2354F" w:rsidRPr="00F2354F" w:rsidRDefault="00F2354F" w:rsidP="00F2354F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F2354F" w:rsidRPr="00F2354F" w:rsidRDefault="00F2354F" w:rsidP="00F2354F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</w:t>
      </w:r>
      <w:proofErr w:type="spellStart"/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t>pH-metrów</w:t>
      </w:r>
      <w:proofErr w:type="spellEnd"/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t xml:space="preserve"> - 6 szt..</w:t>
      </w:r>
    </w:p>
    <w:p w:rsidR="00F2354F" w:rsidRPr="00F2354F" w:rsidRDefault="00F2354F" w:rsidP="00F2354F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t xml:space="preserve"> 38.50.00.00-0.</w:t>
      </w:r>
    </w:p>
    <w:p w:rsidR="00F2354F" w:rsidRPr="00F2354F" w:rsidRDefault="00F2354F" w:rsidP="00F2354F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F2354F" w:rsidRPr="00F2354F" w:rsidRDefault="00F2354F" w:rsidP="00F2354F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F2354F" w:rsidRPr="00F2354F" w:rsidRDefault="00F2354F" w:rsidP="00F2354F">
      <w:pPr>
        <w:spacing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2354F" w:rsidRPr="00F2354F" w:rsidRDefault="00F2354F" w:rsidP="00F2354F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14.</w:t>
      </w:r>
    </w:p>
    <w:p w:rsidR="00F2354F" w:rsidRPr="00F2354F" w:rsidRDefault="00F2354F" w:rsidP="00F2354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2354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F2354F" w:rsidRPr="00F2354F" w:rsidRDefault="00F2354F" w:rsidP="00F2354F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III.1) WADIUM</w:t>
      </w:r>
    </w:p>
    <w:p w:rsidR="00F2354F" w:rsidRPr="00F2354F" w:rsidRDefault="00F2354F" w:rsidP="00F2354F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wymaga zabezpieczenia ofert wadium.</w:t>
      </w:r>
    </w:p>
    <w:p w:rsidR="00F2354F" w:rsidRPr="00F2354F" w:rsidRDefault="00F2354F" w:rsidP="00F2354F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F2354F" w:rsidRPr="00F2354F" w:rsidRDefault="00F2354F" w:rsidP="00F2354F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F2354F" w:rsidRPr="00F2354F" w:rsidRDefault="00F2354F" w:rsidP="00F2354F">
      <w:pPr>
        <w:numPr>
          <w:ilvl w:val="0"/>
          <w:numId w:val="2"/>
        </w:num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F2354F" w:rsidRPr="00F2354F" w:rsidRDefault="00F2354F" w:rsidP="00F2354F">
      <w:p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2354F" w:rsidRPr="00F2354F" w:rsidRDefault="00F2354F" w:rsidP="00F2354F">
      <w:pPr>
        <w:numPr>
          <w:ilvl w:val="1"/>
          <w:numId w:val="2"/>
        </w:numPr>
        <w:spacing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t xml:space="preserve">IV. Warunki udziału w postępowaniu oraz opis sposobu dokonywania oceny spełniania tych warunków 1. O udzielenie zamówienia mogą ubiegać się Wykonawcy, którzy spełniają warunki dotyczące: 1.) Posiadania uprawnień do wykonywania określonej działalności lub czynności, jeżeli przepisy prawa nakładają obowiązek ich posiadania. Zamawiający nie precyzuje w powyższym zakresie żadnych wymagań, których spełnianie Wykonawca zobowiązany jest wykazać w sposób szczególny. 2.) Posiadania wiedzy i doświadczenia. Zamawiający nie precyzuje w powyższym zakresie żadnych wymagań, których spełnianie Wykonawca zobowiązany jest wykazać w sposób szczególny. 3.) Dysponowania odpowiednim potencjałem technicznym oraz osobami zdolnymi do wykonania zamówienia. Zamawiający nie precyzuje w powyższym zakresie żadnych wymagań, których spełnianie Wykonawca zobowiązany jest wykazać w sposób szczególny. 4.) Sytuacji ekonomicznej i finansowej. Zamawiający nie precyzuje w powyższym zakresie żadnych wymagań, których spełnianie Wykonawca zobowiązany jest wykazać w sposób szczególny. 2. W przypadku Wykonawców ubiegających się wspólnie o udzielenie zamówienia warunki określone powyżej Wykonawcy mogą spełniać łącznie. 3. W postępowaniu mogą wziąć udział Wykonawcy, którzy nie podlegają wykluczeniu z postępowania na podstawie art. 24 ust.1, 2 i 2a ustawy. 4. Zasady oceny spełniania warunków Zamawiającego: Ocena spełniania warunków wymaganych od Wykonawców zostanie dokonana wg formuły: spełnia - nie spełnia, na podstawie dokumentów opisanych w rozdziale V niniejszej SIWZ. V. Wykaz oświadczeń i dokumentów, jakie mają dostarczyć Wykonawcy w celu potwierdzenia spełnienia warunków udziału w postępowaniu 1. W zakresie wykazania przez Wykonawcę warunków, o których mowa w art. 22 ust. 1 ustawy należy przedłożyć: Oświadczenie Wykonawcy, że spełnia warunki udziału w postępowaniu o których mowa w art.22 ust.1 ustawy podpisane przez osobę(y) upoważnioną(e) do reprezentowania Wykonawcy (załącznik nr 3 do SIWZ). W przypadku Wykonawców wspólnie ubiegających się o </w:t>
      </w:r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udzielenie zamówienia każdy z warunków określonych w art. 22 ust. 1 ustawy powinien spełniać co najmniej jeden z tych Wykonawców albo ci wszyscy Wykonawcy wspólnie. Dlatego też w przypadku Wykonawców wspólnie ubiegających się o udzielnie zamówienia, oświadczenie z art. 22 ust 1 ustawy, może podpisać pełnomocnik w imieniu Wykonawców wspólnie ubiegających się o udzielenie zamówienia (zgodnie z art. 23 ust 2 ustawy), lub wszyscy Wykonawcy razem na jednym dokumencie. Wystarczające jest również złożenie oświadczenia przez tego (tych) z Wykonawców, który samodzielnie spełnia warunki określone w art. 22 ust 1 ustawy. 2. W zakresie potwierdzenia niepodlegania wykluczeniu na podstawie art. 24 ust. 1 i 2 ustawy należy przedłożyć: 1.) Oświadczenie o braku podstaw do wykluczenia Wykonawcy z postępowania na podstawie art. 24 ust. 1 ustawy, podpisane przez osobę(y) upoważnioną(e) do reprezentowania Wykonawcy - załącznik nr 4 do SIWZ. 2.) Aktualny odpis z właściwego rejestru lub z centralnej ewidencji i informacji o działalności gospodarczej, jeżeli odrębne przepisy wymagają wpisu do rejestru lub ewidencji, w celu wykazania braku podstaw do wykluczenia w oparciu o art. 24 ust. 1 pkt 2 ustawy - wystawiony nie wcześniej niż 6 miesięcy przed upływem terminu składania ofert. 3.) 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ofert; 4.) aktualne zaświadczenie z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ofert; 5.) Oświadczenie o nieprzynależności lub przynależności do grupy kapitałowej, zgodnie z art. 26 ust. 2d ustawy - załącznik nr 7 do SIWZ. W przypadku dwóch lub więcej Wykonawców składających wspólną ofertę (ubiegających się wspólnie o udzielenie zamówienia) - każdy z Wykonawców zobowiązany jest do załączenia dokumentów określonych w </w:t>
      </w:r>
      <w:proofErr w:type="spellStart"/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t>ppkt</w:t>
      </w:r>
      <w:proofErr w:type="spellEnd"/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t xml:space="preserve"> 1 - 5. W imieniu wszystkich członków konsorcjum dokumenty te mogą być złożone przez pełnomocnika, jednakże muszą dotyczyć wszystkich Wykonawców ubiegających się wspólnie o udzielenie zamówienia. 3. Ponadto Wykonawca złoży wraz z ofertą: 1.) Oświadczenie o podwykonawcach. Wykonawca </w:t>
      </w:r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wykonujący zamówienie wyłącznie siłami własnymi nie dołącza do oferty załącznika nr 5 do SIWZ. 2.) Zaakceptowany przez Wykonawcę projekt umowy - załącznik nr 6 do SIWZ; Wykonawca może też zastosować się do informacji zawartej w rozdz. XVI pkt. 1. 3.) W celu potwierdzenia, że oferowane dostawy odpowiadają wymaganiom określonym przez Zamawiającego, Zamawiający żąda dołączenia do oferty specyfikacji technicznej oferowanej aparatury, której autentyczność musi zostać poświadczona przez Wykonawcę (np. poprzez zamieszczenie zapisu: potwierdzam autentyczność dokumentu). Wykonawcy ubiegający się wspólnie o udzielenie zamówienia składają jeden komplet dokumentów, o których mowa w punkcie 3. 4. Wykonawcy mający siedzibę lub miejsce zamieszkania za granicą. 1.) Jeżeli Wykonawca ma siedzibę lub miejsce zamieszkania poza terytorium Rzeczpospolitej Polskiej: - zamiast dokumentów wymienionych w rozdziale V pkt 2 </w:t>
      </w:r>
      <w:proofErr w:type="spellStart"/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t>ppkt</w:t>
      </w:r>
      <w:proofErr w:type="spellEnd"/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t xml:space="preserve"> 2, 3 i 4 , składa dokument lub dokumenty wystawione w kraju, w którym ma siedzibę lub miejsce zamieszkania, potwierdzające odpowiednio, że: a) nie otwarto jego likwidacji ani nie ogłoszono upadłości, b) nie zalega z uiszczeniem podatków, opłat, składek na ubezpieczenie społeczne i zdrowotne albo że uzyskał przewidziane prawem zwolnienie, odroczenie lub rozłożenie na raty zaległych płatności lub wstrzymanie w całości wykonania decyzji właściwego organu. 2.) Dokument, o którym mowa w pkt. 4 </w:t>
      </w:r>
      <w:proofErr w:type="spellStart"/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t>ppkt</w:t>
      </w:r>
      <w:proofErr w:type="spellEnd"/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t xml:space="preserve">. 1 lit. a powinien być wystawiony nie wcześniej niż 6 miesięcy przed upływem terminu składania ofert. Dokumenty, o których mowa w pkt. 4 </w:t>
      </w:r>
      <w:proofErr w:type="spellStart"/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t>ppkt</w:t>
      </w:r>
      <w:proofErr w:type="spellEnd"/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t xml:space="preserve">. 1 lit. b powinny być wystawione nie wcześniej niż 3 miesiące przed upływem terminu składania ofert. 3.) Jeżeli w kraju miejsca zamieszkania osoby lub w kraju, w którym Wykonawca ma siedzibę lub miejsce zamieszkania, nie wydaje się dokumentów, o których mowa w </w:t>
      </w:r>
      <w:proofErr w:type="spellStart"/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t>ppkt</w:t>
      </w:r>
      <w:proofErr w:type="spellEnd"/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t xml:space="preserve"> 1,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Wymogi dotyczące terminów wystawienia dokumentów określone w </w:t>
      </w:r>
      <w:proofErr w:type="spellStart"/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t>ppkt</w:t>
      </w:r>
      <w:proofErr w:type="spellEnd"/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t xml:space="preserve"> 2 stosuje się odpowiednio. 5. Informacje dotyczące składania dokumentów: 1.) Dokumenty sporządzone w języku obcym muszą być składane wraz z tłumaczeniami na język polski poświadczonymi za zgodność z oryginałem przez Wykonawcę. Wykonawca wg swojego uznania może złożyć tłumaczenie sporządzone przez tłumacza przysięgłego, które nie wymaga poświadczenia za zgodność. 2.) Dokumenty mają być składane w formie oryginału lub kopii poświadczonej za zgodność z oryginałem przez Wykonawcę (osoby </w:t>
      </w:r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upoważnione do reprezentowania Wykonawcy zgodnie z wpisem w stosownym dokumencie uprawniającym do występowania w obrocie prawnym) lub notariusza. 3.) W przypadku składania elektronicznych dokumentów, powinny być one opatrzone przez Wykonawcę bezpiecznym podpisem elektronicznym weryfikowanym za pomocą ważnego kwalifikowanego certyfikatu. 4.) W przypadku Wykonawców wspólnie ubiegających się o udzielenie zamówienia oraz w przypadku innych podmiotów, na zasobach których Wykonawca polega na zasadach określonych w art. 26 ust. 2b ustawy, kopie dokumentów dotyczących odpowiednio Wykonawcy lub tych podmiotów muszą być poświadczone za zgodność z oryginałem odpowiednio przez Wykonawcę lub te podmioty. 5.) Dokumenty muszą być wystawione zgodnie z terminami określonymi powyżej, przy czym ważny będzie również dokument wystawiony w okresie wcześniejszym, jeżeli zostanie potwierdzony przez organ wydający w wymaganym terminie. 6.) Zamawiający wezwie Wykonawców, którzy w określonym terminie nie złożyli wymaganych przez Zamawiającego oświadczeń lub dokumentów, o których mowa w art. 25 ust.1 oraz art. 26 ust. 2d ustawy lub którzy nie złożyli pełnomocnictw, albo którzy złożyli wymagane przez Zamawiającego oświadczenia i dokumenty, o których mowa w art. 25 ust. 1 oraz art. 26 ust. 2d zawierające błędy lub którzy złożyli wadliwe pełnomocnictwa, do ich złożenia w wyznaczonym terminie, chyba że mimo ich złożenia oferta Wykonawcy podlega odrzuceniu lub konieczne byłoby unieważnienie postępowania. Złożone na wezwanie Zamawiającego oświadczenia lub dokumenty powinny potwierdzać spełnianie przez Wykonawcę warunków udziału w postępowaniu oraz spełnianie przez oferowane dostawy wymagań określonych przez Zamawiającego, nie później niż w dniu, w którym upłynął termin składania ofert - art. 26 ust. 3 ustawy. 7.) Zamawiający wezwie także Wykonawców, w wyznaczonym przez siebie terminie, do złożenia wyjaśnień dotyczących oświadczeń lub dokumentów, o których mowa w art. 25 ust. 1 oraz 26 ust. 26d ustawy. 8.) Z postępowania o udzielenie zamówienia wyklucza się Wykonawców, którzy nie wykażą spełnienia warunków udziału w postępowaniu. Ofertę Wykonawcy wykluczonego uznaje się za odrzuconą. 9.) Wykonawcy mogą wspólnie ubiegać się o udzielenie zamówienia w trybie art. 23 ust. 1 - 3 ustawy, w tym w ramach konsorcjum. 10.) W przypadku opisanym w </w:t>
      </w:r>
      <w:proofErr w:type="spellStart"/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t>ppkt</w:t>
      </w:r>
      <w:proofErr w:type="spellEnd"/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t xml:space="preserve"> 9 Wykonawcy ustanawiają pełnomocnika do reprezentowania ich w postępowaniu o udzielenie zamówienia albo reprezentowania w postępowaniu i zawarcia umowy w sprawie zamówienia publicznego. 11.) Jeżeli oferta Wykonawców, o których mowa w </w:t>
      </w:r>
      <w:proofErr w:type="spellStart"/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t>ppkt</w:t>
      </w:r>
      <w:proofErr w:type="spellEnd"/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t xml:space="preserve"> 9 została wybrana, Zamawiający żąda aby przed zawarciem umowy w sprawie zamówienia publicznego ww. Wykonawcy przedłożyli </w:t>
      </w:r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umowę regulującą ich współpracę - art. 23 ust 4 ustawy. 12.) W przypadku, gdy Wykonawcę reprezentuje pełnomocnik (można wystawić jednorazowe pełnomocnictwo do danego postępowania), do oferty musi być załączone pełnomocnictwo (o ile pełnomocnictwo dla osób reprezentujących Wykonawcę nie wynika z dokumentów rejestracyjnych) zawierające: datę wystawienia, zakres upoważnienia, okres na który zostało wystawione, oraz musi być podpisane przez osoby uprawnione do reprezentacji. W przypadku złożenia kopii pełnomocnictwo musi być potwierdzone za zgodność z oryginałem przez osoby udzielające pełnomocnictwa lub notariusza.</w:t>
      </w:r>
    </w:p>
    <w:p w:rsidR="00F2354F" w:rsidRPr="00F2354F" w:rsidRDefault="00F2354F" w:rsidP="00F2354F">
      <w:pPr>
        <w:numPr>
          <w:ilvl w:val="0"/>
          <w:numId w:val="2"/>
        </w:num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F2354F" w:rsidRPr="00F2354F" w:rsidRDefault="00F2354F" w:rsidP="00F2354F">
      <w:p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2354F" w:rsidRPr="00F2354F" w:rsidRDefault="00F2354F" w:rsidP="00F2354F">
      <w:pPr>
        <w:numPr>
          <w:ilvl w:val="1"/>
          <w:numId w:val="2"/>
        </w:numPr>
        <w:spacing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t>Zamawiający nie precyzuje w powyższym zakresie żadnych wymagań, których spełnianie Wykonawca zobowiązany jest wykazać w sposób szczególny</w:t>
      </w:r>
    </w:p>
    <w:p w:rsidR="00F2354F" w:rsidRPr="00F2354F" w:rsidRDefault="00F2354F" w:rsidP="00F2354F">
      <w:pPr>
        <w:numPr>
          <w:ilvl w:val="0"/>
          <w:numId w:val="2"/>
        </w:num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F2354F" w:rsidRPr="00F2354F" w:rsidRDefault="00F2354F" w:rsidP="00F2354F">
      <w:p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2354F" w:rsidRPr="00F2354F" w:rsidRDefault="00F2354F" w:rsidP="00F2354F">
      <w:pPr>
        <w:numPr>
          <w:ilvl w:val="1"/>
          <w:numId w:val="2"/>
        </w:numPr>
        <w:spacing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t>Zamawiający nie precyzuje w powyższym zakresie żadnych wymagań, których spełnianie Wykonawca zobowiązany jest wykazać w sposób szczególny</w:t>
      </w:r>
    </w:p>
    <w:p w:rsidR="00F2354F" w:rsidRPr="00F2354F" w:rsidRDefault="00F2354F" w:rsidP="00F2354F">
      <w:pPr>
        <w:numPr>
          <w:ilvl w:val="0"/>
          <w:numId w:val="2"/>
        </w:num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F2354F" w:rsidRPr="00F2354F" w:rsidRDefault="00F2354F" w:rsidP="00F2354F">
      <w:p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2354F" w:rsidRPr="00F2354F" w:rsidRDefault="00F2354F" w:rsidP="00F2354F">
      <w:pPr>
        <w:numPr>
          <w:ilvl w:val="1"/>
          <w:numId w:val="2"/>
        </w:numPr>
        <w:spacing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t>Zamawiający nie precyzuje w powyższym zakresie żadnych wymagań, których spełnianie Wykonawca zobowiązany jest wykazać w sposób szczególny</w:t>
      </w:r>
    </w:p>
    <w:p w:rsidR="00F2354F" w:rsidRPr="00F2354F" w:rsidRDefault="00F2354F" w:rsidP="00F2354F">
      <w:pPr>
        <w:numPr>
          <w:ilvl w:val="0"/>
          <w:numId w:val="2"/>
        </w:num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F2354F" w:rsidRPr="00F2354F" w:rsidRDefault="00F2354F" w:rsidP="00F2354F">
      <w:p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2354F" w:rsidRPr="00F2354F" w:rsidRDefault="00F2354F" w:rsidP="00F2354F">
      <w:pPr>
        <w:numPr>
          <w:ilvl w:val="1"/>
          <w:numId w:val="2"/>
        </w:numPr>
        <w:spacing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t>Zamawiający nie precyzuje w powyższym zakresie żadnych wymagań, których spełnianie Wykonawca zobowiązany jest wykazać w sposób szczególny</w:t>
      </w:r>
    </w:p>
    <w:p w:rsidR="00F2354F" w:rsidRPr="00F2354F" w:rsidRDefault="00F2354F" w:rsidP="00F2354F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2354F" w:rsidRPr="00F2354F" w:rsidRDefault="00F2354F" w:rsidP="00F2354F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2354F" w:rsidRPr="00F2354F" w:rsidRDefault="00F2354F" w:rsidP="00F2354F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F2354F" w:rsidRPr="00F2354F" w:rsidRDefault="00F2354F" w:rsidP="00F2354F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oświadczenie o braku podstaw do wykluczenia; </w:t>
      </w:r>
    </w:p>
    <w:p w:rsidR="00F2354F" w:rsidRPr="00F2354F" w:rsidRDefault="00F2354F" w:rsidP="00F2354F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F2354F" w:rsidRPr="00F2354F" w:rsidRDefault="00F2354F" w:rsidP="00F2354F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F2354F" w:rsidRPr="00F2354F" w:rsidRDefault="00F2354F" w:rsidP="00F2354F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F2354F" w:rsidRPr="00F2354F" w:rsidRDefault="00F2354F" w:rsidP="00F2354F">
      <w:pPr>
        <w:spacing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F2354F" w:rsidRPr="00F2354F" w:rsidRDefault="00F2354F" w:rsidP="00F2354F">
      <w:pPr>
        <w:spacing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F2354F" w:rsidRPr="00F2354F" w:rsidRDefault="00F2354F" w:rsidP="00F2354F">
      <w:pPr>
        <w:spacing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F2354F" w:rsidRPr="00F2354F" w:rsidRDefault="00F2354F" w:rsidP="00F2354F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F2354F" w:rsidRPr="00F2354F" w:rsidRDefault="00F2354F" w:rsidP="00F2354F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</w:t>
      </w:r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wystawiony nie wcześniej niż 3 miesiące przed upływem terminu składania wniosków o dopuszczenie do udziału w postępowaniu o udzielenie zamówienia albo składania ofert; </w:t>
      </w:r>
    </w:p>
    <w:p w:rsidR="00F2354F" w:rsidRPr="00F2354F" w:rsidRDefault="00F2354F" w:rsidP="00F2354F">
      <w:pPr>
        <w:spacing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F2354F" w:rsidRPr="00F2354F" w:rsidRDefault="00F2354F" w:rsidP="00F2354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F2354F" w:rsidRPr="00F2354F" w:rsidRDefault="00F2354F" w:rsidP="00F2354F">
      <w:pPr>
        <w:spacing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2354F" w:rsidRPr="00F2354F" w:rsidRDefault="00F2354F" w:rsidP="00F2354F">
      <w:pPr>
        <w:spacing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F2354F" w:rsidRPr="00F2354F" w:rsidRDefault="00F2354F" w:rsidP="00F2354F">
      <w:pPr>
        <w:spacing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F2354F" w:rsidRPr="00F2354F" w:rsidRDefault="00F2354F" w:rsidP="00F2354F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t xml:space="preserve">próbki, opisy lub fotografie produktów, które mają zostać dostarczone, których autentyczność musi zostać poświadczona przez wykonawcę na żądanie zamawiającego; </w:t>
      </w:r>
    </w:p>
    <w:p w:rsidR="00F2354F" w:rsidRPr="00F2354F" w:rsidRDefault="00F2354F" w:rsidP="00F2354F">
      <w:pPr>
        <w:numPr>
          <w:ilvl w:val="0"/>
          <w:numId w:val="6"/>
        </w:numPr>
        <w:spacing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t>inne dokumenty</w:t>
      </w:r>
    </w:p>
    <w:p w:rsidR="00F2354F" w:rsidRPr="00F2354F" w:rsidRDefault="00F2354F" w:rsidP="00F2354F">
      <w:pPr>
        <w:spacing w:line="400" w:lineRule="atLeast"/>
        <w:ind w:left="72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t>W celu potwierdzenia, że oferowane dostawy odpowiadają wymaganiom określonym przez Zamawiającego, Zamawiający żąda dołączenia do oferty specyfikacji technicznej oferowanej aparatury, której autentyczność musi zostać poświadczona przez Wykonawcę (np. poprzez zamieszczenie zapisu: potwierdzam autentyczność dokumentu).</w:t>
      </w:r>
    </w:p>
    <w:p w:rsidR="00F2354F" w:rsidRPr="00F2354F" w:rsidRDefault="00F2354F" w:rsidP="00F2354F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F2354F" w:rsidRPr="00F2354F" w:rsidRDefault="00F2354F" w:rsidP="00F2354F">
      <w:pPr>
        <w:spacing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F2354F" w:rsidRPr="00F2354F" w:rsidRDefault="00F2354F" w:rsidP="00F2354F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t>1.) formularz ofertowy - załącznik nr 1 do SIWZ, 2.) szczegółowy opis przedmiotu zamówienia - załącznik nr 2 do SIWZ, 3.) oświadczenie o podwykonawcach - załącznik nr 5 do SIWZ. Jeżeli Wykonawca zamierza powierzyć podwykonawcom określony zakres zamówienia, musi wykazać to w niniejszym załączniku. Wykonawca wykonujący zamówienie wyłącznie siłami własnymi nie dołącza do oferty załącznika. 4.) zaakceptowany przez Wykonawcę projekt umowy - załącznik nr 6 do SIWZ; Wykonawca może też zastosować się do informacji zawartej w rozdz. XVI pkt. 1 SIWZ</w:t>
      </w:r>
    </w:p>
    <w:p w:rsidR="00F2354F" w:rsidRPr="00F2354F" w:rsidRDefault="00F2354F" w:rsidP="00F2354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2354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F2354F" w:rsidRPr="00F2354F" w:rsidRDefault="00F2354F" w:rsidP="00F2354F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F2354F" w:rsidRPr="00F2354F" w:rsidRDefault="00F2354F" w:rsidP="00F2354F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F2354F" w:rsidRPr="00F2354F" w:rsidRDefault="00F2354F" w:rsidP="00F2354F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F2354F" w:rsidRPr="00F2354F" w:rsidRDefault="00F2354F" w:rsidP="00F2354F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IV.2.1) Kryteria oceny ofert: </w:t>
      </w:r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F2354F" w:rsidRPr="00F2354F" w:rsidRDefault="00F2354F" w:rsidP="00F2354F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t xml:space="preserve">1 - Cena - 95 </w:t>
      </w:r>
    </w:p>
    <w:p w:rsidR="00F2354F" w:rsidRPr="00F2354F" w:rsidRDefault="00F2354F" w:rsidP="00F2354F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t xml:space="preserve">2 - Posiadanie dodatkowej funkcjonalności (wskazanej szczegółowo w Tabeli II załącznika nr 2 do SIWZ - szczegółowego opisu przedmiotu zamówienia) - 5 </w:t>
      </w:r>
    </w:p>
    <w:p w:rsidR="00F2354F" w:rsidRPr="00F2354F" w:rsidRDefault="00F2354F" w:rsidP="00F2354F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F2354F" w:rsidRPr="00F2354F" w:rsidRDefault="00F2354F" w:rsidP="00F2354F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F2354F" w:rsidRPr="00F2354F" w:rsidRDefault="00F2354F" w:rsidP="00F2354F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F2354F" w:rsidRPr="00F2354F" w:rsidRDefault="00F2354F" w:rsidP="00F2354F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t>1. Istotne zmiany postanowień umowy dopuszczalne są w następujących przypadkach: 1.) zmiany obowiązujących przepisów prawa, 2.) zaistnienia siły wyższej, 3.) wycofania z dystrybucji przedmiotu umowy (po terminie otwarcia ofert) i zastąpienia go aparaturą o parametrach nie gorszych niż oferowana, za cenę taką jak ustalona w umowie. Fakt ten Wykonawca musi pisemnie udokumentować, a Zamawiający musi wyrazić na zmianę zgodę, 4.) zmiany dotyczącej w szczególności terminu realizacji zamówienia, gdy zaistniała inna, niemożliwa do przewidzenia w momencie zawarcia umowy okoliczność prawna, ekonomiczna lub techniczna, za którą żadna ze stron nie ponosi odpowiedzialności, skutkująca brakiem możliwości należytego wykonania umowy zgodnie z SIWZ. 2. Wszelkie zmiany niniejszej umowy wymagają dla swej ważności formy pisemnej w postaci aneksu podpisanego i zatwierdzonego przez obie strony. 3. Wniosek o wprowadzenie zmian, o których mowa w ust. 1 pkt. 1) - 4) musi być złożony na piśmie i uzasadniony.</w:t>
      </w:r>
    </w:p>
    <w:p w:rsidR="00F2354F" w:rsidRPr="00F2354F" w:rsidRDefault="00F2354F" w:rsidP="00F2354F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F2354F" w:rsidRPr="00F2354F" w:rsidRDefault="00F2354F" w:rsidP="00F2354F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F235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t xml:space="preserve"> www.ug.edu.pl</w:t>
      </w:r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F235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t xml:space="preserve"> Uniwersytet Gdański, Dział Zamówień Publicznych, pokój 124, ul. Bażyńskiego 1a, 80-952 Gdańsk.</w:t>
      </w:r>
    </w:p>
    <w:p w:rsidR="00F2354F" w:rsidRPr="00F2354F" w:rsidRDefault="00F2354F" w:rsidP="00F2354F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t xml:space="preserve"> 15.12.2014 godzina 10:00, miejsce: Uniwersytet Gdański, Dział Zamówień Publicznych, pokój 124, ul. Bażyńskiego 1a, 80-952 Gdańsk..</w:t>
      </w:r>
    </w:p>
    <w:p w:rsidR="00F2354F" w:rsidRPr="00F2354F" w:rsidRDefault="00F2354F" w:rsidP="00F2354F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556A8D" w:rsidRPr="00F2354F" w:rsidRDefault="00F2354F" w:rsidP="00F2354F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354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2354F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sectPr w:rsidR="00556A8D" w:rsidRPr="00F2354F" w:rsidSect="000A291F">
      <w:headerReference w:type="default" r:id="rId9"/>
      <w:footerReference w:type="default" r:id="rId10"/>
      <w:pgSz w:w="11906" w:h="16838"/>
      <w:pgMar w:top="364" w:right="1418" w:bottom="1560" w:left="1418" w:header="709" w:footer="5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C6F" w:rsidRDefault="00514C6F" w:rsidP="003F6FBA">
      <w:pPr>
        <w:spacing w:line="240" w:lineRule="auto"/>
      </w:pPr>
      <w:r>
        <w:separator/>
      </w:r>
    </w:p>
  </w:endnote>
  <w:endnote w:type="continuationSeparator" w:id="0">
    <w:p w:rsidR="00514C6F" w:rsidRDefault="00514C6F" w:rsidP="003F6F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67" w:rsidRDefault="00552567" w:rsidP="00552567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552567" w:rsidRDefault="00552567" w:rsidP="00552567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Uniwersytet Gdański Dział Zamówień Publicznych, ul. Bażyńskiego 1A, 80-952 Gdańsk</w:t>
    </w:r>
  </w:p>
  <w:p w:rsidR="00514C6F" w:rsidRPr="00552567" w:rsidRDefault="00552567" w:rsidP="009902EC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2A4DF4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2A4DF4" w:rsidRPr="00A808A7">
      <w:rPr>
        <w:rFonts w:cs="Arial"/>
        <w:sz w:val="18"/>
        <w:szCs w:val="18"/>
      </w:rPr>
      <w:fldChar w:fldCharType="separate"/>
    </w:r>
    <w:r w:rsidR="00F2354F">
      <w:rPr>
        <w:rFonts w:cs="Arial"/>
        <w:noProof/>
        <w:sz w:val="18"/>
        <w:szCs w:val="18"/>
      </w:rPr>
      <w:t>1</w:t>
    </w:r>
    <w:r w:rsidR="002A4DF4" w:rsidRPr="00A808A7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C6F" w:rsidRDefault="00514C6F" w:rsidP="003F6FBA">
      <w:pPr>
        <w:spacing w:line="240" w:lineRule="auto"/>
      </w:pPr>
      <w:r>
        <w:separator/>
      </w:r>
    </w:p>
  </w:footnote>
  <w:footnote w:type="continuationSeparator" w:id="0">
    <w:p w:rsidR="00514C6F" w:rsidRDefault="00514C6F" w:rsidP="003F6F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67" w:rsidRDefault="00EA32DC" w:rsidP="00EA32DC">
    <w:pPr>
      <w:pStyle w:val="Stopka"/>
      <w:ind w:left="426" w:right="565"/>
      <w:jc w:val="center"/>
      <w:rPr>
        <w:rFonts w:cs="Arial"/>
        <w:i/>
        <w:sz w:val="18"/>
        <w:szCs w:val="18"/>
      </w:rPr>
    </w:pPr>
    <w:r w:rsidRPr="005C1BC6">
      <w:rPr>
        <w:rFonts w:cs="Arial"/>
        <w:i/>
        <w:sz w:val="18"/>
        <w:szCs w:val="18"/>
      </w:rPr>
      <w:t>Postępowanie nr  A120-211-1</w:t>
    </w:r>
    <w:r>
      <w:rPr>
        <w:rFonts w:cs="Arial"/>
        <w:i/>
        <w:sz w:val="18"/>
        <w:szCs w:val="18"/>
      </w:rPr>
      <w:t>05</w:t>
    </w:r>
    <w:r w:rsidRPr="005C1BC6">
      <w:rPr>
        <w:rFonts w:cs="Arial"/>
        <w:i/>
        <w:sz w:val="18"/>
        <w:szCs w:val="18"/>
      </w:rPr>
      <w:t>/14/WW</w:t>
    </w:r>
    <w:r w:rsidR="00552567">
      <w:t xml:space="preserve"> </w:t>
    </w:r>
    <w:r w:rsidR="00552567">
      <w:rPr>
        <w:rFonts w:cs="Arial"/>
        <w:sz w:val="18"/>
        <w:szCs w:val="18"/>
      </w:rPr>
      <w:t>____</w:t>
    </w:r>
    <w:r>
      <w:rPr>
        <w:rFonts w:cs="Arial"/>
        <w:sz w:val="18"/>
        <w:szCs w:val="18"/>
      </w:rPr>
      <w:t>____________</w:t>
    </w:r>
    <w:r w:rsidR="00552567">
      <w:rPr>
        <w:rFonts w:cs="Arial"/>
        <w:sz w:val="18"/>
        <w:szCs w:val="18"/>
      </w:rPr>
      <w:t>__________________________________________________________________________</w:t>
    </w:r>
  </w:p>
  <w:p w:rsidR="00514C6F" w:rsidRPr="00552567" w:rsidRDefault="00552567" w:rsidP="00552567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32C8"/>
    <w:multiLevelType w:val="multilevel"/>
    <w:tmpl w:val="C334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444F0"/>
    <w:multiLevelType w:val="multilevel"/>
    <w:tmpl w:val="F188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D970B6"/>
    <w:multiLevelType w:val="multilevel"/>
    <w:tmpl w:val="7880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CE2B34"/>
    <w:multiLevelType w:val="multilevel"/>
    <w:tmpl w:val="34F4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B11425"/>
    <w:multiLevelType w:val="multilevel"/>
    <w:tmpl w:val="E600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940093"/>
    <w:multiLevelType w:val="multilevel"/>
    <w:tmpl w:val="6090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4D3F70"/>
    <w:multiLevelType w:val="multilevel"/>
    <w:tmpl w:val="CB64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AC704C"/>
    <w:rsid w:val="00076BF1"/>
    <w:rsid w:val="000A291F"/>
    <w:rsid w:val="000B30C2"/>
    <w:rsid w:val="000F494F"/>
    <w:rsid w:val="00105782"/>
    <w:rsid w:val="00114CA0"/>
    <w:rsid w:val="001158B5"/>
    <w:rsid w:val="00172D38"/>
    <w:rsid w:val="001A7286"/>
    <w:rsid w:val="001B7B9D"/>
    <w:rsid w:val="001F4A76"/>
    <w:rsid w:val="00201FFA"/>
    <w:rsid w:val="00255BA6"/>
    <w:rsid w:val="00273CE8"/>
    <w:rsid w:val="00280828"/>
    <w:rsid w:val="00286A10"/>
    <w:rsid w:val="002A4DF4"/>
    <w:rsid w:val="002B0DF2"/>
    <w:rsid w:val="002C09C9"/>
    <w:rsid w:val="002F55FB"/>
    <w:rsid w:val="00312049"/>
    <w:rsid w:val="00330194"/>
    <w:rsid w:val="003F6FBA"/>
    <w:rsid w:val="00400690"/>
    <w:rsid w:val="00416543"/>
    <w:rsid w:val="004428C2"/>
    <w:rsid w:val="00457B94"/>
    <w:rsid w:val="00492724"/>
    <w:rsid w:val="00497130"/>
    <w:rsid w:val="004A6CC0"/>
    <w:rsid w:val="004B2A48"/>
    <w:rsid w:val="004F1C41"/>
    <w:rsid w:val="00502223"/>
    <w:rsid w:val="00514C6F"/>
    <w:rsid w:val="00524BE1"/>
    <w:rsid w:val="00527088"/>
    <w:rsid w:val="00552567"/>
    <w:rsid w:val="00556A8D"/>
    <w:rsid w:val="00562658"/>
    <w:rsid w:val="0057092F"/>
    <w:rsid w:val="0058443C"/>
    <w:rsid w:val="005E520C"/>
    <w:rsid w:val="00607B9E"/>
    <w:rsid w:val="00642A53"/>
    <w:rsid w:val="00651E13"/>
    <w:rsid w:val="006747E9"/>
    <w:rsid w:val="00677F65"/>
    <w:rsid w:val="00693C51"/>
    <w:rsid w:val="006E5225"/>
    <w:rsid w:val="006F77DB"/>
    <w:rsid w:val="0070145D"/>
    <w:rsid w:val="0070785E"/>
    <w:rsid w:val="00727920"/>
    <w:rsid w:val="00775C43"/>
    <w:rsid w:val="0079794E"/>
    <w:rsid w:val="007B0C95"/>
    <w:rsid w:val="007F45CF"/>
    <w:rsid w:val="00843A39"/>
    <w:rsid w:val="00860747"/>
    <w:rsid w:val="008620EE"/>
    <w:rsid w:val="008718A0"/>
    <w:rsid w:val="008F3730"/>
    <w:rsid w:val="00923B34"/>
    <w:rsid w:val="00946AE2"/>
    <w:rsid w:val="009902EC"/>
    <w:rsid w:val="00990EDB"/>
    <w:rsid w:val="009A77B2"/>
    <w:rsid w:val="009B7919"/>
    <w:rsid w:val="009D1958"/>
    <w:rsid w:val="00A06EFC"/>
    <w:rsid w:val="00A1394F"/>
    <w:rsid w:val="00A20E8D"/>
    <w:rsid w:val="00A52C8B"/>
    <w:rsid w:val="00A53F01"/>
    <w:rsid w:val="00A617C2"/>
    <w:rsid w:val="00AC704C"/>
    <w:rsid w:val="00B16B67"/>
    <w:rsid w:val="00B25FFE"/>
    <w:rsid w:val="00B50B04"/>
    <w:rsid w:val="00B842BD"/>
    <w:rsid w:val="00B934A9"/>
    <w:rsid w:val="00BE1021"/>
    <w:rsid w:val="00BE5F57"/>
    <w:rsid w:val="00C405F4"/>
    <w:rsid w:val="00C40CDA"/>
    <w:rsid w:val="00C50FB6"/>
    <w:rsid w:val="00C5766A"/>
    <w:rsid w:val="00C57D3A"/>
    <w:rsid w:val="00CA6215"/>
    <w:rsid w:val="00CB6012"/>
    <w:rsid w:val="00CB7D16"/>
    <w:rsid w:val="00D368BE"/>
    <w:rsid w:val="00D72CC5"/>
    <w:rsid w:val="00D87B97"/>
    <w:rsid w:val="00DC7ECC"/>
    <w:rsid w:val="00DD7DB9"/>
    <w:rsid w:val="00E34C90"/>
    <w:rsid w:val="00E448FA"/>
    <w:rsid w:val="00E72F5A"/>
    <w:rsid w:val="00E76B26"/>
    <w:rsid w:val="00EA32DC"/>
    <w:rsid w:val="00EB682B"/>
    <w:rsid w:val="00EC1E8F"/>
    <w:rsid w:val="00EE1AE4"/>
    <w:rsid w:val="00F0616B"/>
    <w:rsid w:val="00F2354F"/>
    <w:rsid w:val="00F23D80"/>
    <w:rsid w:val="00F33C56"/>
    <w:rsid w:val="00F45446"/>
    <w:rsid w:val="00F86B13"/>
    <w:rsid w:val="00F92F2E"/>
    <w:rsid w:val="00FA11F4"/>
    <w:rsid w:val="00FC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088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70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0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FB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FBA"/>
  </w:style>
  <w:style w:type="paragraph" w:styleId="Stopka">
    <w:name w:val="footer"/>
    <w:basedOn w:val="Normalny"/>
    <w:link w:val="StopkaZnak"/>
    <w:uiPriority w:val="99"/>
    <w:unhideWhenUsed/>
    <w:rsid w:val="003F6FB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FBA"/>
  </w:style>
  <w:style w:type="paragraph" w:styleId="Bezodstpw">
    <w:name w:val="No Spacing"/>
    <w:uiPriority w:val="1"/>
    <w:qFormat/>
    <w:rsid w:val="00DD7DB9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527088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70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27088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27088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27088"/>
    <w:pPr>
      <w:spacing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88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F2354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2354F"/>
    <w:pPr>
      <w:spacing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2354F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2354F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F2354F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F2354F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4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7883E-0F8B-4F9B-A199-51CB0E85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2964</Words>
  <Characters>17785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Pukas-Turek Beata</dc:creator>
  <cp:lastModifiedBy>w.witkowski</cp:lastModifiedBy>
  <cp:revision>69</cp:revision>
  <cp:lastPrinted>2014-11-28T12:27:00Z</cp:lastPrinted>
  <dcterms:created xsi:type="dcterms:W3CDTF">2013-08-29T06:29:00Z</dcterms:created>
  <dcterms:modified xsi:type="dcterms:W3CDTF">2014-12-05T12:33:00Z</dcterms:modified>
</cp:coreProperties>
</file>