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EF" w:rsidRDefault="00194402" w:rsidP="00DF000B">
      <w:pPr>
        <w:jc w:val="right"/>
      </w:pPr>
      <w:r>
        <w:t xml:space="preserve">Gdańsk, dnia </w:t>
      </w:r>
      <w:r w:rsidR="00E27380">
        <w:t>31.03.2015 r.</w:t>
      </w:r>
      <w:bookmarkStart w:id="0" w:name="_GoBack"/>
      <w:bookmarkEnd w:id="0"/>
    </w:p>
    <w:p w:rsidR="00194402" w:rsidRDefault="00194402">
      <w:r>
        <w:t>DO WYKONAWCÓW</w:t>
      </w:r>
    </w:p>
    <w:p w:rsidR="00194402" w:rsidRDefault="00DF000B" w:rsidP="001944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>postę</w:t>
      </w:r>
      <w:r w:rsidR="00194402">
        <w:t xml:space="preserve">powania o zamówienie publiczne na </w:t>
      </w:r>
      <w:r w:rsidR="00194402">
        <w:rPr>
          <w:rFonts w:ascii="Arial" w:hAnsi="Arial" w:cs="Arial"/>
          <w:sz w:val="20"/>
          <w:szCs w:val="20"/>
        </w:rPr>
        <w:t xml:space="preserve">dostawę czytnika mikropłytek dla Katedry Biologii Molekularnej  Uniwersytetu Gdańskiego, ogłoszonego w Biuletynie Zamówień Publicznych dnia 23.03.2015 roku pod numerem </w:t>
      </w:r>
      <w:r w:rsidR="00194402" w:rsidRPr="00E87A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40365 - 2015</w:t>
      </w:r>
    </w:p>
    <w:p w:rsidR="00194402" w:rsidRPr="00717C3E" w:rsidRDefault="00DF000B">
      <w:pPr>
        <w:rPr>
          <w:rFonts w:ascii="Arial" w:hAnsi="Arial" w:cs="Arial"/>
          <w:sz w:val="20"/>
          <w:szCs w:val="20"/>
        </w:rPr>
      </w:pPr>
      <w:r w:rsidRPr="00717C3E">
        <w:rPr>
          <w:rFonts w:ascii="Arial" w:hAnsi="Arial" w:cs="Arial"/>
          <w:sz w:val="20"/>
          <w:szCs w:val="20"/>
        </w:rPr>
        <w:t xml:space="preserve">Do Zamawiającego wpłynęły pytania, na które, zgodnie z art. 38 ustawy </w:t>
      </w:r>
      <w:proofErr w:type="spellStart"/>
      <w:r w:rsidRPr="00717C3E">
        <w:rPr>
          <w:rFonts w:ascii="Arial" w:hAnsi="Arial" w:cs="Arial"/>
          <w:sz w:val="20"/>
          <w:szCs w:val="20"/>
        </w:rPr>
        <w:t>Pzp</w:t>
      </w:r>
      <w:proofErr w:type="spellEnd"/>
      <w:r w:rsidRPr="00717C3E">
        <w:rPr>
          <w:rFonts w:ascii="Arial" w:hAnsi="Arial" w:cs="Arial"/>
          <w:sz w:val="20"/>
          <w:szCs w:val="20"/>
        </w:rPr>
        <w:t>,  poniżej udziela odpowiedzi:</w:t>
      </w:r>
    </w:p>
    <w:p w:rsidR="00DF000B" w:rsidRDefault="00DF000B"/>
    <w:p w:rsidR="00DF000B" w:rsidRPr="007F561F" w:rsidRDefault="00B349CF" w:rsidP="00E87AF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87AF9">
        <w:rPr>
          <w:rFonts w:ascii="Arial" w:hAnsi="Arial" w:cs="Arial"/>
          <w:sz w:val="20"/>
          <w:szCs w:val="20"/>
        </w:rPr>
        <w:t xml:space="preserve">Czy Zamawiający dopuszcza czytnik z długością fali 630 </w:t>
      </w:r>
      <w:proofErr w:type="spellStart"/>
      <w:r w:rsidRPr="00E87AF9">
        <w:rPr>
          <w:rFonts w:ascii="Arial" w:hAnsi="Arial" w:cs="Arial"/>
          <w:sz w:val="20"/>
          <w:szCs w:val="20"/>
        </w:rPr>
        <w:t>nm</w:t>
      </w:r>
      <w:proofErr w:type="spellEnd"/>
      <w:r w:rsidRPr="00E87AF9">
        <w:rPr>
          <w:rFonts w:ascii="Arial" w:hAnsi="Arial" w:cs="Arial"/>
          <w:sz w:val="20"/>
          <w:szCs w:val="20"/>
        </w:rPr>
        <w:t xml:space="preserve"> zamiast 620 </w:t>
      </w:r>
      <w:proofErr w:type="spellStart"/>
      <w:r w:rsidRPr="00E87AF9">
        <w:rPr>
          <w:rFonts w:ascii="Arial" w:hAnsi="Arial" w:cs="Arial"/>
          <w:sz w:val="20"/>
          <w:szCs w:val="20"/>
        </w:rPr>
        <w:t>nm</w:t>
      </w:r>
      <w:proofErr w:type="spellEnd"/>
      <w:r w:rsidRPr="00E87AF9">
        <w:rPr>
          <w:rFonts w:ascii="Arial" w:hAnsi="Arial" w:cs="Arial"/>
          <w:sz w:val="20"/>
          <w:szCs w:val="20"/>
        </w:rPr>
        <w:t xml:space="preserve"> i spełniający pozostałe wymagania SIWZ ?</w:t>
      </w:r>
      <w:r w:rsidR="00717C3E">
        <w:rPr>
          <w:rFonts w:ascii="Arial" w:hAnsi="Arial" w:cs="Arial"/>
          <w:sz w:val="20"/>
          <w:szCs w:val="20"/>
        </w:rPr>
        <w:br/>
      </w:r>
      <w:r w:rsidR="00717C3E" w:rsidRPr="007F561F">
        <w:rPr>
          <w:rFonts w:ascii="Arial" w:hAnsi="Arial" w:cs="Arial"/>
          <w:i/>
          <w:sz w:val="20"/>
          <w:szCs w:val="20"/>
        </w:rPr>
        <w:t>Odpowiedź Zamawiającego: Tak.</w:t>
      </w:r>
    </w:p>
    <w:p w:rsidR="00717C3E" w:rsidRPr="007F561F" w:rsidRDefault="0017392D" w:rsidP="00717C3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87AF9">
        <w:rPr>
          <w:rFonts w:ascii="Arial" w:hAnsi="Arial" w:cs="Arial"/>
          <w:sz w:val="20"/>
          <w:szCs w:val="20"/>
        </w:rPr>
        <w:t>Czy w sytuacji kiedy oferowany czytnik posiada wbudowana wytrząsarkę, także ma być zaoferowana wytrząsarka zewnętrzna?</w:t>
      </w:r>
      <w:r w:rsidR="00717C3E">
        <w:rPr>
          <w:rFonts w:ascii="Arial" w:hAnsi="Arial" w:cs="Arial"/>
          <w:sz w:val="20"/>
          <w:szCs w:val="20"/>
        </w:rPr>
        <w:br/>
      </w:r>
      <w:r w:rsidR="00717C3E" w:rsidRPr="007F561F">
        <w:rPr>
          <w:rFonts w:ascii="Arial" w:hAnsi="Arial" w:cs="Arial"/>
          <w:i/>
          <w:sz w:val="20"/>
          <w:szCs w:val="20"/>
        </w:rPr>
        <w:t>Odpowiedź Zamawiającego: Tak.</w:t>
      </w:r>
    </w:p>
    <w:p w:rsidR="00717C3E" w:rsidRPr="007F561F" w:rsidRDefault="0017392D" w:rsidP="00717C3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87AF9">
        <w:rPr>
          <w:rFonts w:ascii="Arial" w:hAnsi="Arial" w:cs="Arial"/>
          <w:sz w:val="20"/>
          <w:szCs w:val="20"/>
        </w:rPr>
        <w:t>Czy czytnik ma posiadać wbudowany panel sterowania z wyświetlaczem LCD ?</w:t>
      </w:r>
      <w:r w:rsidR="00717C3E">
        <w:rPr>
          <w:rFonts w:ascii="Arial" w:hAnsi="Arial" w:cs="Arial"/>
          <w:sz w:val="20"/>
          <w:szCs w:val="20"/>
        </w:rPr>
        <w:br/>
      </w:r>
      <w:r w:rsidR="00717C3E" w:rsidRPr="007F561F">
        <w:rPr>
          <w:rFonts w:ascii="Arial" w:hAnsi="Arial" w:cs="Arial"/>
          <w:i/>
          <w:sz w:val="20"/>
          <w:szCs w:val="20"/>
        </w:rPr>
        <w:t>Odpowiedź Zamawiającego: Tak.</w:t>
      </w:r>
    </w:p>
    <w:p w:rsidR="0017392D" w:rsidRPr="007F561F" w:rsidRDefault="0017392D" w:rsidP="00E87AF9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87AF9">
        <w:rPr>
          <w:rFonts w:ascii="Arial" w:hAnsi="Arial" w:cs="Arial"/>
          <w:sz w:val="20"/>
          <w:szCs w:val="20"/>
        </w:rPr>
        <w:t>Czy podłączenie zewnętrznej stacji roboczej ma się odbywać za pomocą łącza USB?</w:t>
      </w:r>
      <w:r w:rsidR="00717C3E">
        <w:rPr>
          <w:rFonts w:ascii="Arial" w:hAnsi="Arial" w:cs="Arial"/>
          <w:sz w:val="20"/>
          <w:szCs w:val="20"/>
        </w:rPr>
        <w:br/>
      </w:r>
      <w:r w:rsidR="007F561F" w:rsidRPr="007F561F">
        <w:rPr>
          <w:rFonts w:ascii="Arial" w:hAnsi="Arial" w:cs="Arial"/>
          <w:i/>
          <w:sz w:val="20"/>
          <w:szCs w:val="20"/>
        </w:rPr>
        <w:t>Odpowiedź Zamawiającego: Nie jest wymagane.</w:t>
      </w:r>
    </w:p>
    <w:p w:rsidR="007F561F" w:rsidRPr="007F561F" w:rsidRDefault="0017392D" w:rsidP="007F561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87AF9">
        <w:rPr>
          <w:rFonts w:ascii="Arial" w:hAnsi="Arial" w:cs="Arial"/>
          <w:sz w:val="20"/>
          <w:szCs w:val="20"/>
        </w:rPr>
        <w:t xml:space="preserve">Czy czytnik ma posiadać zakres liniowości co najmniej 4 </w:t>
      </w:r>
      <w:proofErr w:type="spellStart"/>
      <w:r w:rsidRPr="00E87AF9">
        <w:rPr>
          <w:rFonts w:ascii="Arial" w:hAnsi="Arial" w:cs="Arial"/>
          <w:sz w:val="20"/>
          <w:szCs w:val="20"/>
        </w:rPr>
        <w:t>Abs</w:t>
      </w:r>
      <w:proofErr w:type="spellEnd"/>
      <w:r w:rsidRPr="00E87AF9">
        <w:rPr>
          <w:rFonts w:ascii="Arial" w:hAnsi="Arial" w:cs="Arial"/>
          <w:sz w:val="20"/>
          <w:szCs w:val="20"/>
        </w:rPr>
        <w:t>?</w:t>
      </w:r>
      <w:r w:rsidR="00717C3E">
        <w:rPr>
          <w:rFonts w:ascii="Arial" w:hAnsi="Arial" w:cs="Arial"/>
          <w:sz w:val="20"/>
          <w:szCs w:val="20"/>
        </w:rPr>
        <w:br/>
      </w:r>
      <w:r w:rsidR="007F561F" w:rsidRPr="007F561F">
        <w:rPr>
          <w:rFonts w:ascii="Arial" w:hAnsi="Arial" w:cs="Arial"/>
          <w:i/>
          <w:sz w:val="20"/>
          <w:szCs w:val="20"/>
        </w:rPr>
        <w:t>Odpowiedź Zamawiającego: Nie jest wymagane.</w:t>
      </w:r>
    </w:p>
    <w:p w:rsidR="007F561F" w:rsidRPr="007F561F" w:rsidRDefault="0017392D" w:rsidP="007F561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87AF9">
        <w:rPr>
          <w:rFonts w:ascii="Arial" w:hAnsi="Arial" w:cs="Arial"/>
          <w:sz w:val="20"/>
          <w:szCs w:val="20"/>
        </w:rPr>
        <w:t>Czy czytnik powinien zostać wykonany w systemie zarządzania jakością np. ISO 9001 oraz czy odpowiedni dokument potwierdzający ten fakt należy załączyć do oferty ?</w:t>
      </w:r>
      <w:r w:rsidR="00717C3E">
        <w:rPr>
          <w:rFonts w:ascii="Arial" w:hAnsi="Arial" w:cs="Arial"/>
          <w:sz w:val="20"/>
          <w:szCs w:val="20"/>
        </w:rPr>
        <w:br/>
      </w:r>
      <w:r w:rsidR="007F561F" w:rsidRPr="007F561F">
        <w:rPr>
          <w:rFonts w:ascii="Arial" w:hAnsi="Arial" w:cs="Arial"/>
          <w:i/>
          <w:sz w:val="20"/>
          <w:szCs w:val="20"/>
        </w:rPr>
        <w:t>Odpowiedź Zamawiającego: Nie jest wymagane.</w:t>
      </w:r>
    </w:p>
    <w:p w:rsidR="00717C3E" w:rsidRPr="007F561F" w:rsidRDefault="00E87AF9" w:rsidP="00717C3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87AF9">
        <w:rPr>
          <w:rFonts w:ascii="Arial" w:eastAsia="Times New Roman" w:hAnsi="Arial" w:cs="Arial"/>
          <w:sz w:val="20"/>
          <w:szCs w:val="20"/>
          <w:lang w:eastAsia="pl-PL"/>
        </w:rPr>
        <w:t>Czy Zamawiający dopuści czytnik wyposażony w filtr 630nm w miejsce filtra 620nm z zachowaniem możliwości rozbudowy i wszystkich pozostałych funkcji?</w:t>
      </w:r>
      <w:r w:rsidR="00717C3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17C3E" w:rsidRPr="007F561F">
        <w:rPr>
          <w:rFonts w:ascii="Arial" w:hAnsi="Arial" w:cs="Arial"/>
          <w:i/>
          <w:sz w:val="20"/>
          <w:szCs w:val="20"/>
        </w:rPr>
        <w:t>Odpowiedź Zamawiającego: Tak.</w:t>
      </w:r>
    </w:p>
    <w:p w:rsidR="00717C3E" w:rsidRPr="007F561F" w:rsidRDefault="00E87AF9" w:rsidP="00717C3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E87AF9">
        <w:rPr>
          <w:rFonts w:ascii="Arial" w:eastAsia="Times New Roman" w:hAnsi="Arial" w:cs="Arial"/>
          <w:sz w:val="20"/>
          <w:szCs w:val="20"/>
          <w:lang w:eastAsia="pl-PL"/>
        </w:rPr>
        <w:t>Czy Zamawiający dopuści funkcję wytrząsania wbudowaną w czytnik, umożliwiającą wytrząsanie płytki przed pomiarem, zamiast zewnętrznej wytrząsarki płytek?</w:t>
      </w:r>
      <w:r w:rsidR="00717C3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717C3E" w:rsidRPr="007F561F">
        <w:rPr>
          <w:rFonts w:ascii="Arial" w:hAnsi="Arial" w:cs="Arial"/>
          <w:i/>
          <w:sz w:val="20"/>
          <w:szCs w:val="20"/>
        </w:rPr>
        <w:t>Odpowiedź Zamawiającego: Nie.</w:t>
      </w:r>
    </w:p>
    <w:p w:rsidR="00B349CF" w:rsidRDefault="00B349CF" w:rsidP="00E87A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F561F" w:rsidRDefault="007F561F" w:rsidP="00E87AF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przedłuża okres dostawy sprzętu do 8 tygodni.</w:t>
      </w:r>
    </w:p>
    <w:p w:rsidR="007F561F" w:rsidRDefault="007F561F" w:rsidP="00E87AF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przedłuża termin składania i otwarcia ofert do 10 kwietnia 2015. Godzina i miejsce pozostaje bez zmian.</w:t>
      </w:r>
    </w:p>
    <w:p w:rsidR="007F561F" w:rsidRDefault="007F561F" w:rsidP="00E87AF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F561F" w:rsidRDefault="007F561F" w:rsidP="007F561F">
      <w:pPr>
        <w:spacing w:after="0" w:line="360" w:lineRule="auto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poważaniem,</w:t>
      </w:r>
    </w:p>
    <w:p w:rsidR="007F561F" w:rsidRDefault="007F561F" w:rsidP="007F561F">
      <w:pPr>
        <w:spacing w:after="0" w:line="360" w:lineRule="auto"/>
        <w:ind w:firstLine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 Zamawiającego</w:t>
      </w:r>
    </w:p>
    <w:p w:rsidR="007F561F" w:rsidRPr="007F561F" w:rsidRDefault="007F561F" w:rsidP="007F561F">
      <w:pPr>
        <w:spacing w:after="0" w:line="360" w:lineRule="auto"/>
        <w:ind w:firstLine="5954"/>
        <w:rPr>
          <w:rFonts w:ascii="Arial" w:hAnsi="Arial" w:cs="Arial"/>
          <w:i/>
          <w:sz w:val="20"/>
          <w:szCs w:val="20"/>
        </w:rPr>
      </w:pPr>
      <w:r w:rsidRPr="007F561F">
        <w:rPr>
          <w:rFonts w:ascii="Arial" w:hAnsi="Arial" w:cs="Arial"/>
          <w:i/>
          <w:sz w:val="20"/>
          <w:szCs w:val="20"/>
        </w:rPr>
        <w:t>Joanna Cierpisz</w:t>
      </w:r>
    </w:p>
    <w:sectPr w:rsidR="007F561F" w:rsidRPr="007F5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AF4"/>
    <w:multiLevelType w:val="hybridMultilevel"/>
    <w:tmpl w:val="0BAE5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78F0"/>
    <w:multiLevelType w:val="hybridMultilevel"/>
    <w:tmpl w:val="CCE4E2C6"/>
    <w:lvl w:ilvl="0" w:tplc="744632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CB5"/>
    <w:multiLevelType w:val="hybridMultilevel"/>
    <w:tmpl w:val="E3D62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04ED"/>
    <w:multiLevelType w:val="hybridMultilevel"/>
    <w:tmpl w:val="9CE20770"/>
    <w:lvl w:ilvl="0" w:tplc="744632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02"/>
    <w:rsid w:val="0017392D"/>
    <w:rsid w:val="00194402"/>
    <w:rsid w:val="00271DEF"/>
    <w:rsid w:val="00717C3E"/>
    <w:rsid w:val="007F561F"/>
    <w:rsid w:val="00B349CF"/>
    <w:rsid w:val="00DF000B"/>
    <w:rsid w:val="00E27380"/>
    <w:rsid w:val="00E8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B3CF952</Template>
  <TotalTime>26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9</cp:revision>
  <cp:lastPrinted>2015-03-31T12:45:00Z</cp:lastPrinted>
  <dcterms:created xsi:type="dcterms:W3CDTF">2015-03-31T11:10:00Z</dcterms:created>
  <dcterms:modified xsi:type="dcterms:W3CDTF">2015-03-31T12:45:00Z</dcterms:modified>
</cp:coreProperties>
</file>