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D" w:rsidRPr="00135FBD" w:rsidRDefault="00135FBD" w:rsidP="00135FBD">
      <w:pPr>
        <w:tabs>
          <w:tab w:val="left" w:pos="4020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135FBD" w:rsidRPr="00135FBD" w:rsidRDefault="00135FBD" w:rsidP="00135FBD">
      <w:pPr>
        <w:spacing w:line="276" w:lineRule="auto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16"/>
          <w:szCs w:val="16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………………………………….. </w:t>
      </w: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i/>
          <w:sz w:val="22"/>
          <w:szCs w:val="22"/>
          <w:lang w:eastAsia="en-US"/>
        </w:rPr>
        <w:t>pieczątka Wykonawcy</w:t>
      </w: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35FBD" w:rsidRPr="00135FBD" w:rsidTr="00812C65">
        <w:trPr>
          <w:trHeight w:val="1204"/>
        </w:trPr>
        <w:tc>
          <w:tcPr>
            <w:tcW w:w="9288" w:type="dxa"/>
          </w:tcPr>
          <w:p w:rsidR="00135FBD" w:rsidRPr="00135FBD" w:rsidRDefault="00135FBD" w:rsidP="00135FBD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135FBD" w:rsidRPr="00135FBD" w:rsidRDefault="00135FBD" w:rsidP="00135FBD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35FB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Oferta na dostawę </w:t>
            </w:r>
            <w:r w:rsidRPr="00135F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odczynników i materiałów eksploatacyjnych do pracy na sprzęcie </w:t>
            </w:r>
            <w:r w:rsidRPr="00135F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 xml:space="preserve">do spektrometrii mas dla Międzyuczelnianego Wydziału Biotechnologii </w:t>
            </w:r>
            <w:r w:rsidRPr="00135F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Uniwersytetu Gdańskiego i GUM-</w:t>
            </w:r>
            <w:proofErr w:type="spellStart"/>
            <w:r w:rsidRPr="00135F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ed</w:t>
            </w:r>
            <w:proofErr w:type="spellEnd"/>
            <w:r w:rsidRPr="00135FB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135FBD" w:rsidRPr="00135FBD" w:rsidRDefault="00135FBD" w:rsidP="00135FBD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shd w:val="clear" w:color="auto" w:fill="FFFFFF"/>
        <w:spacing w:before="211" w:line="360" w:lineRule="auto"/>
        <w:ind w:left="10"/>
        <w:rPr>
          <w:rFonts w:ascii="Calibri" w:eastAsia="Calibri" w:hAnsi="Calibri" w:cs="Arial"/>
          <w:color w:val="000000"/>
          <w:spacing w:val="-5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b/>
          <w:color w:val="000000"/>
          <w:spacing w:val="-5"/>
          <w:sz w:val="22"/>
          <w:szCs w:val="22"/>
          <w:u w:val="single"/>
          <w:lang w:eastAsia="en-US"/>
        </w:rPr>
        <w:t>Dane Wykonawcy</w:t>
      </w:r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eastAsia="en-US"/>
        </w:rPr>
        <w:t xml:space="preserve">: </w:t>
      </w:r>
    </w:p>
    <w:p w:rsidR="00135FBD" w:rsidRPr="00135FBD" w:rsidRDefault="00135FBD" w:rsidP="00135FBD">
      <w:pPr>
        <w:shd w:val="clear" w:color="auto" w:fill="FFFFFF"/>
        <w:spacing w:line="360" w:lineRule="auto"/>
        <w:ind w:left="10"/>
        <w:rPr>
          <w:rFonts w:ascii="Calibri" w:eastAsia="Calibri" w:hAnsi="Calibri" w:cs="Arial"/>
          <w:color w:val="000000"/>
          <w:spacing w:val="-5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eastAsia="en-US"/>
        </w:rPr>
        <w:t>Nazwa firmy: ........................................................................................................................................</w:t>
      </w:r>
    </w:p>
    <w:p w:rsidR="00135FBD" w:rsidRPr="00135FBD" w:rsidRDefault="00135FBD" w:rsidP="00135FBD">
      <w:pPr>
        <w:shd w:val="clear" w:color="auto" w:fill="FFFFFF"/>
        <w:spacing w:line="360" w:lineRule="auto"/>
        <w:ind w:left="10"/>
        <w:rPr>
          <w:rFonts w:ascii="Calibri" w:eastAsia="Calibri" w:hAnsi="Calibri" w:cs="Arial"/>
          <w:color w:val="000000"/>
          <w:spacing w:val="-5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eastAsia="en-US"/>
        </w:rPr>
        <w:t>siedziba z pełnym adresem:  ................................................................................................................</w:t>
      </w:r>
    </w:p>
    <w:p w:rsidR="00135FBD" w:rsidRPr="00135FBD" w:rsidRDefault="00135FBD" w:rsidP="00135FBD">
      <w:pPr>
        <w:shd w:val="clear" w:color="auto" w:fill="FFFFFF"/>
        <w:spacing w:line="360" w:lineRule="auto"/>
        <w:ind w:left="10"/>
        <w:rPr>
          <w:rFonts w:ascii="Calibri" w:eastAsia="Calibri" w:hAnsi="Calibri" w:cs="Arial"/>
          <w:color w:val="000000"/>
          <w:spacing w:val="-5"/>
          <w:sz w:val="22"/>
          <w:szCs w:val="22"/>
          <w:lang w:val="en-US" w:eastAsia="en-US"/>
        </w:rPr>
      </w:pPr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…………………………………………………………………………………………………………………………………………………..…………..</w:t>
      </w:r>
    </w:p>
    <w:p w:rsidR="00135FBD" w:rsidRPr="00135FBD" w:rsidRDefault="00135FBD" w:rsidP="00135FBD">
      <w:pPr>
        <w:shd w:val="clear" w:color="auto" w:fill="FFFFFF"/>
        <w:spacing w:line="360" w:lineRule="auto"/>
        <w:ind w:left="10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……………………………………………………………………………………………………………………………………………………………….</w:t>
      </w:r>
    </w:p>
    <w:p w:rsidR="00135FBD" w:rsidRPr="00135FBD" w:rsidRDefault="00135FBD" w:rsidP="00135FBD">
      <w:pPr>
        <w:shd w:val="clear" w:color="auto" w:fill="FFFFFF"/>
        <w:spacing w:line="360" w:lineRule="auto"/>
        <w:ind w:left="10"/>
        <w:rPr>
          <w:rFonts w:ascii="Calibri" w:eastAsia="Calibri" w:hAnsi="Calibri" w:cs="Arial"/>
          <w:sz w:val="22"/>
          <w:szCs w:val="22"/>
          <w:lang w:val="en-US" w:eastAsia="en-US"/>
        </w:rPr>
      </w:pPr>
      <w:proofErr w:type="spellStart"/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val="de-DE" w:eastAsia="en-US"/>
        </w:rPr>
        <w:t>Nr</w:t>
      </w:r>
      <w:proofErr w:type="spellEnd"/>
      <w:r w:rsidRPr="00135FBD">
        <w:rPr>
          <w:rFonts w:ascii="Calibri" w:eastAsia="Calibri" w:hAnsi="Calibri" w:cs="Arial"/>
          <w:color w:val="000000"/>
          <w:spacing w:val="-5"/>
          <w:sz w:val="22"/>
          <w:szCs w:val="22"/>
          <w:lang w:val="de-DE" w:eastAsia="en-US"/>
        </w:rPr>
        <w:t xml:space="preserve"> tel.</w:t>
      </w:r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 xml:space="preserve"> .............................. , </w:t>
      </w:r>
      <w:proofErr w:type="spellStart"/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>nr</w:t>
      </w:r>
      <w:proofErr w:type="spellEnd"/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 xml:space="preserve"> </w:t>
      </w:r>
      <w:proofErr w:type="spellStart"/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>faksu</w:t>
      </w:r>
      <w:proofErr w:type="spellEnd"/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 xml:space="preserve"> .................................., e – </w:t>
      </w:r>
      <w:proofErr w:type="spellStart"/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>mail</w:t>
      </w:r>
      <w:proofErr w:type="spellEnd"/>
      <w:r w:rsidRPr="00135FBD">
        <w:rPr>
          <w:rFonts w:ascii="Calibri" w:eastAsia="Calibri" w:hAnsi="Calibri" w:cs="Arial"/>
          <w:sz w:val="22"/>
          <w:szCs w:val="22"/>
          <w:lang w:val="de-DE" w:eastAsia="en-US"/>
        </w:rPr>
        <w:t xml:space="preserve">: </w:t>
      </w:r>
      <w:r w:rsidRPr="00135FBD">
        <w:rPr>
          <w:rFonts w:ascii="Calibri" w:eastAsia="Calibri" w:hAnsi="Calibri" w:cs="Arial"/>
          <w:sz w:val="22"/>
          <w:szCs w:val="22"/>
          <w:lang w:val="en-US" w:eastAsia="en-US"/>
        </w:rPr>
        <w:t>.....................@......................</w:t>
      </w:r>
    </w:p>
    <w:p w:rsidR="00135FBD" w:rsidRPr="00135FBD" w:rsidRDefault="00135FBD" w:rsidP="00135FBD">
      <w:pPr>
        <w:spacing w:line="360" w:lineRule="auto"/>
        <w:jc w:val="left"/>
        <w:rPr>
          <w:rFonts w:ascii="Calibri" w:eastAsia="Calibri" w:hAnsi="Calibri" w:cs="Arial"/>
          <w:sz w:val="22"/>
          <w:szCs w:val="22"/>
          <w:lang w:val="en-US" w:eastAsia="en-US"/>
        </w:rPr>
      </w:pPr>
    </w:p>
    <w:p w:rsidR="00135FBD" w:rsidRPr="00135FBD" w:rsidRDefault="00135FBD" w:rsidP="00135FBD">
      <w:pPr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 xml:space="preserve">Producent oferowanych </w:t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>materiałów</w:t>
      </w:r>
      <w:bookmarkStart w:id="0" w:name="_GoBack"/>
      <w:bookmarkEnd w:id="0"/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135FBD" w:rsidRPr="00135FBD" w:rsidRDefault="00135FBD" w:rsidP="00135FBD">
      <w:pPr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……………………………………………………………………………………………….………….……………….……………………</w:t>
      </w:r>
    </w:p>
    <w:p w:rsidR="00135FBD" w:rsidRPr="00135FBD" w:rsidRDefault="00135FBD" w:rsidP="00135FBD">
      <w:pPr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360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 xml:space="preserve">CENA OFERTY W PLN brutto :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t>..................................................................................................................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 xml:space="preserve">słownie: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35FBD" w:rsidRPr="00135FBD" w:rsidRDefault="00135FBD" w:rsidP="00135FBD">
      <w:pPr>
        <w:spacing w:line="360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br/>
        <w:t xml:space="preserve">WARTOŚĆ OFERTY W PLN netto :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t>............................................................................................................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 xml:space="preserve">słownie: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135FBD" w:rsidRPr="00135FBD" w:rsidRDefault="00135FBD" w:rsidP="00135FBD">
      <w:pPr>
        <w:spacing w:line="360" w:lineRule="auto"/>
        <w:jc w:val="left"/>
        <w:rPr>
          <w:rFonts w:ascii="Calibri" w:eastAsia="Calibri" w:hAnsi="Calibri" w:cs="Arial"/>
          <w:sz w:val="22"/>
          <w:szCs w:val="22"/>
          <w:lang w:eastAsia="ar-SA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Pr="00135FBD">
        <w:rPr>
          <w:rFonts w:ascii="Calibri" w:eastAsia="Calibri" w:hAnsi="Calibri" w:cs="Arial"/>
          <w:b/>
          <w:sz w:val="22"/>
          <w:szCs w:val="22"/>
          <w:lang w:eastAsia="ar-SA"/>
        </w:rPr>
        <w:br/>
        <w:t xml:space="preserve">KWOTA VAT: </w:t>
      </w:r>
      <w:r w:rsidRPr="00135FBD">
        <w:rPr>
          <w:rFonts w:ascii="Calibri" w:eastAsia="Calibri" w:hAnsi="Calibri" w:cs="Arial"/>
          <w:sz w:val="22"/>
          <w:szCs w:val="22"/>
          <w:lang w:eastAsia="ar-SA"/>
        </w:rPr>
        <w:t>……………………………………………………………………………………..………………………………………………..</w:t>
      </w:r>
      <w:r w:rsidRPr="00135FBD">
        <w:rPr>
          <w:rFonts w:ascii="Calibri" w:eastAsia="Calibri" w:hAnsi="Calibri" w:cs="Arial"/>
          <w:b/>
          <w:sz w:val="22"/>
          <w:szCs w:val="22"/>
          <w:lang w:eastAsia="ar-SA"/>
        </w:rPr>
        <w:br/>
        <w:t xml:space="preserve">słownie: </w:t>
      </w:r>
      <w:r w:rsidRPr="00135FBD">
        <w:rPr>
          <w:rFonts w:ascii="Calibri" w:eastAsia="Calibri" w:hAnsi="Calibri" w:cs="Arial"/>
          <w:sz w:val="22"/>
          <w:szCs w:val="22"/>
          <w:lang w:eastAsia="ar-SA"/>
        </w:rPr>
        <w:t>……………………………...................................................................................................................</w:t>
      </w:r>
    </w:p>
    <w:p w:rsidR="00135FBD" w:rsidRPr="00135FBD" w:rsidRDefault="00135FBD" w:rsidP="00135FBD">
      <w:pPr>
        <w:spacing w:line="360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360" w:lineRule="auto"/>
        <w:jc w:val="left"/>
        <w:rPr>
          <w:rFonts w:ascii="Calibri" w:eastAsia="Calibri" w:hAnsi="Calibri" w:cs="Arial"/>
          <w:sz w:val="22"/>
          <w:szCs w:val="22"/>
          <w:lang w:eastAsia="ar-SA"/>
        </w:rPr>
      </w:pP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Upewniliśmy się co do prawidłowości i kompletności naszej oferty i ceny. Wynagrodzenie,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br/>
        <w:t xml:space="preserve">o którym mowa powyżej, pokrywa wszystkie nasze zobowiązania wynikające  z zamówienia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br/>
        <w:t>a także wszystko co może być konieczne dla właściwego wykonania przedmiotu zamówienia.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Oświadczamy, że zapoznaliśmy się z dokumentami przetargowymi SIWZ i nie wnosimy żadnych zastrzeżeń.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Akceptujemy warunki umowy  przedstawione w SIWZ.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 xml:space="preserve">Oferujemy  termin dostawy ……………… dni (nie dłuższy niż wymagany w SIWZ) . 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Termin płatności za faktury wynosi 30 dni od daty przyjęcia faktury i podpisania protokołu odbioru   i instalacji przez Zamawiającego.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br/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br/>
        <w:t xml:space="preserve">dla uzyskania wymienionego wsparcia finansowego, instrumentu płatniczego </w:t>
      </w:r>
      <w:r w:rsidRPr="00135FBD">
        <w:rPr>
          <w:rFonts w:ascii="Calibri" w:eastAsia="Calibri" w:hAnsi="Calibri" w:cs="Arial"/>
          <w:b/>
          <w:sz w:val="22"/>
          <w:szCs w:val="22"/>
          <w:lang w:eastAsia="en-US"/>
        </w:rPr>
        <w:br/>
        <w:t>lub zamówienia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t>, podlega karze pozbawienia wolności od 3 miesięcy do lat 5”.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 xml:space="preserve">Informujemy, że uważamy się za związanych niniejszą ofertą w okresie wskazanym w SIWZ, </w:t>
      </w:r>
      <w:r w:rsidRPr="00135FBD">
        <w:rPr>
          <w:rFonts w:ascii="Calibri" w:eastAsia="Calibri" w:hAnsi="Calibri" w:cs="Arial"/>
          <w:sz w:val="22"/>
          <w:szCs w:val="22"/>
          <w:lang w:eastAsia="en-US"/>
        </w:rPr>
        <w:br/>
        <w:t>tj. 60 dni, a w przypadku wygrania przetargu zobowiązujemy się do popisania w wyznaczonym terminie umowy.</w:t>
      </w:r>
    </w:p>
    <w:p w:rsidR="00135FBD" w:rsidRPr="00135FBD" w:rsidRDefault="00135FBD" w:rsidP="00135FBD">
      <w:pPr>
        <w:numPr>
          <w:ilvl w:val="0"/>
          <w:numId w:val="18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 xml:space="preserve"> Ofertę złożono na …................... kolejno ponumerowanych stronach.</w:t>
      </w:r>
    </w:p>
    <w:p w:rsidR="00135FBD" w:rsidRPr="00135FBD" w:rsidRDefault="00135FBD" w:rsidP="00135FBD">
      <w:pPr>
        <w:tabs>
          <w:tab w:val="left" w:pos="426"/>
          <w:tab w:val="left" w:pos="8090"/>
        </w:tabs>
        <w:suppressAutoHyphens/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tabs>
          <w:tab w:val="left" w:pos="426"/>
          <w:tab w:val="left" w:pos="8090"/>
        </w:tabs>
        <w:suppressAutoHyphens/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W załączeniu przedstawiamy następujące dokumenty:</w:t>
      </w:r>
    </w:p>
    <w:p w:rsidR="00135FBD" w:rsidRPr="00135FBD" w:rsidRDefault="00135FBD" w:rsidP="00135FBD">
      <w:pPr>
        <w:numPr>
          <w:ilvl w:val="0"/>
          <w:numId w:val="1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contextualSpacing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numPr>
          <w:ilvl w:val="0"/>
          <w:numId w:val="1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contextualSpacing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numPr>
          <w:ilvl w:val="0"/>
          <w:numId w:val="1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contextualSpacing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tabs>
          <w:tab w:val="left" w:pos="-1418"/>
          <w:tab w:val="left" w:pos="8090"/>
        </w:tabs>
        <w:suppressAutoHyphens/>
        <w:spacing w:line="360" w:lineRule="auto"/>
        <w:ind w:left="284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tabs>
          <w:tab w:val="left" w:pos="-1418"/>
          <w:tab w:val="left" w:pos="8090"/>
        </w:tabs>
        <w:suppressAutoHyphens/>
        <w:spacing w:line="360" w:lineRule="auto"/>
        <w:ind w:left="284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tabs>
          <w:tab w:val="left" w:pos="-1418"/>
          <w:tab w:val="left" w:pos="8090"/>
        </w:tabs>
        <w:suppressAutoHyphens/>
        <w:spacing w:line="360" w:lineRule="auto"/>
        <w:ind w:left="284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tabs>
          <w:tab w:val="left" w:pos="-1418"/>
          <w:tab w:val="left" w:pos="8090"/>
        </w:tabs>
        <w:suppressAutoHyphens/>
        <w:spacing w:line="360" w:lineRule="auto"/>
        <w:ind w:left="284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tabs>
          <w:tab w:val="left" w:pos="-1418"/>
          <w:tab w:val="left" w:pos="8090"/>
        </w:tabs>
        <w:suppressAutoHyphens/>
        <w:spacing w:line="360" w:lineRule="auto"/>
        <w:ind w:left="284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………………………………………………………..</w:t>
      </w:r>
    </w:p>
    <w:p w:rsidR="00135FBD" w:rsidRPr="00135FBD" w:rsidRDefault="00135FBD" w:rsidP="00135FBD">
      <w:pPr>
        <w:tabs>
          <w:tab w:val="left" w:pos="-1418"/>
          <w:tab w:val="left" w:pos="8090"/>
        </w:tabs>
        <w:suppressAutoHyphens/>
        <w:spacing w:line="360" w:lineRule="auto"/>
        <w:ind w:left="284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lastRenderedPageBreak/>
        <w:t>………………………………………………………..</w:t>
      </w: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sz w:val="22"/>
          <w:szCs w:val="22"/>
          <w:lang w:eastAsia="en-US"/>
        </w:rPr>
        <w:t>………………… dnia…………..2015 r.</w:t>
      </w: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35FBD">
        <w:rPr>
          <w:rFonts w:ascii="Calibri" w:eastAsia="Calibri" w:hAnsi="Calibri"/>
          <w:sz w:val="22"/>
          <w:szCs w:val="22"/>
          <w:lang w:eastAsia="en-US"/>
        </w:rPr>
        <w:t>...……………………………………………………..</w:t>
      </w:r>
    </w:p>
    <w:p w:rsidR="00135FBD" w:rsidRPr="00135FBD" w:rsidRDefault="00135FBD" w:rsidP="00135FBD">
      <w:pPr>
        <w:spacing w:line="276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135FBD">
        <w:rPr>
          <w:rFonts w:ascii="Calibri" w:eastAsia="Calibri" w:hAnsi="Calibri" w:cs="Arial"/>
          <w:i/>
          <w:sz w:val="22"/>
          <w:szCs w:val="22"/>
          <w:lang w:eastAsia="en-US"/>
        </w:rPr>
        <w:t xml:space="preserve">       podpis Wykonawcy</w:t>
      </w:r>
      <w:r w:rsidRPr="00135FBD">
        <w:rPr>
          <w:rFonts w:ascii="Calibri" w:eastAsia="Calibri" w:hAnsi="Calibri" w:cs="Arial"/>
          <w:i/>
          <w:sz w:val="22"/>
          <w:szCs w:val="22"/>
          <w:lang w:eastAsia="en-US"/>
        </w:rPr>
        <w:tab/>
      </w:r>
      <w:r w:rsidRPr="00135FBD">
        <w:rPr>
          <w:rFonts w:ascii="Calibri" w:eastAsia="Calibri" w:hAnsi="Calibri" w:cs="Arial"/>
          <w:i/>
          <w:sz w:val="22"/>
          <w:szCs w:val="22"/>
          <w:lang w:eastAsia="en-US"/>
        </w:rPr>
        <w:tab/>
      </w: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35FBD" w:rsidRPr="00135FBD" w:rsidRDefault="00135FBD" w:rsidP="00135FBD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642C56" w:rsidRPr="00135FBD" w:rsidRDefault="00642C56" w:rsidP="00882BB8">
      <w:pPr>
        <w:rPr>
          <w:rFonts w:ascii="Arial" w:hAnsi="Arial" w:cs="Arial"/>
          <w:sz w:val="20"/>
          <w:szCs w:val="20"/>
        </w:rPr>
      </w:pPr>
    </w:p>
    <w:sectPr w:rsidR="00642C56" w:rsidRPr="00135FBD" w:rsidSect="0042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482DF9" w:rsidP="00EC112B">
    <w:pPr>
      <w:pStyle w:val="Stopk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51.05pt" o:ole="">
          <v:imagedata r:id="rId1" o:title=""/>
        </v:shape>
        <o:OLEObject Type="Embed" ProgID="CorelDRAW.Graphic.14" ShapeID="_x0000_i1025" DrawAspect="Content" ObjectID="_1492500355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5FBD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0E36-C375-4F96-928B-1560269A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E1ADD5A4</Template>
  <TotalTime>0</TotalTime>
  <Pages>3</Pages>
  <Words>341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2</cp:revision>
  <cp:lastPrinted>2013-11-19T13:10:00Z</cp:lastPrinted>
  <dcterms:created xsi:type="dcterms:W3CDTF">2015-05-07T08:39:00Z</dcterms:created>
  <dcterms:modified xsi:type="dcterms:W3CDTF">2015-05-07T08:39:00Z</dcterms:modified>
</cp:coreProperties>
</file>