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5F4C5C" w:rsidRPr="005F4C5C" w:rsidTr="00812C65">
        <w:trPr>
          <w:trHeight w:val="1087"/>
        </w:trPr>
        <w:tc>
          <w:tcPr>
            <w:tcW w:w="2235" w:type="dxa"/>
          </w:tcPr>
          <w:p w:rsidR="005F4C5C" w:rsidRPr="005F4C5C" w:rsidRDefault="005F4C5C" w:rsidP="005F4C5C">
            <w:pPr>
              <w:spacing w:line="360" w:lineRule="exact"/>
              <w:rPr>
                <w:szCs w:val="20"/>
                <w:u w:val="single"/>
              </w:rPr>
            </w:pPr>
          </w:p>
        </w:tc>
        <w:tc>
          <w:tcPr>
            <w:tcW w:w="5670" w:type="dxa"/>
          </w:tcPr>
          <w:p w:rsidR="005F4C5C" w:rsidRPr="005F4C5C" w:rsidRDefault="005F4C5C" w:rsidP="005F4C5C">
            <w:pPr>
              <w:tabs>
                <w:tab w:val="left" w:pos="4020"/>
              </w:tabs>
              <w:spacing w:line="360" w:lineRule="exact"/>
              <w:jc w:val="center"/>
              <w:rPr>
                <w:sz w:val="16"/>
                <w:szCs w:val="16"/>
                <w:u w:val="single"/>
              </w:rPr>
            </w:pPr>
            <w:r w:rsidRPr="005F4C5C">
              <w:rPr>
                <w:sz w:val="16"/>
                <w:szCs w:val="16"/>
                <w:u w:val="single"/>
              </w:rPr>
              <w:t xml:space="preserve">SIWZ postępowanie A120-211-57/15/JC - załącznik nr </w:t>
            </w:r>
            <w:r w:rsidR="00F775FB">
              <w:rPr>
                <w:sz w:val="16"/>
                <w:szCs w:val="16"/>
                <w:u w:val="single"/>
              </w:rPr>
              <w:t>5</w:t>
            </w:r>
            <w:r w:rsidRPr="005F4C5C">
              <w:rPr>
                <w:sz w:val="16"/>
                <w:szCs w:val="16"/>
                <w:u w:val="single"/>
              </w:rPr>
              <w:t xml:space="preserve">  - projekt umowy</w:t>
            </w:r>
          </w:p>
          <w:p w:rsidR="005F4C5C" w:rsidRPr="005F4C5C" w:rsidRDefault="005F4C5C" w:rsidP="005F4C5C">
            <w:pPr>
              <w:tabs>
                <w:tab w:val="left" w:pos="4020"/>
              </w:tabs>
              <w:spacing w:line="360" w:lineRule="exact"/>
              <w:jc w:val="center"/>
              <w:rPr>
                <w:sz w:val="16"/>
                <w:szCs w:val="16"/>
                <w:u w:val="single"/>
              </w:rPr>
            </w:pPr>
          </w:p>
          <w:p w:rsidR="005F4C5C" w:rsidRPr="005F4C5C" w:rsidRDefault="005F4C5C" w:rsidP="005F4C5C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96" w:type="dxa"/>
          </w:tcPr>
          <w:p w:rsidR="005F4C5C" w:rsidRPr="005F4C5C" w:rsidRDefault="005F4C5C" w:rsidP="005F4C5C">
            <w:pPr>
              <w:spacing w:line="360" w:lineRule="exact"/>
              <w:jc w:val="right"/>
              <w:rPr>
                <w:szCs w:val="20"/>
              </w:rPr>
            </w:pPr>
          </w:p>
        </w:tc>
      </w:tr>
    </w:tbl>
    <w:p w:rsidR="005F4C5C" w:rsidRPr="005F4C5C" w:rsidRDefault="005F4C5C" w:rsidP="005F4C5C">
      <w:pPr>
        <w:spacing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4C5C" w:rsidRPr="005F4C5C" w:rsidRDefault="005F4C5C" w:rsidP="005F4C5C">
      <w:pPr>
        <w:spacing w:line="276" w:lineRule="auto"/>
        <w:jc w:val="right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PROJEKT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UMOWA nr A120-211-57/15/JC 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zawarta w dniu   ………….....................................  roku w Gdańsku pomiędzy:</w:t>
      </w:r>
    </w:p>
    <w:p w:rsidR="005F4C5C" w:rsidRPr="005F4C5C" w:rsidRDefault="005F4C5C" w:rsidP="005F4C5C">
      <w:pPr>
        <w:tabs>
          <w:tab w:val="left" w:pos="7594"/>
        </w:tabs>
        <w:spacing w:line="360" w:lineRule="auto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Uniwersytetem Gdańskim</w:t>
      </w:r>
      <w:r w:rsidRPr="005F4C5C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ab/>
      </w:r>
    </w:p>
    <w:p w:rsidR="005F4C5C" w:rsidRPr="005F4C5C" w:rsidRDefault="005F4C5C" w:rsidP="005F4C5C">
      <w:pPr>
        <w:tabs>
          <w:tab w:val="right" w:pos="9781"/>
        </w:tabs>
        <w:spacing w:line="360" w:lineRule="auto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80-952 Gdańsk </w:t>
      </w:r>
      <w:r w:rsidRPr="005F4C5C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ab/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ul. Bażyńskiego 1A 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Lammka</w:t>
      </w:r>
      <w:proofErr w:type="spellEnd"/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zwanym dalej </w:t>
      </w: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Zamawiającym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a: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………………………………….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z siedzibą w……………………………………………………………………………………………..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REGON:…………………….   NIP:………………………………..   KRS………………………….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przy  Sądzie ………………………………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reprezentowaną przez: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1. ………………………………….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zwaną dalej  </w:t>
      </w:r>
      <w:r w:rsidRPr="005F4C5C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Wykonawcą</w:t>
      </w:r>
      <w:r w:rsidRPr="005F4C5C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.</w:t>
      </w:r>
    </w:p>
    <w:p w:rsidR="005F4C5C" w:rsidRPr="000668D4" w:rsidRDefault="000668D4" w:rsidP="005F4C5C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bookmarkStart w:id="0" w:name="_GoBack"/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Projekt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</w:t>
      </w:r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współfinansowany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</w:t>
      </w:r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przez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</w:t>
      </w:r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Unię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</w:t>
      </w:r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Europejską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w </w:t>
      </w:r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ramach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7 </w:t>
      </w:r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Programu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</w:t>
      </w:r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Ramowego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, </w:t>
      </w:r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tytuł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</w:t>
      </w:r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projektu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: MOBI4Health Centre of Molecular Biotechnology for Healthy Life: Biotech solutions bringing health to living organisms and environment supported by mass spec-focused research platform; nr </w:t>
      </w:r>
      <w:proofErr w:type="spellStart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umowy</w:t>
      </w:r>
      <w:proofErr w:type="spellEnd"/>
      <w:r w:rsidRPr="000668D4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316094.</w:t>
      </w:r>
    </w:p>
    <w:bookmarkEnd w:id="0"/>
    <w:p w:rsidR="005F4C5C" w:rsidRPr="005F4C5C" w:rsidRDefault="005F4C5C" w:rsidP="005F4C5C">
      <w:pPr>
        <w:tabs>
          <w:tab w:val="left" w:pos="708"/>
          <w:tab w:val="center" w:pos="9072"/>
        </w:tabs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W wyniku postępowania o udzielenie zamówienia publicznego na  podstawie  art. 39 ustawy </w:t>
      </w:r>
      <w:r w:rsidRPr="005F4C5C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 xml:space="preserve">z dnia 29 stycznia 2004 r. Prawo zamówień </w:t>
      </w:r>
      <w:proofErr w:type="spellStart"/>
      <w:r w:rsidRPr="005F4C5C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publicznych</w:t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w</w:t>
      </w:r>
      <w:proofErr w:type="spellEnd"/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trybie przetargu nieograniczonego została zawarta umowa następującej treści:   </w:t>
      </w:r>
    </w:p>
    <w:p w:rsidR="005F4C5C" w:rsidRPr="005F4C5C" w:rsidRDefault="005F4C5C" w:rsidP="005F4C5C">
      <w:pPr>
        <w:spacing w:line="36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 § 1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Przedmiot  umowy</w:t>
      </w:r>
    </w:p>
    <w:p w:rsidR="005F4C5C" w:rsidRPr="005F4C5C" w:rsidRDefault="005F4C5C" w:rsidP="003D7E8C">
      <w:pPr>
        <w:numPr>
          <w:ilvl w:val="0"/>
          <w:numId w:val="18"/>
        </w:numPr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Przedmiotem umowy jest dostawa </w:t>
      </w: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odczynników i materiałów eksploatacyjnych do pracy </w:t>
      </w:r>
      <w:r w:rsidR="003D7E8C">
        <w:rPr>
          <w:rFonts w:asciiTheme="minorHAnsi" w:eastAsiaTheme="minorHAnsi" w:hAnsiTheme="minorHAnsi" w:cs="Arial"/>
          <w:sz w:val="20"/>
          <w:szCs w:val="20"/>
          <w:lang w:eastAsia="en-US"/>
        </w:rPr>
        <w:t>ze</w:t>
      </w: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spektrometr</w:t>
      </w:r>
      <w:r w:rsidR="003D7E8C">
        <w:rPr>
          <w:rFonts w:asciiTheme="minorHAnsi" w:eastAsiaTheme="minorHAnsi" w:hAnsiTheme="minorHAnsi" w:cs="Arial"/>
          <w:sz w:val="20"/>
          <w:szCs w:val="20"/>
          <w:lang w:eastAsia="en-US"/>
        </w:rPr>
        <w:t>am</w:t>
      </w: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i mas dla Międzyuczelnianego Wydziału Biotechnologii Uniwersytetu Gdańskiego i GUM-</w:t>
      </w:r>
      <w:proofErr w:type="spellStart"/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ed</w:t>
      </w:r>
      <w:proofErr w:type="spellEnd"/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,  zwanych dalej materiałami.</w:t>
      </w:r>
    </w:p>
    <w:p w:rsidR="005F4C5C" w:rsidRPr="005F4C5C" w:rsidRDefault="005F4C5C" w:rsidP="003D7E8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Wykonawca zobowiązuje się do zrealizowania pełnego zakresu rzeczowego niniejszej umowy zgodnie </w:t>
      </w:r>
      <w:r w:rsidR="003D7E8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z warunkami przedmiotowymi postępowania opisanymi w SIWZ, </w:t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obowiązującymi przepisami, ogólnie przyjętą wiedzą w tym zakresie, ofertą Wykonawcy oraz ustaleniami z  Zamawiającym.</w:t>
      </w:r>
    </w:p>
    <w:p w:rsidR="005F4C5C" w:rsidRPr="005F4C5C" w:rsidRDefault="005F4C5C" w:rsidP="003D7E8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 xml:space="preserve">Szczegółowy opis przedmiotu umowy zawarty jest w </w:t>
      </w:r>
      <w:r w:rsidRPr="005F4C5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załączniku 2 </w:t>
      </w:r>
      <w:r w:rsidR="003D7E8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do umowy (</w:t>
      </w:r>
      <w:r w:rsidRPr="005F4C5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do SIWZ</w:t>
      </w:r>
      <w:r w:rsidR="003D7E8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)</w:t>
      </w:r>
      <w:r w:rsidRPr="005F4C5C">
        <w:rPr>
          <w:rFonts w:asciiTheme="minorHAnsi" w:eastAsiaTheme="minorHAnsi" w:hAnsiTheme="minorHAnsi" w:cstheme="minorBidi"/>
          <w:b/>
          <w:i/>
          <w:sz w:val="20"/>
          <w:szCs w:val="20"/>
          <w:lang w:eastAsia="en-US"/>
        </w:rPr>
        <w:t>.</w:t>
      </w:r>
    </w:p>
    <w:p w:rsidR="005F4C5C" w:rsidRPr="005F4C5C" w:rsidRDefault="005F4C5C" w:rsidP="005F4C5C">
      <w:pPr>
        <w:numPr>
          <w:ilvl w:val="0"/>
          <w:numId w:val="18"/>
        </w:numPr>
        <w:spacing w:line="360" w:lineRule="auto"/>
        <w:ind w:left="284" w:hanging="284"/>
        <w:contextualSpacing/>
        <w:jc w:val="lef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Miejscem dostawy jest </w:t>
      </w: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MWB UG i GUM-</w:t>
      </w:r>
      <w:proofErr w:type="spellStart"/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ed</w:t>
      </w:r>
      <w:proofErr w:type="spellEnd"/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, 80-822 Gdańsk, ul. Kładki 24, pok. 13.</w:t>
      </w:r>
    </w:p>
    <w:p w:rsidR="005F4C5C" w:rsidRPr="005F4C5C" w:rsidRDefault="005F4C5C" w:rsidP="005F4C5C">
      <w:pPr>
        <w:spacing w:line="360" w:lineRule="auto"/>
        <w:jc w:val="left"/>
        <w:rPr>
          <w:rFonts w:asciiTheme="minorHAnsi" w:eastAsiaTheme="minorHAnsi" w:hAnsiTheme="minorHAnsi" w:cstheme="minorBidi"/>
          <w:b/>
          <w:i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ind w:left="284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ind w:left="284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 § 2</w:t>
      </w:r>
    </w:p>
    <w:p w:rsidR="005F4C5C" w:rsidRPr="005F4C5C" w:rsidRDefault="005F4C5C" w:rsidP="005F4C5C">
      <w:pPr>
        <w:widowControl w:val="0"/>
        <w:autoSpaceDE w:val="0"/>
        <w:autoSpaceDN w:val="0"/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Obowiązki  Wykonawcy  </w:t>
      </w:r>
    </w:p>
    <w:p w:rsidR="005F4C5C" w:rsidRPr="005F4C5C" w:rsidRDefault="005F4C5C" w:rsidP="005F4C5C">
      <w:pPr>
        <w:widowControl w:val="0"/>
        <w:numPr>
          <w:ilvl w:val="3"/>
          <w:numId w:val="19"/>
        </w:numPr>
        <w:autoSpaceDE w:val="0"/>
        <w:autoSpaceDN w:val="0"/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Wykonawca  oświadcza, że:</w:t>
      </w:r>
    </w:p>
    <w:p w:rsidR="005F4C5C" w:rsidRPr="005F4C5C" w:rsidRDefault="005F4C5C" w:rsidP="00083C07">
      <w:pPr>
        <w:numPr>
          <w:ilvl w:val="0"/>
          <w:numId w:val="34"/>
        </w:numPr>
        <w:tabs>
          <w:tab w:val="left" w:pos="3261"/>
        </w:tabs>
        <w:spacing w:line="360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przed realizacją zamówienia skontaktuje się z Zamawiającym i potwierdzi dokładny termin dostawy (nie późniejszy niż określony w   § 4 umowy ),</w:t>
      </w:r>
    </w:p>
    <w:p w:rsidR="005F4C5C" w:rsidRPr="005F4C5C" w:rsidRDefault="005F4C5C" w:rsidP="00083C07">
      <w:pPr>
        <w:numPr>
          <w:ilvl w:val="0"/>
          <w:numId w:val="34"/>
        </w:numPr>
        <w:tabs>
          <w:tab w:val="left" w:pos="3261"/>
        </w:tabs>
        <w:spacing w:line="360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poniesie koszty przewozu, opakowania i ubezpieczenia na czas transportu, </w:t>
      </w:r>
    </w:p>
    <w:p w:rsidR="002F6DC1" w:rsidRPr="002F6DC1" w:rsidRDefault="005F4C5C" w:rsidP="002F6DC1">
      <w:pPr>
        <w:pStyle w:val="Akapitzlist"/>
        <w:numPr>
          <w:ilvl w:val="0"/>
          <w:numId w:val="34"/>
        </w:numPr>
        <w:tabs>
          <w:tab w:val="left" w:pos="3261"/>
        </w:tabs>
        <w:spacing w:after="0" w:line="36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5F4C5C">
        <w:rPr>
          <w:rFonts w:asciiTheme="minorHAnsi" w:eastAsiaTheme="minorHAnsi" w:hAnsiTheme="minorHAnsi" w:cstheme="minorBidi"/>
          <w:sz w:val="20"/>
          <w:szCs w:val="20"/>
        </w:rPr>
        <w:t xml:space="preserve">dostarczy wraz z fakturą podpisaną przez Wykonawcę instrukcję obsługi </w:t>
      </w:r>
      <w:r w:rsidR="002F6DC1">
        <w:rPr>
          <w:rFonts w:asciiTheme="minorHAnsi" w:eastAsiaTheme="minorHAnsi" w:hAnsiTheme="minorHAnsi" w:cstheme="minorBidi"/>
          <w:sz w:val="20"/>
          <w:szCs w:val="20"/>
        </w:rPr>
        <w:t>(jeśli dotyczy) oraz opisy materiałów, części zużywalnych i sposobu ich przygotowania do pracy</w:t>
      </w:r>
      <w:r w:rsidRPr="005F4C5C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2F6DC1" w:rsidRPr="005F4C5C">
        <w:rPr>
          <w:rFonts w:asciiTheme="minorHAnsi" w:eastAsiaTheme="minorHAnsi" w:hAnsiTheme="minorHAnsi" w:cstheme="minorBidi"/>
          <w:sz w:val="20"/>
          <w:szCs w:val="20"/>
        </w:rPr>
        <w:t>w języku polskim lub angielskim</w:t>
      </w:r>
      <w:r w:rsidR="002F6DC1">
        <w:rPr>
          <w:rFonts w:asciiTheme="minorHAnsi" w:eastAsiaTheme="minorHAnsi" w:hAnsiTheme="minorHAnsi" w:cstheme="minorBidi"/>
          <w:sz w:val="20"/>
          <w:szCs w:val="20"/>
        </w:rPr>
        <w:t>;</w:t>
      </w:r>
      <w:r w:rsidRPr="005F4C5C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2F6DC1">
        <w:rPr>
          <w:rFonts w:asciiTheme="minorHAnsi" w:eastAsiaTheme="minorHAnsi" w:hAnsiTheme="minorHAnsi" w:cstheme="minorBidi"/>
        </w:rPr>
        <w:t>opisy na opakowaniach produktów w języku polskim lub angielskim</w:t>
      </w:r>
      <w:r w:rsidR="002F6DC1" w:rsidRPr="002F6DC1">
        <w:rPr>
          <w:rFonts w:asciiTheme="minorHAnsi" w:eastAsiaTheme="minorHAnsi" w:hAnsiTheme="minorHAnsi" w:cstheme="minorBidi"/>
        </w:rPr>
        <w:t xml:space="preserve">, </w:t>
      </w:r>
    </w:p>
    <w:p w:rsidR="005F4C5C" w:rsidRPr="005F4C5C" w:rsidRDefault="005F4C5C" w:rsidP="00083C07">
      <w:pPr>
        <w:numPr>
          <w:ilvl w:val="0"/>
          <w:numId w:val="34"/>
        </w:numPr>
        <w:tabs>
          <w:tab w:val="left" w:pos="3261"/>
        </w:tabs>
        <w:suppressAutoHyphens/>
        <w:spacing w:line="360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materiały są fabrycznie nowe, pełnowartościowe, wolne od wszelkich wad i uszkodzeń, spełniają wszystkie wymagania opisane w załączniku nr 2 do SIWZ,</w:t>
      </w:r>
    </w:p>
    <w:p w:rsidR="005F4C5C" w:rsidRPr="005F4C5C" w:rsidRDefault="005F4C5C" w:rsidP="00083C07">
      <w:pPr>
        <w:numPr>
          <w:ilvl w:val="0"/>
          <w:numId w:val="34"/>
        </w:numPr>
        <w:tabs>
          <w:tab w:val="left" w:pos="3261"/>
        </w:tabs>
        <w:spacing w:line="360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materiały </w:t>
      </w:r>
      <w:r w:rsidRPr="005F4C5C">
        <w:rPr>
          <w:rFonts w:asciiTheme="minorHAnsi" w:eastAsia="Calibri" w:hAnsiTheme="minorHAnsi" w:cs="Arial"/>
          <w:sz w:val="20"/>
          <w:szCs w:val="20"/>
          <w:lang w:eastAsia="en-US"/>
        </w:rPr>
        <w:t xml:space="preserve">nie ograniczają pełnej współpracy z urządzeniami </w:t>
      </w: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QTRAP™ 6500, MALDI TOF/TOF™ 5800 oraz </w:t>
      </w:r>
      <w:proofErr w:type="spellStart"/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TripleTOF</w:t>
      </w:r>
      <w:proofErr w:type="spellEnd"/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® 5600+).</w:t>
      </w:r>
      <w:r w:rsidRPr="005F4C5C">
        <w:rPr>
          <w:rFonts w:asciiTheme="minorHAnsi" w:eastAsiaTheme="minorHAnsi" w:hAnsiTheme="minorHAnsi" w:cs="Arial"/>
          <w:color w:val="0F243E"/>
          <w:sz w:val="20"/>
          <w:szCs w:val="20"/>
          <w:lang w:eastAsia="en-US"/>
        </w:rPr>
        <w:t>.</w:t>
      </w:r>
      <w:r w:rsidRPr="005F4C5C">
        <w:rPr>
          <w:rFonts w:asciiTheme="minorHAnsi" w:eastAsia="Calibri" w:hAnsiTheme="minorHAnsi" w:cs="Arial"/>
          <w:sz w:val="20"/>
          <w:szCs w:val="20"/>
          <w:lang w:eastAsia="en-US"/>
        </w:rPr>
        <w:t xml:space="preserve">, nie naruszają warunków gwarancji, serwisu ani instrukcji obchodzenia się </w:t>
      </w:r>
      <w:r w:rsidRPr="005F4C5C">
        <w:rPr>
          <w:rFonts w:asciiTheme="minorHAnsi" w:eastAsia="Calibri" w:hAnsiTheme="minorHAnsi" w:cs="Arial"/>
          <w:sz w:val="20"/>
          <w:szCs w:val="20"/>
          <w:lang w:eastAsia="en-US"/>
        </w:rPr>
        <w:br/>
        <w:t>z wymienionym sprzętem,</w:t>
      </w:r>
    </w:p>
    <w:p w:rsidR="005F4C5C" w:rsidRPr="005F4C5C" w:rsidRDefault="005F4C5C" w:rsidP="00083C07">
      <w:pPr>
        <w:widowControl w:val="0"/>
        <w:numPr>
          <w:ilvl w:val="0"/>
          <w:numId w:val="34"/>
        </w:numPr>
        <w:tabs>
          <w:tab w:val="left" w:pos="3261"/>
        </w:tabs>
        <w:autoSpaceDE w:val="0"/>
        <w:autoSpaceDN w:val="0"/>
        <w:spacing w:line="360" w:lineRule="auto"/>
        <w:rPr>
          <w:rFonts w:ascii="Arial" w:eastAsiaTheme="minorHAnsi" w:hAnsi="Arial" w:cs="Arial"/>
          <w:color w:val="0F243E"/>
          <w:sz w:val="20"/>
          <w:szCs w:val="20"/>
          <w:lang w:eastAsia="en-US"/>
        </w:rPr>
      </w:pPr>
      <w:r w:rsidRPr="005F4C5C">
        <w:rPr>
          <w:rFonts w:asciiTheme="minorHAnsi" w:eastAsia="Calibri" w:hAnsiTheme="minorHAnsi" w:cs="Arial"/>
          <w:sz w:val="20"/>
          <w:szCs w:val="20"/>
          <w:lang w:eastAsia="en-US"/>
        </w:rPr>
        <w:t>poniesie pełną odpowiedzialność i zostanie obciążony kosztami naprawy w autoryzowanym serwisie producenta</w:t>
      </w:r>
      <w:r w:rsidR="003D7E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D7E8C" w:rsidRPr="005F4C5C">
        <w:rPr>
          <w:rFonts w:asciiTheme="minorHAnsi" w:eastAsia="Calibri" w:hAnsiTheme="minorHAnsi" w:cs="Arial"/>
          <w:sz w:val="20"/>
          <w:szCs w:val="20"/>
          <w:lang w:eastAsia="en-US"/>
        </w:rPr>
        <w:t xml:space="preserve">w przypadku uszkodzenia wymienionego </w:t>
      </w:r>
      <w:r w:rsidR="00083C07">
        <w:rPr>
          <w:rFonts w:asciiTheme="minorHAnsi" w:eastAsia="Calibri" w:hAnsiTheme="minorHAnsi" w:cs="Arial"/>
          <w:sz w:val="20"/>
          <w:szCs w:val="20"/>
          <w:lang w:eastAsia="en-US"/>
        </w:rPr>
        <w:t xml:space="preserve">w </w:t>
      </w:r>
      <w:proofErr w:type="spellStart"/>
      <w:r w:rsidR="00083C07">
        <w:rPr>
          <w:rFonts w:asciiTheme="minorHAnsi" w:eastAsia="Calibri" w:hAnsiTheme="minorHAnsi" w:cs="Arial"/>
          <w:sz w:val="20"/>
          <w:szCs w:val="20"/>
          <w:lang w:eastAsia="en-US"/>
        </w:rPr>
        <w:t>ppkt</w:t>
      </w:r>
      <w:proofErr w:type="spellEnd"/>
      <w:r w:rsidR="00083C07">
        <w:rPr>
          <w:rFonts w:asciiTheme="minorHAnsi" w:eastAsia="Calibri" w:hAnsiTheme="minorHAnsi" w:cs="Arial"/>
          <w:sz w:val="20"/>
          <w:szCs w:val="20"/>
          <w:lang w:eastAsia="en-US"/>
        </w:rPr>
        <w:t xml:space="preserve">. 5 </w:t>
      </w:r>
      <w:r w:rsidR="003D7E8C" w:rsidRPr="005F4C5C">
        <w:rPr>
          <w:rFonts w:asciiTheme="minorHAnsi" w:eastAsia="Calibri" w:hAnsiTheme="minorHAnsi" w:cs="Arial"/>
          <w:sz w:val="20"/>
          <w:szCs w:val="20"/>
          <w:lang w:eastAsia="en-US"/>
        </w:rPr>
        <w:t>sprzętu</w:t>
      </w:r>
      <w:r w:rsidR="00083C07">
        <w:rPr>
          <w:rFonts w:asciiTheme="minorHAnsi" w:eastAsia="Calibri" w:hAnsiTheme="minorHAnsi" w:cs="Arial"/>
          <w:sz w:val="20"/>
          <w:szCs w:val="20"/>
          <w:lang w:eastAsia="en-US"/>
        </w:rPr>
        <w:t>,</w:t>
      </w:r>
      <w:r w:rsidR="003D7E8C" w:rsidRPr="005F4C5C">
        <w:rPr>
          <w:rFonts w:asciiTheme="minorHAnsi" w:eastAsia="Calibri" w:hAnsiTheme="minorHAnsi" w:cs="Arial"/>
          <w:sz w:val="20"/>
          <w:szCs w:val="20"/>
          <w:lang w:eastAsia="en-US"/>
        </w:rPr>
        <w:t xml:space="preserve"> spowodowanego użyciem materiałów  równoważnych*(</w:t>
      </w:r>
      <w:r w:rsidR="003D7E8C" w:rsidRPr="005F4C5C">
        <w:rPr>
          <w:rFonts w:asciiTheme="minorHAnsi" w:eastAsia="Calibri" w:hAnsiTheme="minorHAnsi" w:cs="Arial"/>
          <w:i/>
          <w:sz w:val="20"/>
          <w:szCs w:val="20"/>
          <w:lang w:eastAsia="en-US"/>
        </w:rPr>
        <w:t>w przypadku ich użycia</w:t>
      </w:r>
      <w:r w:rsidR="003D7E8C" w:rsidRPr="005F4C5C">
        <w:rPr>
          <w:rFonts w:asciiTheme="minorHAnsi" w:eastAsia="Calibri" w:hAnsiTheme="minorHAnsi" w:cs="Arial"/>
          <w:sz w:val="20"/>
          <w:szCs w:val="20"/>
          <w:lang w:eastAsia="en-US"/>
        </w:rPr>
        <w:t xml:space="preserve">), co zostanie potwierdzone opinią rzeczoznawcy, </w:t>
      </w:r>
    </w:p>
    <w:p w:rsidR="005F4C5C" w:rsidRPr="005F4C5C" w:rsidRDefault="005F4C5C" w:rsidP="00083C07">
      <w:pPr>
        <w:numPr>
          <w:ilvl w:val="2"/>
          <w:numId w:val="19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Zamawiający odmówi odbioru dostarczonych materiałów w przypadku:</w:t>
      </w:r>
    </w:p>
    <w:p w:rsidR="005F4C5C" w:rsidRPr="005F4C5C" w:rsidRDefault="005F4C5C" w:rsidP="005F4C5C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851" w:hanging="425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stwierdzenia rozbieżności pomiędzy cechami dostarczonych materiałów, a przedstawionymi </w:t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w ofercie, z  zastrzeżeniem zmian dokonanych na podstawie   § 8 ust. 1 pkt. 3 umowy,</w:t>
      </w:r>
    </w:p>
    <w:p w:rsidR="005F4C5C" w:rsidRPr="005F4C5C" w:rsidRDefault="005F4C5C" w:rsidP="005F4C5C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851" w:hanging="425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uszkodzenia lub wady uniemożliwiającej użycie materiałów w ich pełnym zakresie.</w:t>
      </w:r>
    </w:p>
    <w:p w:rsidR="005F4C5C" w:rsidRPr="005F4C5C" w:rsidRDefault="005F4C5C" w:rsidP="005F4C5C">
      <w:pPr>
        <w:widowControl w:val="0"/>
        <w:numPr>
          <w:ilvl w:val="2"/>
          <w:numId w:val="19"/>
        </w:numPr>
        <w:tabs>
          <w:tab w:val="clear" w:pos="2160"/>
        </w:tabs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W przypadkach określonych w ust. 2, osoba, o której mowa w   § 10 ust. 1 umowy, sporządza protokół zawierający przyczyny odmowy odebrania materiałów, a Wykonawca jest obowiązany do ich wymiany na nowe wolne od wad. Jeżeli termin dostawy wymienionych materiałów przekroczy termin, o którym mowa </w:t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w § 4 umowy, Zamawiający naliczy Wykonawcy karę umowną zgodnie z   § 7 ust. 1 pkt. 1) umowy.   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§ 3</w:t>
      </w:r>
    </w:p>
    <w:p w:rsidR="005F4C5C" w:rsidRPr="005F4C5C" w:rsidRDefault="005F4C5C" w:rsidP="005F4C5C">
      <w:pPr>
        <w:spacing w:line="360" w:lineRule="auto"/>
        <w:ind w:left="284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Gwarancja i serwis</w:t>
      </w:r>
    </w:p>
    <w:p w:rsidR="005F4C5C" w:rsidRPr="005F4C5C" w:rsidRDefault="005F4C5C" w:rsidP="005F4C5C">
      <w:pPr>
        <w:numPr>
          <w:ilvl w:val="3"/>
          <w:numId w:val="20"/>
        </w:numPr>
        <w:tabs>
          <w:tab w:val="left" w:pos="-993"/>
        </w:tabs>
        <w:spacing w:line="360" w:lineRule="auto"/>
        <w:ind w:left="284" w:right="429" w:hanging="284"/>
        <w:contextualSpacing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Gwarancja </w:t>
      </w: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na okres </w:t>
      </w:r>
      <w:r w:rsidR="00E51E63">
        <w:rPr>
          <w:rFonts w:asciiTheme="minorHAnsi" w:eastAsiaTheme="minorHAnsi" w:hAnsiTheme="minorHAnsi" w:cs="Arial"/>
          <w:sz w:val="20"/>
          <w:szCs w:val="20"/>
          <w:lang w:eastAsia="en-US"/>
        </w:rPr>
        <w:t>co najmniej 6 miesięcy na odczynniki, standardowa producenta na pozostałe materiały.</w:t>
      </w:r>
    </w:p>
    <w:p w:rsidR="005F4C5C" w:rsidRPr="005F4C5C" w:rsidRDefault="005F4C5C" w:rsidP="005F4C5C">
      <w:pPr>
        <w:numPr>
          <w:ilvl w:val="3"/>
          <w:numId w:val="20"/>
        </w:numPr>
        <w:spacing w:line="360" w:lineRule="auto"/>
        <w:ind w:left="284" w:hanging="284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Miejscem wykonywania usług gwarancyjnych jest siedziba Zamawiającego, a jeżeli jest to technicznie niemożliwe, siedziba Wykonawcy lub podany punkt serwisowy, z którym Wykonawca ma podpisaną umowę serwisową. </w:t>
      </w: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lastRenderedPageBreak/>
        <w:t xml:space="preserve">Dostawa do miejsca wykonania usług gwarancyjnych i zwrot po ich wykonaniu </w:t>
      </w: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br/>
        <w:t>w miejsce ich użytkowania realizowana jest w całości przez Wykonawcę (lub inne upoważnione przez Wykonawcę podmioty) i na jego koszt.</w:t>
      </w:r>
    </w:p>
    <w:p w:rsidR="005F4C5C" w:rsidRPr="005F4C5C" w:rsidRDefault="005F4C5C" w:rsidP="005F4C5C">
      <w:pPr>
        <w:numPr>
          <w:ilvl w:val="3"/>
          <w:numId w:val="20"/>
        </w:numPr>
        <w:suppressAutoHyphens/>
        <w:spacing w:line="360" w:lineRule="auto"/>
        <w:ind w:left="284" w:hanging="284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Bieg terminu gwarancji rozpoczyna się po odbiorze materiałów i podpisaniu przez obie strony  faktury.</w:t>
      </w:r>
    </w:p>
    <w:p w:rsidR="005F4C5C" w:rsidRPr="005F4C5C" w:rsidRDefault="005F4C5C" w:rsidP="005F4C5C">
      <w:pPr>
        <w:numPr>
          <w:ilvl w:val="3"/>
          <w:numId w:val="20"/>
        </w:numPr>
        <w:suppressAutoHyphens/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Gwarancja ulega automatycznie przedłużeniu o okres usług gwarancyjnych, tj. czas liczony od zgłoszenia do usunięcia wady.</w:t>
      </w:r>
    </w:p>
    <w:p w:rsidR="005F4C5C" w:rsidRPr="005F4C5C" w:rsidRDefault="005F4C5C" w:rsidP="005F4C5C">
      <w:pPr>
        <w:numPr>
          <w:ilvl w:val="3"/>
          <w:numId w:val="20"/>
        </w:numPr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Odpowiedzialność z tytułu gwarancji obejmuje zarówno wady powstałe z przyczyn tkwiących w materiałach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5F4C5C" w:rsidRPr="005F4C5C" w:rsidRDefault="005F4C5C" w:rsidP="005F4C5C">
      <w:pPr>
        <w:numPr>
          <w:ilvl w:val="3"/>
          <w:numId w:val="20"/>
        </w:numPr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Czas reakcji serwisu na zgłoszenie wady materiałów (przystąpienie do niezwłocznego usunięcia wady) nastąpi w ciągu 3 dni, z wyłączeniem sobót, niedziel i określonych ustawą świąt,  od zgłoszenia telefonicznie lub za pośrednictwem poczty elektronicznej.</w:t>
      </w:r>
    </w:p>
    <w:p w:rsidR="005F4C5C" w:rsidRPr="005F4C5C" w:rsidRDefault="005F4C5C" w:rsidP="005F4C5C">
      <w:pPr>
        <w:numPr>
          <w:ilvl w:val="3"/>
          <w:numId w:val="20"/>
        </w:numPr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Wykonawca zapewnia, że maksymalny czas usunięcia wady wynosi 10 dni roboczych od dnia zgłoszenia usterki.</w:t>
      </w:r>
    </w:p>
    <w:p w:rsidR="005F4C5C" w:rsidRPr="005F4C5C" w:rsidRDefault="005F4C5C" w:rsidP="005F4C5C">
      <w:pPr>
        <w:numPr>
          <w:ilvl w:val="3"/>
          <w:numId w:val="20"/>
        </w:numPr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5F4C5C" w:rsidRPr="005F4C5C" w:rsidRDefault="005F4C5C" w:rsidP="005F4C5C">
      <w:pPr>
        <w:widowControl w:val="0"/>
        <w:numPr>
          <w:ilvl w:val="3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color w:val="000000"/>
          <w:spacing w:val="3"/>
          <w:sz w:val="20"/>
          <w:szCs w:val="20"/>
          <w:lang w:eastAsia="en-US"/>
        </w:rPr>
        <w:t xml:space="preserve">Zamawiającemu przysługują uprawnienia wynikające z rękojmi niezależnie od </w:t>
      </w:r>
      <w:r w:rsidRPr="005F4C5C">
        <w:rPr>
          <w:rFonts w:asciiTheme="minorHAnsi" w:eastAsiaTheme="minorHAnsi" w:hAnsiTheme="minorHAnsi" w:cstheme="minorBidi"/>
          <w:color w:val="000000"/>
          <w:spacing w:val="-1"/>
          <w:sz w:val="20"/>
          <w:szCs w:val="20"/>
          <w:lang w:eastAsia="en-US"/>
        </w:rPr>
        <w:t>uprawnień z tytułu gwarancji.</w:t>
      </w:r>
    </w:p>
    <w:p w:rsidR="005F4C5C" w:rsidRPr="005F4C5C" w:rsidRDefault="005F4C5C" w:rsidP="005F4C5C">
      <w:pPr>
        <w:widowControl w:val="0"/>
        <w:numPr>
          <w:ilvl w:val="3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color w:val="000000"/>
          <w:spacing w:val="3"/>
          <w:sz w:val="20"/>
          <w:szCs w:val="20"/>
          <w:lang w:eastAsia="en-US"/>
        </w:rPr>
        <w:t>Strony postanawiają, że okres rękojmi nie może zakończyć się przed upływem trzech miesięcy od upływu  okresu gwarancji.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F4C5C" w:rsidRPr="005F4C5C" w:rsidRDefault="005F4C5C" w:rsidP="005F4C5C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5F4C5C">
        <w:rPr>
          <w:b/>
          <w:sz w:val="20"/>
          <w:szCs w:val="20"/>
        </w:rPr>
        <w:t xml:space="preserve">  §</w:t>
      </w:r>
      <w:r w:rsidRPr="005F4C5C">
        <w:rPr>
          <w:rFonts w:asciiTheme="minorHAnsi" w:hAnsiTheme="minorHAnsi"/>
          <w:b/>
          <w:sz w:val="20"/>
          <w:szCs w:val="20"/>
        </w:rPr>
        <w:t xml:space="preserve"> 4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5F4C5C">
        <w:rPr>
          <w:rFonts w:asciiTheme="minorHAnsi" w:hAnsiTheme="minorHAnsi"/>
          <w:b/>
          <w:sz w:val="20"/>
          <w:szCs w:val="20"/>
        </w:rPr>
        <w:t xml:space="preserve">Termin </w:t>
      </w:r>
      <w:r w:rsidR="000427E7">
        <w:rPr>
          <w:rFonts w:asciiTheme="minorHAnsi" w:hAnsiTheme="minorHAnsi"/>
          <w:b/>
          <w:sz w:val="20"/>
          <w:szCs w:val="20"/>
        </w:rPr>
        <w:t>realizacji</w:t>
      </w:r>
      <w:r w:rsidRPr="005F4C5C">
        <w:rPr>
          <w:rFonts w:asciiTheme="minorHAnsi" w:hAnsiTheme="minorHAnsi"/>
          <w:b/>
          <w:sz w:val="20"/>
          <w:szCs w:val="20"/>
        </w:rPr>
        <w:t xml:space="preserve"> umowy</w:t>
      </w:r>
    </w:p>
    <w:p w:rsidR="005F4C5C" w:rsidRPr="005F4C5C" w:rsidRDefault="005F4C5C" w:rsidP="005F4C5C">
      <w:pPr>
        <w:spacing w:line="360" w:lineRule="auto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Umowa niniejsza obowiązuje od dnia zawarcia umowy, z terminem realizacji: ……………………………. </w:t>
      </w:r>
      <w:r w:rsidR="000427E7">
        <w:rPr>
          <w:rFonts w:asciiTheme="minorHAnsi" w:eastAsiaTheme="minorHAnsi" w:hAnsiTheme="minorHAnsi" w:cstheme="minorBidi"/>
          <w:sz w:val="20"/>
          <w:szCs w:val="20"/>
          <w:lang w:eastAsia="en-US"/>
        </w:rPr>
        <w:t>d</w:t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ni</w:t>
      </w:r>
      <w:r w:rsidR="000427E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od dnia jej zawarcia</w:t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. </w:t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</w:p>
    <w:p w:rsidR="005F4C5C" w:rsidRPr="005F4C5C" w:rsidRDefault="005F4C5C" w:rsidP="005F4C5C">
      <w:pPr>
        <w:spacing w:line="360" w:lineRule="auto"/>
        <w:ind w:left="709" w:hanging="425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 § 5</w:t>
      </w:r>
    </w:p>
    <w:p w:rsidR="005F4C5C" w:rsidRPr="005F4C5C" w:rsidRDefault="005F4C5C" w:rsidP="005F4C5C">
      <w:pPr>
        <w:spacing w:line="360" w:lineRule="auto"/>
        <w:ind w:left="283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Wynagrodzenie</w:t>
      </w:r>
    </w:p>
    <w:p w:rsidR="005F4C5C" w:rsidRPr="005F4C5C" w:rsidRDefault="005F4C5C" w:rsidP="005F4C5C">
      <w:pPr>
        <w:numPr>
          <w:ilvl w:val="0"/>
          <w:numId w:val="21"/>
        </w:numPr>
        <w:spacing w:line="360" w:lineRule="auto"/>
        <w:ind w:left="284" w:hanging="284"/>
        <w:contextualSpacing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Wynagrodzenie Wykonawcy  wynosi :</w:t>
      </w:r>
    </w:p>
    <w:p w:rsidR="005F4C5C" w:rsidRPr="005F4C5C" w:rsidRDefault="005F4C5C" w:rsidP="005F4C5C">
      <w:pPr>
        <w:spacing w:line="360" w:lineRule="auto"/>
        <w:ind w:left="567" w:hanging="284"/>
        <w:jc w:val="left"/>
        <w:rPr>
          <w:rFonts w:asciiTheme="minorHAnsi" w:eastAsiaTheme="minorHAnsi" w:hAnsiTheme="minorHAnsi" w:cstheme="minorBidi"/>
          <w:i/>
          <w:iCs/>
          <w:sz w:val="20"/>
          <w:szCs w:val="20"/>
          <w:u w:val="single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brutto </w:t>
      </w: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……………………………………………………………………………………………………… PLN</w:t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5F4C5C" w:rsidRPr="005F4C5C" w:rsidRDefault="005F4C5C" w:rsidP="005F4C5C">
      <w:pPr>
        <w:spacing w:line="360" w:lineRule="auto"/>
        <w:ind w:left="567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słownie  ……………………………………………………………………………………………………….</w:t>
      </w:r>
    </w:p>
    <w:p w:rsidR="005F4C5C" w:rsidRPr="005F4C5C" w:rsidRDefault="005F4C5C" w:rsidP="005F4C5C">
      <w:pPr>
        <w:spacing w:line="360" w:lineRule="auto"/>
        <w:ind w:left="567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netto …………………………………………………………………………………………………………….. PLN</w:t>
      </w:r>
    </w:p>
    <w:p w:rsidR="005F4C5C" w:rsidRPr="005F4C5C" w:rsidRDefault="005F4C5C" w:rsidP="005F4C5C">
      <w:pPr>
        <w:spacing w:line="360" w:lineRule="auto"/>
        <w:ind w:left="567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słownie …………………………………………………………………………………………………………..</w:t>
      </w:r>
    </w:p>
    <w:p w:rsidR="005F4C5C" w:rsidRPr="005F4C5C" w:rsidRDefault="005F4C5C" w:rsidP="005F4C5C">
      <w:pPr>
        <w:spacing w:line="360" w:lineRule="auto"/>
        <w:ind w:left="567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VAT ……………………………………………………………………………………………………………….. PLN</w:t>
      </w:r>
    </w:p>
    <w:p w:rsidR="005F4C5C" w:rsidRPr="005F4C5C" w:rsidRDefault="005F4C5C" w:rsidP="005F4C5C">
      <w:pPr>
        <w:spacing w:line="360" w:lineRule="auto"/>
        <w:ind w:left="567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słownie ……………………………………………………………………………………………………………</w:t>
      </w:r>
    </w:p>
    <w:p w:rsidR="005F4C5C" w:rsidRPr="005F4C5C" w:rsidRDefault="005F4C5C" w:rsidP="005F4C5C">
      <w:pPr>
        <w:spacing w:line="360" w:lineRule="auto"/>
        <w:ind w:left="426" w:hanging="284"/>
        <w:jc w:val="left"/>
        <w:rPr>
          <w:rFonts w:asciiTheme="minorHAnsi" w:eastAsiaTheme="minorHAnsi" w:hAnsiTheme="minorHAnsi" w:cstheme="minorBidi"/>
          <w:iCs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iCs/>
          <w:sz w:val="20"/>
          <w:szCs w:val="20"/>
          <w:lang w:eastAsia="en-US"/>
        </w:rPr>
        <w:lastRenderedPageBreak/>
        <w:t xml:space="preserve">    na podstawie oferty z dnia …………………………………………. r.</w:t>
      </w:r>
      <w:r w:rsidR="00083C07">
        <w:rPr>
          <w:rFonts w:asciiTheme="minorHAnsi" w:eastAsiaTheme="minorHAnsi" w:hAnsiTheme="minorHAnsi" w:cstheme="minorBidi"/>
          <w:iCs/>
          <w:sz w:val="20"/>
          <w:szCs w:val="20"/>
          <w:lang w:eastAsia="en-US"/>
        </w:rPr>
        <w:t xml:space="preserve">, stanowiącej </w:t>
      </w:r>
      <w:r w:rsidR="00083C07" w:rsidRPr="00481216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załącznik nr 1 do umowy</w:t>
      </w:r>
      <w:r w:rsidR="00083C07">
        <w:rPr>
          <w:rFonts w:asciiTheme="minorHAnsi" w:eastAsiaTheme="minorHAnsi" w:hAnsiTheme="minorHAnsi" w:cstheme="minorBidi"/>
          <w:iCs/>
          <w:sz w:val="20"/>
          <w:szCs w:val="20"/>
          <w:lang w:eastAsia="en-US"/>
        </w:rPr>
        <w:t>.</w:t>
      </w:r>
    </w:p>
    <w:p w:rsidR="005F4C5C" w:rsidRPr="005F4C5C" w:rsidRDefault="005F4C5C" w:rsidP="005F4C5C">
      <w:pPr>
        <w:numPr>
          <w:ilvl w:val="0"/>
          <w:numId w:val="21"/>
        </w:numPr>
        <w:spacing w:line="360" w:lineRule="auto"/>
        <w:ind w:left="284" w:right="32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Wysokość wynagrodzenia brutto zawiera należny podatek VAT zgodnie z ustawą o podatku od towarów i usług z dnia 11.03.2004r (tekst jednolity Dz. U. z 2011r nr 177, poz. 1054 z późniejszymi zmianami).</w:t>
      </w:r>
    </w:p>
    <w:p w:rsidR="005F4C5C" w:rsidRPr="005F4C5C" w:rsidRDefault="005F4C5C" w:rsidP="005F4C5C">
      <w:pPr>
        <w:numPr>
          <w:ilvl w:val="0"/>
          <w:numId w:val="21"/>
        </w:numPr>
        <w:tabs>
          <w:tab w:val="left" w:pos="284"/>
        </w:tabs>
        <w:spacing w:line="360" w:lineRule="auto"/>
        <w:ind w:left="284" w:right="32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Wysokość wynagrodzenia zawiera wszelkie koszty niezbędne do zrealizowania zamówienia wynikające z SIWZ, oferty Wykonawcy i niniejszej umowy jak również w niej nie ujęte, a bez których nie można wykonać zamówienia.</w:t>
      </w:r>
    </w:p>
    <w:p w:rsidR="005F4C5C" w:rsidRPr="005F4C5C" w:rsidRDefault="005F4C5C" w:rsidP="005F4C5C">
      <w:pPr>
        <w:numPr>
          <w:ilvl w:val="0"/>
          <w:numId w:val="21"/>
        </w:numPr>
        <w:spacing w:line="360" w:lineRule="auto"/>
        <w:ind w:left="284" w:right="567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Podczas realizacji zamówienia cena nie może ulec zmianie.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 § 6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Płatności</w:t>
      </w:r>
    </w:p>
    <w:p w:rsidR="005F4C5C" w:rsidRPr="005F4C5C" w:rsidRDefault="005F4C5C" w:rsidP="005F4C5C">
      <w:pPr>
        <w:numPr>
          <w:ilvl w:val="0"/>
          <w:numId w:val="22"/>
        </w:numPr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Zamawiający zobowiązuje się zapłacić Wykonawcy wynagrodzenie, o którym mowa w </w:t>
      </w: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 §</w:t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5 ust. 1 umowy</w:t>
      </w: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.</w:t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5F4C5C" w:rsidRPr="005F4C5C" w:rsidRDefault="005F4C5C" w:rsidP="005F4C5C">
      <w:pPr>
        <w:numPr>
          <w:ilvl w:val="0"/>
          <w:numId w:val="22"/>
        </w:numPr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Płatność nastąpi w terminie 30 dni od daty otrzymania przez Zamawiającego faktury VAT wystawionej przez Wykonawcę na adres: Uniwersytet Gdański, 80 – 952 Gdańsk, ul. Bażyńskiego 1A, NIP 584-020-32-39. </w:t>
      </w:r>
    </w:p>
    <w:p w:rsidR="005F4C5C" w:rsidRPr="005F4C5C" w:rsidRDefault="005F4C5C" w:rsidP="005F4C5C">
      <w:pPr>
        <w:numPr>
          <w:ilvl w:val="0"/>
          <w:numId w:val="22"/>
        </w:numPr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5F4C5C" w:rsidRPr="005F4C5C" w:rsidRDefault="005F4C5C" w:rsidP="005F4C5C">
      <w:pPr>
        <w:numPr>
          <w:ilvl w:val="0"/>
          <w:numId w:val="22"/>
        </w:numPr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Płatność uważana będzie za zrealizowaną w dniu, w którym bank obciąży konto Zamawiającego. 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 § 7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Kary umowne</w:t>
      </w:r>
    </w:p>
    <w:p w:rsidR="005F4C5C" w:rsidRPr="005F4C5C" w:rsidRDefault="005F4C5C" w:rsidP="005F4C5C">
      <w:pPr>
        <w:numPr>
          <w:ilvl w:val="2"/>
          <w:numId w:val="23"/>
        </w:numPr>
        <w:tabs>
          <w:tab w:val="num" w:pos="284"/>
        </w:tabs>
        <w:spacing w:line="360" w:lineRule="auto"/>
        <w:ind w:left="284" w:hanging="284"/>
        <w:contextualSpacing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W razie wystąpienia opóźnienia w wykonywaniu umowy, Zamawiający naliczał będzie kary umowne w wysokości : </w:t>
      </w:r>
    </w:p>
    <w:p w:rsidR="005F4C5C" w:rsidRPr="005F4C5C" w:rsidRDefault="005F4C5C" w:rsidP="005F4C5C">
      <w:pPr>
        <w:numPr>
          <w:ilvl w:val="0"/>
          <w:numId w:val="32"/>
        </w:numPr>
        <w:spacing w:line="360" w:lineRule="auto"/>
        <w:ind w:left="567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0,2% wartości brutto wynagrodzenia określonego w   § 5 ust. 1 - za każdy dzień opóźnienia, przekraczający termin  realizacji zamówienia wynikający z   § 4 umowy,</w:t>
      </w:r>
    </w:p>
    <w:p w:rsidR="005F4C5C" w:rsidRPr="005F4C5C" w:rsidRDefault="005F4C5C" w:rsidP="005F4C5C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ind w:left="567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0,2% wartości brutto wynagrodzenia określonego w   § 5 ust. 1 - za każdy dzień opóźnienia, przekraczający termin świadczeń gwarancyjnych wynikających z   § 3 ust. 6 i 7 umowy,</w:t>
      </w:r>
    </w:p>
    <w:p w:rsidR="005F4C5C" w:rsidRPr="005F4C5C" w:rsidRDefault="005F4C5C" w:rsidP="005F4C5C">
      <w:pPr>
        <w:widowControl w:val="0"/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contextualSpacing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W przypadku odstąpienia przez Zamawiającego od umowy z przyczyn, o których mowa w   § 9 pkt. 4 umowy, Zamawiający będzie uprawniony do nałożenia na Wykonawcę kary umownej w wysokości 10% wartości brutto wynagrodzenia określonego w   § 5 ust. 1.</w:t>
      </w:r>
    </w:p>
    <w:p w:rsidR="005F4C5C" w:rsidRPr="005F4C5C" w:rsidRDefault="005F4C5C" w:rsidP="005F4C5C">
      <w:pPr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Zapłata kary umownej nie wyłącza dalej idących roszczeń z tytułu niewykonania lub nienależytego wykonania przedmiotu umowy.</w:t>
      </w:r>
    </w:p>
    <w:p w:rsidR="005F4C5C" w:rsidRPr="005F4C5C" w:rsidRDefault="005F4C5C" w:rsidP="005F4C5C">
      <w:pPr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Kary, o których mowa w ust. 1 i 2 płatne są w terminie 14 dni od daty otrzymania przez Wykonawcę wezwania do ich zapłaty. Kary umowne mogą być potrącane z bieżących należności Wykonawcy.</w:t>
      </w:r>
    </w:p>
    <w:p w:rsidR="005F4C5C" w:rsidRPr="005F4C5C" w:rsidRDefault="005F4C5C" w:rsidP="005F4C5C">
      <w:pPr>
        <w:spacing w:line="276" w:lineRule="auto"/>
        <w:jc w:val="lef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§ 8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Zmiany postanowień zawartej umowy</w:t>
      </w:r>
    </w:p>
    <w:p w:rsidR="005F4C5C" w:rsidRPr="005F4C5C" w:rsidRDefault="005F4C5C" w:rsidP="005F4C5C">
      <w:pPr>
        <w:numPr>
          <w:ilvl w:val="0"/>
          <w:numId w:val="24"/>
        </w:numPr>
        <w:tabs>
          <w:tab w:val="left" w:pos="284"/>
        </w:tabs>
        <w:spacing w:line="360" w:lineRule="auto"/>
        <w:ind w:left="142" w:hanging="142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Istotne zmiany postanowień umowy dopuszczalne są w następujących przypadkach:</w:t>
      </w:r>
    </w:p>
    <w:p w:rsidR="005F4C5C" w:rsidRPr="005F4C5C" w:rsidRDefault="005F4C5C" w:rsidP="005F4C5C">
      <w:pPr>
        <w:numPr>
          <w:ilvl w:val="0"/>
          <w:numId w:val="25"/>
        </w:numPr>
        <w:tabs>
          <w:tab w:val="left" w:pos="708"/>
          <w:tab w:val="left" w:pos="993"/>
          <w:tab w:val="right" w:pos="8789"/>
        </w:tabs>
        <w:spacing w:line="360" w:lineRule="auto"/>
        <w:ind w:left="567" w:hanging="283"/>
        <w:jc w:val="left"/>
        <w:rPr>
          <w:rFonts w:asciiTheme="minorHAnsi" w:hAnsiTheme="minorHAnsi"/>
          <w:sz w:val="20"/>
          <w:szCs w:val="20"/>
        </w:rPr>
      </w:pPr>
      <w:r w:rsidRPr="005F4C5C">
        <w:rPr>
          <w:rFonts w:asciiTheme="minorHAnsi" w:hAnsiTheme="minorHAnsi"/>
          <w:sz w:val="20"/>
          <w:szCs w:val="20"/>
        </w:rPr>
        <w:t>zmiany obowiązujących przepisów prawa,</w:t>
      </w:r>
    </w:p>
    <w:p w:rsidR="005F4C5C" w:rsidRPr="005F4C5C" w:rsidRDefault="005F4C5C" w:rsidP="005F4C5C">
      <w:pPr>
        <w:numPr>
          <w:ilvl w:val="0"/>
          <w:numId w:val="25"/>
        </w:numPr>
        <w:tabs>
          <w:tab w:val="left" w:pos="708"/>
          <w:tab w:val="left" w:pos="993"/>
          <w:tab w:val="right" w:pos="8789"/>
        </w:tabs>
        <w:spacing w:line="360" w:lineRule="auto"/>
        <w:ind w:left="567" w:hanging="283"/>
        <w:jc w:val="left"/>
        <w:rPr>
          <w:rFonts w:asciiTheme="minorHAnsi" w:hAnsiTheme="minorHAnsi"/>
          <w:sz w:val="20"/>
          <w:szCs w:val="20"/>
        </w:rPr>
      </w:pPr>
      <w:r w:rsidRPr="005F4C5C">
        <w:rPr>
          <w:rFonts w:asciiTheme="minorHAnsi" w:hAnsiTheme="minorHAnsi"/>
          <w:sz w:val="20"/>
          <w:szCs w:val="20"/>
        </w:rPr>
        <w:t>zaistnienia siły wyższej,</w:t>
      </w:r>
    </w:p>
    <w:p w:rsidR="005F4C5C" w:rsidRPr="005F4C5C" w:rsidRDefault="005F4C5C" w:rsidP="005F4C5C">
      <w:pPr>
        <w:numPr>
          <w:ilvl w:val="0"/>
          <w:numId w:val="25"/>
        </w:numPr>
        <w:tabs>
          <w:tab w:val="left" w:pos="708"/>
          <w:tab w:val="left" w:pos="993"/>
          <w:tab w:val="right" w:pos="8789"/>
        </w:tabs>
        <w:spacing w:line="360" w:lineRule="auto"/>
        <w:ind w:left="567" w:hanging="283"/>
        <w:jc w:val="left"/>
        <w:rPr>
          <w:rFonts w:asciiTheme="minorHAnsi" w:hAnsiTheme="minorHAnsi"/>
          <w:sz w:val="20"/>
          <w:szCs w:val="20"/>
        </w:rPr>
      </w:pPr>
      <w:r w:rsidRPr="005F4C5C">
        <w:rPr>
          <w:rFonts w:asciiTheme="minorHAnsi" w:hAnsiTheme="minorHAnsi" w:cs="Arial"/>
          <w:sz w:val="20"/>
          <w:szCs w:val="20"/>
        </w:rPr>
        <w:lastRenderedPageBreak/>
        <w:t>zmiany dotyczącej dostarczan</w:t>
      </w:r>
      <w:r w:rsidR="00C70264">
        <w:rPr>
          <w:rFonts w:asciiTheme="minorHAnsi" w:hAnsiTheme="minorHAnsi" w:cs="Arial"/>
          <w:sz w:val="20"/>
          <w:szCs w:val="20"/>
        </w:rPr>
        <w:t>ych</w:t>
      </w:r>
      <w:r w:rsidRPr="005F4C5C">
        <w:rPr>
          <w:rFonts w:asciiTheme="minorHAnsi" w:hAnsiTheme="minorHAnsi" w:cs="Arial"/>
          <w:sz w:val="20"/>
          <w:szCs w:val="20"/>
        </w:rPr>
        <w:t xml:space="preserve"> </w:t>
      </w:r>
      <w:r w:rsidR="00C70264">
        <w:rPr>
          <w:rFonts w:asciiTheme="minorHAnsi" w:hAnsiTheme="minorHAnsi" w:cs="Arial"/>
          <w:sz w:val="20"/>
          <w:szCs w:val="20"/>
        </w:rPr>
        <w:t>materiałów</w:t>
      </w:r>
      <w:r w:rsidRPr="005F4C5C">
        <w:rPr>
          <w:rFonts w:asciiTheme="minorHAnsi" w:hAnsiTheme="minorHAnsi" w:cs="Arial"/>
          <w:sz w:val="20"/>
          <w:szCs w:val="20"/>
        </w:rPr>
        <w:t xml:space="preserve"> na materiały o parametrach nie gorszych niż oferowane za cenę taką jak ustalona w umowie, w sytuacji, gdy nastąpi jego wycofanie z produkcji (po terminie otwarcia ofert), co będzie potwierdzone oświadczeniem producenta, po uzyskaniu pisemnej zgody Zamawiającego,</w:t>
      </w:r>
    </w:p>
    <w:p w:rsidR="005F4C5C" w:rsidRPr="005F4C5C" w:rsidRDefault="005F4C5C" w:rsidP="005F4C5C">
      <w:pPr>
        <w:numPr>
          <w:ilvl w:val="0"/>
          <w:numId w:val="25"/>
        </w:numPr>
        <w:spacing w:line="360" w:lineRule="auto"/>
        <w:ind w:left="567" w:hanging="283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zmiany dotyczącej terminu realizacji umowy, jeżeli uzasadnione to będzie okolicznościami leżącymi po stronie Zamawiającego, w szczególności sytuacją finansową, zdolnościami płatniczymi, warunkami organizacyjnymi lub technicznymi,</w:t>
      </w:r>
    </w:p>
    <w:p w:rsidR="005F4C5C" w:rsidRPr="005F4C5C" w:rsidRDefault="005F4C5C" w:rsidP="005F4C5C">
      <w:pPr>
        <w:numPr>
          <w:ilvl w:val="0"/>
          <w:numId w:val="25"/>
        </w:numPr>
        <w:spacing w:line="360" w:lineRule="auto"/>
        <w:ind w:left="567" w:hanging="283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umowy.</w:t>
      </w:r>
    </w:p>
    <w:p w:rsidR="005F4C5C" w:rsidRPr="005F4C5C" w:rsidRDefault="005F4C5C" w:rsidP="005F4C5C">
      <w:pPr>
        <w:numPr>
          <w:ilvl w:val="0"/>
          <w:numId w:val="24"/>
        </w:numPr>
        <w:spacing w:line="360" w:lineRule="auto"/>
        <w:ind w:left="284" w:hanging="284"/>
        <w:contextualSpacing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Zmiany postanowień zawartej umowy wymagają dla swej ważności formy pisemnej w postaci aneksu podpisanego przez obie strony, z  zastrzeżeniem  § 10 umowy.</w:t>
      </w:r>
    </w:p>
    <w:p w:rsidR="005F4C5C" w:rsidRPr="005F4C5C" w:rsidRDefault="005F4C5C" w:rsidP="005F4C5C">
      <w:pPr>
        <w:numPr>
          <w:ilvl w:val="0"/>
          <w:numId w:val="24"/>
        </w:numPr>
        <w:tabs>
          <w:tab w:val="left" w:pos="708"/>
          <w:tab w:val="left" w:pos="993"/>
          <w:tab w:val="right" w:pos="8789"/>
        </w:tabs>
        <w:spacing w:line="360" w:lineRule="auto"/>
        <w:ind w:left="284" w:hanging="284"/>
        <w:jc w:val="left"/>
        <w:rPr>
          <w:rFonts w:asciiTheme="minorHAnsi" w:hAnsiTheme="minorHAnsi"/>
          <w:sz w:val="20"/>
          <w:szCs w:val="20"/>
        </w:rPr>
      </w:pPr>
      <w:r w:rsidRPr="005F4C5C">
        <w:rPr>
          <w:rFonts w:asciiTheme="minorHAnsi" w:hAnsiTheme="minorHAnsi"/>
          <w:sz w:val="20"/>
          <w:szCs w:val="20"/>
        </w:rPr>
        <w:t>Wniosek  o  wprowadzenie zmian, o których  mowa w  ust. 1 pkt. 1) - 5) musi  być  złożony na  piśmie i uzasadniony.</w:t>
      </w:r>
    </w:p>
    <w:p w:rsidR="005F4C5C" w:rsidRPr="005F4C5C" w:rsidRDefault="005F4C5C" w:rsidP="005F4C5C">
      <w:pPr>
        <w:spacing w:line="360" w:lineRule="auto"/>
        <w:ind w:left="360"/>
        <w:contextualSpacing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ind w:left="360"/>
        <w:contextualSpacing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§ 9</w:t>
      </w:r>
    </w:p>
    <w:p w:rsidR="005F4C5C" w:rsidRPr="005F4C5C" w:rsidRDefault="005F4C5C" w:rsidP="005F4C5C">
      <w:pPr>
        <w:spacing w:line="360" w:lineRule="auto"/>
        <w:ind w:left="360"/>
        <w:contextualSpacing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Odstąpienie od  umowy</w:t>
      </w:r>
    </w:p>
    <w:p w:rsidR="005F4C5C" w:rsidRPr="004F1B6B" w:rsidRDefault="005F4C5C" w:rsidP="004F1B6B">
      <w:pPr>
        <w:pStyle w:val="Akapitzlist"/>
        <w:numPr>
          <w:ilvl w:val="2"/>
          <w:numId w:val="37"/>
        </w:numPr>
        <w:tabs>
          <w:tab w:val="clear" w:pos="2160"/>
          <w:tab w:val="num" w:pos="284"/>
        </w:tabs>
        <w:spacing w:after="0" w:line="360" w:lineRule="auto"/>
        <w:ind w:left="236" w:hangingChars="118" w:hanging="236"/>
        <w:rPr>
          <w:rFonts w:asciiTheme="minorHAnsi" w:eastAsiaTheme="minorHAnsi" w:hAnsiTheme="minorHAnsi" w:cstheme="minorBidi"/>
          <w:sz w:val="20"/>
          <w:szCs w:val="20"/>
        </w:rPr>
      </w:pPr>
      <w:r w:rsidRPr="004F1B6B">
        <w:rPr>
          <w:rFonts w:asciiTheme="minorHAnsi" w:eastAsiaTheme="minorHAnsi" w:hAnsiTheme="minorHAnsi" w:cstheme="minorBidi"/>
          <w:sz w:val="20"/>
          <w:szCs w:val="20"/>
        </w:rPr>
        <w:t xml:space="preserve">Zamawiający, poza innymi przypadkami określonymi w powszechnie obowiązujących przepisach, a zwłaszcza </w:t>
      </w:r>
      <w:r w:rsidR="004F1B6B" w:rsidRPr="004F1B6B">
        <w:rPr>
          <w:rFonts w:asciiTheme="minorHAnsi" w:eastAsiaTheme="minorHAnsi" w:hAnsiTheme="minorHAnsi" w:cstheme="minorBidi"/>
          <w:sz w:val="20"/>
          <w:szCs w:val="20"/>
        </w:rPr>
        <w:br/>
      </w:r>
      <w:r w:rsidRPr="004F1B6B">
        <w:rPr>
          <w:rFonts w:asciiTheme="minorHAnsi" w:eastAsiaTheme="minorHAnsi" w:hAnsiTheme="minorHAnsi" w:cstheme="minorBidi"/>
          <w:sz w:val="20"/>
          <w:szCs w:val="20"/>
        </w:rPr>
        <w:t>w Kodeksie cywilnym, może  odstąpić od  umowy w następujących przypadkach:</w:t>
      </w:r>
    </w:p>
    <w:p w:rsidR="005F4C5C" w:rsidRPr="004F1B6B" w:rsidRDefault="005F4C5C" w:rsidP="004F1B6B">
      <w:pPr>
        <w:pStyle w:val="Akapitzlist"/>
        <w:numPr>
          <w:ilvl w:val="0"/>
          <w:numId w:val="38"/>
        </w:numPr>
        <w:tabs>
          <w:tab w:val="num" w:pos="567"/>
        </w:tabs>
        <w:spacing w:after="0" w:line="360" w:lineRule="auto"/>
        <w:ind w:left="567" w:hanging="207"/>
        <w:rPr>
          <w:rFonts w:asciiTheme="minorHAnsi" w:eastAsiaTheme="minorHAnsi" w:hAnsiTheme="minorHAnsi" w:cstheme="minorBidi"/>
          <w:sz w:val="20"/>
          <w:szCs w:val="20"/>
        </w:rPr>
      </w:pPr>
      <w:r w:rsidRPr="004F1B6B">
        <w:rPr>
          <w:rFonts w:asciiTheme="minorHAnsi" w:eastAsiaTheme="minorHAnsi" w:hAnsiTheme="minorHAnsi" w:cstheme="minorBidi"/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5F4C5C" w:rsidRPr="004F1B6B" w:rsidRDefault="005F4C5C" w:rsidP="004F1B6B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after="0" w:line="360" w:lineRule="auto"/>
        <w:ind w:left="567" w:hanging="207"/>
        <w:rPr>
          <w:rFonts w:asciiTheme="minorHAnsi" w:eastAsiaTheme="minorHAnsi" w:hAnsiTheme="minorHAnsi" w:cs="Arial"/>
          <w:sz w:val="20"/>
          <w:szCs w:val="20"/>
        </w:rPr>
      </w:pPr>
      <w:r w:rsidRPr="004F1B6B">
        <w:rPr>
          <w:rFonts w:asciiTheme="minorHAnsi" w:eastAsiaTheme="minorHAnsi" w:hAnsiTheme="minorHAnsi" w:cs="Arial"/>
          <w:sz w:val="20"/>
          <w:szCs w:val="20"/>
        </w:rPr>
        <w:t>W przypadku, o którym mowa w pkt. 1), Wykonawca może żądać wyłącznie  wynagrodzenia należnego z tytułu wykonania części umowy.</w:t>
      </w:r>
    </w:p>
    <w:p w:rsidR="005F4C5C" w:rsidRPr="004F1B6B" w:rsidRDefault="005F4C5C" w:rsidP="004F1B6B">
      <w:pPr>
        <w:pStyle w:val="Akapitzlist"/>
        <w:numPr>
          <w:ilvl w:val="0"/>
          <w:numId w:val="38"/>
        </w:numPr>
        <w:tabs>
          <w:tab w:val="num" w:pos="567"/>
        </w:tabs>
        <w:suppressAutoHyphens/>
        <w:spacing w:after="0" w:line="360" w:lineRule="auto"/>
        <w:ind w:left="567" w:hanging="207"/>
        <w:rPr>
          <w:rFonts w:asciiTheme="minorHAnsi" w:eastAsiaTheme="minorHAnsi" w:hAnsiTheme="minorHAnsi" w:cs="Arial"/>
          <w:sz w:val="20"/>
          <w:szCs w:val="20"/>
        </w:rPr>
      </w:pPr>
      <w:r w:rsidRPr="004F1B6B">
        <w:rPr>
          <w:rFonts w:asciiTheme="minorHAnsi" w:eastAsiaTheme="minorHAnsi" w:hAnsiTheme="minorHAnsi" w:cs="Arial"/>
          <w:sz w:val="20"/>
          <w:szCs w:val="20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5F4C5C" w:rsidRPr="004F1B6B" w:rsidRDefault="004F1B6B" w:rsidP="004F1B6B">
      <w:pPr>
        <w:tabs>
          <w:tab w:val="num" w:pos="567"/>
        </w:tabs>
        <w:autoSpaceDE w:val="0"/>
        <w:autoSpaceDN w:val="0"/>
        <w:spacing w:line="360" w:lineRule="auto"/>
        <w:ind w:left="567" w:hanging="207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4) </w:t>
      </w:r>
      <w:r w:rsidR="005F4C5C" w:rsidRPr="004F1B6B">
        <w:rPr>
          <w:rFonts w:asciiTheme="minorHAnsi" w:eastAsiaTheme="minorHAnsi" w:hAnsiTheme="minorHAnsi" w:cstheme="minorBidi"/>
          <w:sz w:val="20"/>
          <w:szCs w:val="20"/>
        </w:rPr>
        <w:t>Zamawiający może odstąpić od umowy w przypadku, gdy dostawa jest realizowana wadliwie lub sprzecznie z umową, w szczególności w przypadku dostarczenia materiałów niezgodnych z wymogami  SIWZ lub umowy, a także gdy opóźnienie w dostawie lub wymianie materiałów w ramach gwarancji lub rękojmi przekroczy 10 dni, naliczając Wykonawcy karę umowną, o której mowa w § 7 ust. 2  umowy.</w:t>
      </w:r>
    </w:p>
    <w:p w:rsidR="005F4C5C" w:rsidRPr="005F4C5C" w:rsidRDefault="00481216" w:rsidP="0053738D">
      <w:pPr>
        <w:spacing w:line="360" w:lineRule="auto"/>
        <w:ind w:left="284" w:hanging="284"/>
        <w:contextualSpacing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>2</w:t>
      </w:r>
      <w:r w:rsidR="005F4C5C" w:rsidRPr="005F4C5C">
        <w:rPr>
          <w:rFonts w:ascii="Calibri" w:eastAsiaTheme="minorHAnsi" w:hAnsi="Calibri" w:cstheme="minorBidi"/>
          <w:sz w:val="20"/>
          <w:szCs w:val="20"/>
          <w:lang w:eastAsia="en-US"/>
        </w:rPr>
        <w:t>.  Ustanie obowiązywania umowy, niezależnie  od  przyczyny i podstawy, w tym na skutek odstąpienia od umowy przez Zamawiającego, nie pozbawia Zamawiającego prawa dochodzenia kar umownych i odszkodowań przewidzianych w umowie.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 § 10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Realizacja umowy</w:t>
      </w:r>
    </w:p>
    <w:p w:rsidR="005F4C5C" w:rsidRPr="005F4C5C" w:rsidRDefault="005F4C5C" w:rsidP="0053738D">
      <w:pPr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/>
          <w:sz w:val="20"/>
          <w:szCs w:val="20"/>
          <w:lang w:eastAsia="ar-SA"/>
        </w:rPr>
      </w:pPr>
      <w:r w:rsidRPr="005F4C5C">
        <w:rPr>
          <w:rFonts w:asciiTheme="minorHAnsi" w:hAnsiTheme="minorHAnsi"/>
          <w:sz w:val="20"/>
          <w:szCs w:val="20"/>
          <w:lang w:eastAsia="ar-SA"/>
        </w:rPr>
        <w:t>Strony zgodnie postanawiają, że odbioru materiałów dokona wskazana przez Zamawiającego osoba, którą jest: …………………………………………………………………………………………………………………………………………………………………...</w:t>
      </w:r>
    </w:p>
    <w:p w:rsidR="005F4C5C" w:rsidRPr="005F4C5C" w:rsidRDefault="005F4C5C" w:rsidP="0053738D">
      <w:pPr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/>
          <w:sz w:val="20"/>
          <w:szCs w:val="20"/>
          <w:lang w:eastAsia="ar-SA"/>
        </w:rPr>
      </w:pPr>
      <w:r w:rsidRPr="005F4C5C">
        <w:rPr>
          <w:rFonts w:asciiTheme="minorHAnsi" w:hAnsiTheme="minorHAnsi"/>
          <w:sz w:val="20"/>
          <w:szCs w:val="20"/>
          <w:lang w:eastAsia="ar-SA"/>
        </w:rPr>
        <w:lastRenderedPageBreak/>
        <w:t>Osoba wymieniona powyżej może zostać zmieniona w trakcie realizacji umowy na inną za uprzednim pisemnym poinformowaniem strony drugiej. Powiadomienie o powyższych zmianach nie stanowi zmiany umowy wymagającej sporządzenia aneksu.</w:t>
      </w:r>
    </w:p>
    <w:p w:rsidR="005F4C5C" w:rsidRPr="005F4C5C" w:rsidRDefault="005F4C5C" w:rsidP="005F4C5C">
      <w:pPr>
        <w:spacing w:line="360" w:lineRule="auto"/>
        <w:ind w:left="426" w:right="565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ind w:left="426" w:right="565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 § 11</w:t>
      </w:r>
    </w:p>
    <w:p w:rsidR="005F4C5C" w:rsidRPr="005F4C5C" w:rsidRDefault="005F4C5C" w:rsidP="005F4C5C">
      <w:pPr>
        <w:spacing w:line="360" w:lineRule="auto"/>
        <w:ind w:left="426" w:right="565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Podwykonawcy</w:t>
      </w:r>
    </w:p>
    <w:p w:rsidR="005F4C5C" w:rsidRPr="005F4C5C" w:rsidRDefault="005F4C5C" w:rsidP="005F4C5C">
      <w:pPr>
        <w:numPr>
          <w:ilvl w:val="0"/>
          <w:numId w:val="29"/>
        </w:numPr>
        <w:suppressAutoHyphens/>
        <w:spacing w:line="360" w:lineRule="auto"/>
        <w:ind w:left="284" w:hanging="284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Zamawiający dopuszcza możliwość korzystania z usług podwykonawców.</w:t>
      </w:r>
    </w:p>
    <w:p w:rsidR="005F4C5C" w:rsidRPr="005F4C5C" w:rsidRDefault="005F4C5C" w:rsidP="005F4C5C">
      <w:pPr>
        <w:numPr>
          <w:ilvl w:val="0"/>
          <w:numId w:val="29"/>
        </w:numPr>
        <w:suppressAutoHyphens/>
        <w:spacing w:line="360" w:lineRule="auto"/>
        <w:ind w:left="284" w:hanging="284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Podwykonawcy wykonają zamówienie w zakresie:</w:t>
      </w:r>
    </w:p>
    <w:p w:rsidR="005F4C5C" w:rsidRPr="005F4C5C" w:rsidRDefault="005F4C5C" w:rsidP="005F4C5C">
      <w:pPr>
        <w:numPr>
          <w:ilvl w:val="0"/>
          <w:numId w:val="30"/>
        </w:numPr>
        <w:tabs>
          <w:tab w:val="num" w:pos="567"/>
        </w:tabs>
        <w:suppressAutoHyphens/>
        <w:spacing w:line="360" w:lineRule="auto"/>
        <w:ind w:hanging="642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…………………………………………….,</w:t>
      </w:r>
    </w:p>
    <w:p w:rsidR="005F4C5C" w:rsidRPr="005F4C5C" w:rsidRDefault="005F4C5C" w:rsidP="005F4C5C">
      <w:pPr>
        <w:numPr>
          <w:ilvl w:val="0"/>
          <w:numId w:val="30"/>
        </w:numPr>
        <w:tabs>
          <w:tab w:val="num" w:pos="567"/>
        </w:tabs>
        <w:suppressAutoHyphens/>
        <w:spacing w:line="360" w:lineRule="auto"/>
        <w:ind w:hanging="642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……………………………………………..</w:t>
      </w:r>
    </w:p>
    <w:p w:rsidR="005F4C5C" w:rsidRPr="005F4C5C" w:rsidRDefault="005F4C5C" w:rsidP="0053738D">
      <w:pPr>
        <w:numPr>
          <w:ilvl w:val="2"/>
          <w:numId w:val="31"/>
        </w:numPr>
        <w:tabs>
          <w:tab w:val="num" w:pos="284"/>
        </w:tabs>
        <w:suppressAutoHyphens/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5F4C5C" w:rsidRPr="005F4C5C" w:rsidRDefault="005F4C5C" w:rsidP="0053738D">
      <w:pPr>
        <w:numPr>
          <w:ilvl w:val="2"/>
          <w:numId w:val="31"/>
        </w:numPr>
        <w:tabs>
          <w:tab w:val="num" w:pos="284"/>
        </w:tabs>
        <w:suppressAutoHyphens/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Wykonawca ponosi odpowiedzialność za działania lub zaniechanie działań podwykonawców tak jak </w:t>
      </w: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br/>
        <w:t>za działania własne.</w:t>
      </w:r>
    </w:p>
    <w:p w:rsidR="005F4C5C" w:rsidRPr="005F4C5C" w:rsidRDefault="005F4C5C" w:rsidP="0053738D">
      <w:pPr>
        <w:numPr>
          <w:ilvl w:val="2"/>
          <w:numId w:val="31"/>
        </w:numPr>
        <w:tabs>
          <w:tab w:val="num" w:pos="284"/>
        </w:tabs>
        <w:suppressAutoHyphens/>
        <w:spacing w:line="360" w:lineRule="auto"/>
        <w:ind w:left="284" w:right="141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Wykonawca zobowiązuje się do wykonania przedmiotu zamówienia własnymi siłami.* </w:t>
      </w:r>
    </w:p>
    <w:p w:rsidR="005F4C5C" w:rsidRPr="005F4C5C" w:rsidRDefault="005F4C5C" w:rsidP="0053738D">
      <w:pPr>
        <w:spacing w:line="360" w:lineRule="auto"/>
        <w:ind w:left="284" w:right="565" w:hanging="284"/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* </w:t>
      </w:r>
      <w:r w:rsidRPr="005F4C5C">
        <w:rPr>
          <w:rFonts w:asciiTheme="minorHAnsi" w:eastAsiaTheme="minorHAnsi" w:hAnsiTheme="minorHAnsi" w:cs="Arial"/>
          <w:i/>
          <w:iCs/>
          <w:sz w:val="20"/>
          <w:szCs w:val="20"/>
          <w:lang w:eastAsia="en-US"/>
        </w:rPr>
        <w:t>w przypadku gdy Wykonawca nie posługuje się podwykonawcami</w:t>
      </w:r>
    </w:p>
    <w:p w:rsidR="005F4C5C" w:rsidRPr="005F4C5C" w:rsidRDefault="005F4C5C" w:rsidP="005F4C5C">
      <w:pPr>
        <w:spacing w:line="360" w:lineRule="auto"/>
        <w:ind w:left="426" w:right="565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 § 12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Postanowienia  końcowe</w:t>
      </w:r>
    </w:p>
    <w:p w:rsidR="005F4C5C" w:rsidRPr="005F4C5C" w:rsidRDefault="005F4C5C" w:rsidP="0053738D">
      <w:pPr>
        <w:numPr>
          <w:ilvl w:val="0"/>
          <w:numId w:val="27"/>
        </w:numPr>
        <w:spacing w:line="360" w:lineRule="auto"/>
        <w:ind w:left="284" w:hanging="284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Wykonawca nie ma prawa cesji praw i/lub obowiązków wynikających z niniejszej umowy na rzecz osób trzecich, </w:t>
      </w:r>
      <w:r w:rsidR="0053738D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z zastrzeżeniem ust. 2.</w:t>
      </w:r>
    </w:p>
    <w:p w:rsidR="005F4C5C" w:rsidRPr="005F4C5C" w:rsidRDefault="005F4C5C" w:rsidP="0053738D">
      <w:pPr>
        <w:numPr>
          <w:ilvl w:val="0"/>
          <w:numId w:val="27"/>
        </w:numPr>
        <w:spacing w:line="360" w:lineRule="auto"/>
        <w:ind w:left="284" w:hanging="284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Przelew wierzytelności Wykonawcy wynikających z niniejszej umowy wymaga dla swej ważności uprzedniej pisemnej zgody Zamawiającego.</w:t>
      </w:r>
    </w:p>
    <w:p w:rsidR="005F4C5C" w:rsidRPr="005F4C5C" w:rsidRDefault="005F4C5C" w:rsidP="0053738D">
      <w:pPr>
        <w:numPr>
          <w:ilvl w:val="0"/>
          <w:numId w:val="27"/>
        </w:numPr>
        <w:spacing w:line="360" w:lineRule="auto"/>
        <w:ind w:left="284" w:hanging="284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Wszelkie spory między stronami wynikające z niniejszej umowy rozstrzygane będą na zasadzie wzajemnego porozumienia.</w:t>
      </w:r>
    </w:p>
    <w:p w:rsidR="005F4C5C" w:rsidRPr="005F4C5C" w:rsidRDefault="005F4C5C" w:rsidP="0053738D">
      <w:pPr>
        <w:numPr>
          <w:ilvl w:val="0"/>
          <w:numId w:val="27"/>
        </w:numPr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>Jeżeli strony nie osiągną kompromisu wówczas sprawy sporne, kierowane będą do s</w:t>
      </w:r>
      <w:r w:rsidRPr="005F4C5C">
        <w:rPr>
          <w:rFonts w:asciiTheme="minorHAnsi" w:eastAsiaTheme="minorHAnsi" w:hAnsiTheme="minorHAnsi" w:cs="Arial"/>
          <w:sz w:val="20"/>
          <w:szCs w:val="20"/>
          <w:lang w:eastAsia="en-US"/>
        </w:rPr>
        <w:t>ądu powszechnego właściwego dla siedziby Zamawiającego.</w:t>
      </w:r>
    </w:p>
    <w:p w:rsidR="005F4C5C" w:rsidRPr="005F4C5C" w:rsidRDefault="005F4C5C" w:rsidP="0053738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color w:val="000000"/>
          <w:spacing w:val="1"/>
          <w:sz w:val="20"/>
          <w:szCs w:val="20"/>
          <w:lang w:eastAsia="en-US"/>
        </w:rPr>
        <w:t xml:space="preserve">W sprawach nieuregulowanych w niniejszej umowie stosuje się przepisy Kodeksu cywilnego oraz ustawy  Prawo zamówień publicznych. </w:t>
      </w:r>
    </w:p>
    <w:p w:rsidR="005F4C5C" w:rsidRDefault="005F4C5C" w:rsidP="0053738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Umowa została sporządzona w dwóch jednobrzmiących egzemplarzach, przeznaczonych </w:t>
      </w:r>
      <w:r w:rsidR="0048121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po jednym </w:t>
      </w:r>
      <w:r w:rsidR="00481216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dla każdej ze stron.</w:t>
      </w:r>
    </w:p>
    <w:p w:rsidR="00481216" w:rsidRPr="00481216" w:rsidRDefault="00481216" w:rsidP="004812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8121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Załączniki:</w:t>
      </w:r>
    </w:p>
    <w:p w:rsidR="00481216" w:rsidRPr="00481216" w:rsidRDefault="00481216" w:rsidP="004812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8121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1 – formularz oferty</w:t>
      </w:r>
    </w:p>
    <w:p w:rsidR="00481216" w:rsidRPr="00481216" w:rsidRDefault="00481216" w:rsidP="004812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8121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 – opis przedmiotu zamówienia</w:t>
      </w: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5F4C5C" w:rsidRPr="005F4C5C" w:rsidRDefault="005F4C5C" w:rsidP="005F4C5C">
      <w:pPr>
        <w:spacing w:line="360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ZAMAWIAJĄCY                                                                         </w:t>
      </w: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  <w:r w:rsidRPr="005F4C5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  <w:t>WYKONAWCA</w:t>
      </w:r>
    </w:p>
    <w:p w:rsidR="00642C56" w:rsidRPr="00882BB8" w:rsidRDefault="00642C56" w:rsidP="00882BB8"/>
    <w:sectPr w:rsidR="00642C56" w:rsidRPr="00882BB8" w:rsidSect="00421D43">
      <w:headerReference w:type="default" r:id="rId9"/>
      <w:footerReference w:type="default" r:id="rId10"/>
      <w:pgSz w:w="11906" w:h="16838" w:code="9"/>
      <w:pgMar w:top="567" w:right="1134" w:bottom="70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69" w:rsidRDefault="00A81E69">
      <w:r>
        <w:separator/>
      </w:r>
    </w:p>
  </w:endnote>
  <w:endnote w:type="continuationSeparator" w:id="0">
    <w:p w:rsidR="00A81E69" w:rsidRDefault="00A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A3" w:rsidRPr="000709A3" w:rsidRDefault="000709A3" w:rsidP="000709A3">
    <w:pPr>
      <w:tabs>
        <w:tab w:val="left" w:pos="2175"/>
        <w:tab w:val="center" w:pos="4536"/>
        <w:tab w:val="right" w:pos="9072"/>
      </w:tabs>
      <w:jc w:val="center"/>
      <w:rPr>
        <w:rFonts w:ascii="Calibri" w:eastAsia="Calibri" w:hAnsi="Calibri" w:cstheme="minorBidi"/>
        <w:sz w:val="16"/>
        <w:szCs w:val="16"/>
        <w:lang w:eastAsia="en-US"/>
      </w:rPr>
    </w:pPr>
    <w:r w:rsidRPr="000709A3">
      <w:rPr>
        <w:rFonts w:ascii="Calibri" w:eastAsia="Calibri" w:hAnsi="Calibri" w:cstheme="minorBidi"/>
        <w:sz w:val="16"/>
        <w:szCs w:val="16"/>
        <w:lang w:eastAsia="en-US"/>
      </w:rPr>
      <w:t>_________________________________________________________________________________________________________________</w:t>
    </w:r>
  </w:p>
  <w:p w:rsidR="000709A3" w:rsidRPr="000709A3" w:rsidRDefault="000709A3" w:rsidP="000709A3">
    <w:pPr>
      <w:tabs>
        <w:tab w:val="left" w:pos="2175"/>
        <w:tab w:val="center" w:pos="4536"/>
        <w:tab w:val="right" w:pos="9072"/>
      </w:tabs>
      <w:jc w:val="center"/>
      <w:rPr>
        <w:rFonts w:ascii="Calibri" w:eastAsia="Calibri" w:hAnsi="Calibri" w:cstheme="minorBidi"/>
        <w:sz w:val="16"/>
        <w:szCs w:val="16"/>
        <w:lang w:eastAsia="en-US"/>
      </w:rPr>
    </w:pPr>
    <w:r w:rsidRPr="000709A3">
      <w:rPr>
        <w:rFonts w:ascii="Calibri" w:eastAsia="Calibri" w:hAnsi="Calibri" w:cstheme="minorBidi"/>
        <w:sz w:val="16"/>
        <w:szCs w:val="16"/>
        <w:lang w:eastAsia="en-US"/>
      </w:rPr>
      <w:t>Uniwersytet Gdański Dział Zamówień Publicznych, 80-952 Gdańsk,  ul. Bażyńskiego 1a</w:t>
    </w:r>
  </w:p>
  <w:p w:rsidR="000709A3" w:rsidRPr="000709A3" w:rsidRDefault="000709A3" w:rsidP="000709A3">
    <w:pPr>
      <w:tabs>
        <w:tab w:val="center" w:pos="4536"/>
        <w:tab w:val="right" w:pos="9072"/>
      </w:tabs>
      <w:jc w:val="center"/>
      <w:rPr>
        <w:rFonts w:ascii="Arial" w:eastAsiaTheme="minorHAnsi" w:hAnsi="Arial" w:cstheme="minorBidi"/>
        <w:sz w:val="16"/>
        <w:szCs w:val="16"/>
        <w:lang w:eastAsia="en-US"/>
      </w:rPr>
    </w:pPr>
    <w:r w:rsidRPr="000709A3">
      <w:rPr>
        <w:rFonts w:asciiTheme="minorHAnsi" w:eastAsiaTheme="minorHAnsi" w:hAnsiTheme="minorHAnsi" w:cstheme="minorBidi"/>
        <w:sz w:val="16"/>
        <w:szCs w:val="16"/>
        <w:lang w:eastAsia="en-US"/>
      </w:rPr>
      <w:fldChar w:fldCharType="begin"/>
    </w:r>
    <w:r w:rsidRPr="000709A3">
      <w:rPr>
        <w:rFonts w:asciiTheme="minorHAnsi" w:eastAsiaTheme="minorHAnsi" w:hAnsiTheme="minorHAnsi" w:cstheme="minorBidi"/>
        <w:sz w:val="16"/>
        <w:szCs w:val="16"/>
        <w:lang w:eastAsia="en-US"/>
      </w:rPr>
      <w:instrText xml:space="preserve"> PAGE   \* MERGEFORMAT </w:instrText>
    </w:r>
    <w:r w:rsidRPr="000709A3">
      <w:rPr>
        <w:rFonts w:asciiTheme="minorHAnsi" w:eastAsiaTheme="minorHAnsi" w:hAnsiTheme="minorHAnsi" w:cstheme="minorBidi"/>
        <w:sz w:val="16"/>
        <w:szCs w:val="16"/>
        <w:lang w:eastAsia="en-US"/>
      </w:rPr>
      <w:fldChar w:fldCharType="separate"/>
    </w:r>
    <w:r w:rsidR="000668D4">
      <w:rPr>
        <w:rFonts w:asciiTheme="minorHAnsi" w:eastAsiaTheme="minorHAnsi" w:hAnsiTheme="minorHAnsi" w:cstheme="minorBidi"/>
        <w:noProof/>
        <w:sz w:val="16"/>
        <w:szCs w:val="16"/>
        <w:lang w:eastAsia="en-US"/>
      </w:rPr>
      <w:t>1</w:t>
    </w:r>
    <w:r w:rsidRPr="000709A3">
      <w:rPr>
        <w:rFonts w:asciiTheme="minorHAnsi" w:eastAsiaTheme="minorHAnsi" w:hAnsiTheme="minorHAnsi" w:cstheme="minorBidi"/>
        <w:sz w:val="16"/>
        <w:szCs w:val="16"/>
        <w:lang w:eastAsia="en-US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69" w:rsidRDefault="00A81E69">
      <w:r>
        <w:separator/>
      </w:r>
    </w:p>
  </w:footnote>
  <w:footnote w:type="continuationSeparator" w:id="0">
    <w:p w:rsidR="00A81E69" w:rsidRDefault="00A8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8C0FD2" w:rsidP="00C74719">
    <w:pPr>
      <w:tabs>
        <w:tab w:val="center" w:pos="4678"/>
        <w:tab w:val="right" w:pos="9639"/>
      </w:tabs>
      <w:ind w:right="-1"/>
      <w:jc w:val="left"/>
      <w:rPr>
        <w:rFonts w:ascii="Arial" w:hAnsi="Arial" w:cs="Arial"/>
        <w:sz w:val="20"/>
        <w:szCs w:val="20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51pt" o:ole="">
          <v:imagedata r:id="rId1" o:title=""/>
        </v:shape>
        <o:OLEObject Type="Embed" ProgID="CorelDRAW.Graphic.14" ShapeID="_x0000_i1025" DrawAspect="Content" ObjectID="_1493199763" r:id="rId2"/>
      </w:object>
    </w:r>
    <w:r w:rsidR="00C74719">
      <w:tab/>
    </w:r>
    <w:r w:rsidR="00F6256F"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719">
      <w:tab/>
    </w:r>
    <w:r w:rsidR="00C74719">
      <w:rPr>
        <w:noProof/>
      </w:rPr>
      <w:drawing>
        <wp:inline distT="0" distB="0" distL="0" distR="0" wp14:anchorId="294F7B15" wp14:editId="6931A074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DF9" w:rsidRDefault="00482DF9" w:rsidP="00C74719">
    <w:pPr>
      <w:pBdr>
        <w:bottom w:val="single" w:sz="6" w:space="0" w:color="auto"/>
      </w:pBdr>
      <w:spacing w:before="240"/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 xml:space="preserve">Projekt finansowany z 7. Programu Ramowego </w:t>
    </w:r>
    <w:r w:rsidR="008C0FD2">
      <w:rPr>
        <w:rFonts w:ascii="Arial" w:hAnsi="Arial" w:cs="Arial"/>
        <w:sz w:val="20"/>
        <w:szCs w:val="20"/>
        <w:lang w:eastAsia="en-US"/>
      </w:rPr>
      <w:t>Unii Europejskiej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440BE"/>
    <w:multiLevelType w:val="hybridMultilevel"/>
    <w:tmpl w:val="FAD8CFAE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60C3D"/>
    <w:multiLevelType w:val="hybridMultilevel"/>
    <w:tmpl w:val="A7E2281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87AFB"/>
    <w:multiLevelType w:val="hybridMultilevel"/>
    <w:tmpl w:val="42201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C3BF3"/>
    <w:multiLevelType w:val="hybridMultilevel"/>
    <w:tmpl w:val="1F6A659E"/>
    <w:lvl w:ilvl="0" w:tplc="B426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2689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F32E6"/>
    <w:multiLevelType w:val="hybridMultilevel"/>
    <w:tmpl w:val="D166F2BC"/>
    <w:lvl w:ilvl="0" w:tplc="96A83C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33"/>
  </w:num>
  <w:num w:numId="6">
    <w:abstractNumId w:val="16"/>
  </w:num>
  <w:num w:numId="7">
    <w:abstractNumId w:val="2"/>
  </w:num>
  <w:num w:numId="8">
    <w:abstractNumId w:val="29"/>
  </w:num>
  <w:num w:numId="9">
    <w:abstractNumId w:val="10"/>
  </w:num>
  <w:num w:numId="10">
    <w:abstractNumId w:val="21"/>
  </w:num>
  <w:num w:numId="11">
    <w:abstractNumId w:val="9"/>
  </w:num>
  <w:num w:numId="12">
    <w:abstractNumId w:val="27"/>
  </w:num>
  <w:num w:numId="13">
    <w:abstractNumId w:val="14"/>
  </w:num>
  <w:num w:numId="14">
    <w:abstractNumId w:val="7"/>
  </w:num>
  <w:num w:numId="15">
    <w:abstractNumId w:val="28"/>
  </w:num>
  <w:num w:numId="16">
    <w:abstractNumId w:val="22"/>
  </w:num>
  <w:num w:numId="17">
    <w:abstractNumId w:val="3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  <w:num w:numId="36">
    <w:abstractNumId w:val="6"/>
  </w:num>
  <w:num w:numId="37">
    <w:abstractNumId w:val="12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09E6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27E7"/>
    <w:rsid w:val="00044743"/>
    <w:rsid w:val="000463F3"/>
    <w:rsid w:val="00051C3D"/>
    <w:rsid w:val="00054D02"/>
    <w:rsid w:val="00055702"/>
    <w:rsid w:val="00055BBD"/>
    <w:rsid w:val="0005603A"/>
    <w:rsid w:val="00056841"/>
    <w:rsid w:val="000608B6"/>
    <w:rsid w:val="00061A4C"/>
    <w:rsid w:val="00063534"/>
    <w:rsid w:val="000668D4"/>
    <w:rsid w:val="0006791D"/>
    <w:rsid w:val="000706BD"/>
    <w:rsid w:val="000709A3"/>
    <w:rsid w:val="00070B9D"/>
    <w:rsid w:val="000710FE"/>
    <w:rsid w:val="000719D0"/>
    <w:rsid w:val="000756C8"/>
    <w:rsid w:val="00083C07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7811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B42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43E5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6DC1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719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D7E8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21D4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216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1B6B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3738D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1B63"/>
    <w:rsid w:val="005D3EDD"/>
    <w:rsid w:val="005D69E0"/>
    <w:rsid w:val="005E2981"/>
    <w:rsid w:val="005F4C5C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6789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2BB8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0FD2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6DDC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E69"/>
    <w:rsid w:val="00A82415"/>
    <w:rsid w:val="00A8315E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B60C2"/>
    <w:rsid w:val="00AD00AA"/>
    <w:rsid w:val="00AD5A37"/>
    <w:rsid w:val="00AE1A1C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A5391"/>
    <w:rsid w:val="00BB196E"/>
    <w:rsid w:val="00BB40CD"/>
    <w:rsid w:val="00BB56F4"/>
    <w:rsid w:val="00BB7275"/>
    <w:rsid w:val="00BB7D4E"/>
    <w:rsid w:val="00BC09BA"/>
    <w:rsid w:val="00BC1178"/>
    <w:rsid w:val="00BC224E"/>
    <w:rsid w:val="00BC242D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4C03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64"/>
    <w:rsid w:val="00C702E3"/>
    <w:rsid w:val="00C7060C"/>
    <w:rsid w:val="00C707A7"/>
    <w:rsid w:val="00C7229A"/>
    <w:rsid w:val="00C72406"/>
    <w:rsid w:val="00C72D59"/>
    <w:rsid w:val="00C73480"/>
    <w:rsid w:val="00C74632"/>
    <w:rsid w:val="00C74719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1E63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56F"/>
    <w:rsid w:val="00F62ED0"/>
    <w:rsid w:val="00F632EB"/>
    <w:rsid w:val="00F649D0"/>
    <w:rsid w:val="00F71943"/>
    <w:rsid w:val="00F7462B"/>
    <w:rsid w:val="00F76B54"/>
    <w:rsid w:val="00F775FB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5F4C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5F4C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D92F-09AE-4171-81B0-EF4C9F1D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9A5A2127</Template>
  <TotalTime>102</TotalTime>
  <Pages>7</Pages>
  <Words>1821</Words>
  <Characters>11596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Joanna Cierpisz</cp:lastModifiedBy>
  <cp:revision>20</cp:revision>
  <cp:lastPrinted>2015-05-12T05:58:00Z</cp:lastPrinted>
  <dcterms:created xsi:type="dcterms:W3CDTF">2015-05-07T07:52:00Z</dcterms:created>
  <dcterms:modified xsi:type="dcterms:W3CDTF">2015-05-15T10:56:00Z</dcterms:modified>
</cp:coreProperties>
</file>