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sz w:val="24"/>
          <w:szCs w:val="24"/>
          <w:lang w:eastAsia="pl-PL"/>
        </w:rPr>
        <w:t xml:space="preserve">01/07/2015    S124    Państwa członkowskie - Zamówienie publiczne na dostawy - Ogłoszenie o zamówieniu - Procedura otwarta  </w:t>
      </w:r>
    </w:p>
    <w:p w:rsidR="00C9432B" w:rsidRPr="00C9432B" w:rsidRDefault="00C9432B" w:rsidP="00C9432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5" w:anchor="id2205585-I." w:history="1">
        <w:r w:rsidRPr="00C9432B">
          <w:rPr>
            <w:rFonts w:ascii="Times New Roman" w:eastAsia="Times New Roman" w:hAnsi="Times New Roman" w:cs="Times New Roman"/>
            <w:color w:val="0000FF"/>
            <w:sz w:val="24"/>
            <w:szCs w:val="24"/>
            <w:u w:val="single"/>
            <w:lang w:eastAsia="pl-PL"/>
          </w:rPr>
          <w:t>I.</w:t>
        </w:r>
      </w:hyperlink>
    </w:p>
    <w:p w:rsidR="00C9432B" w:rsidRPr="00C9432B" w:rsidRDefault="00C9432B" w:rsidP="00C9432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6" w:anchor="id2205586-II." w:history="1">
        <w:r w:rsidRPr="00C9432B">
          <w:rPr>
            <w:rFonts w:ascii="Times New Roman" w:eastAsia="Times New Roman" w:hAnsi="Times New Roman" w:cs="Times New Roman"/>
            <w:color w:val="0000FF"/>
            <w:sz w:val="24"/>
            <w:szCs w:val="24"/>
            <w:u w:val="single"/>
            <w:lang w:eastAsia="pl-PL"/>
          </w:rPr>
          <w:t>II.</w:t>
        </w:r>
      </w:hyperlink>
    </w:p>
    <w:p w:rsidR="00C9432B" w:rsidRPr="00C9432B" w:rsidRDefault="00C9432B" w:rsidP="00C9432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7" w:anchor="id2205587-III." w:history="1">
        <w:r w:rsidRPr="00C9432B">
          <w:rPr>
            <w:rFonts w:ascii="Times New Roman" w:eastAsia="Times New Roman" w:hAnsi="Times New Roman" w:cs="Times New Roman"/>
            <w:color w:val="0000FF"/>
            <w:sz w:val="24"/>
            <w:szCs w:val="24"/>
            <w:u w:val="single"/>
            <w:lang w:eastAsia="pl-PL"/>
          </w:rPr>
          <w:t>III.</w:t>
        </w:r>
      </w:hyperlink>
    </w:p>
    <w:p w:rsidR="00C9432B" w:rsidRPr="00C9432B" w:rsidRDefault="00C9432B" w:rsidP="00C9432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8" w:anchor="id2205588-IV." w:history="1">
        <w:r w:rsidRPr="00C9432B">
          <w:rPr>
            <w:rFonts w:ascii="Times New Roman" w:eastAsia="Times New Roman" w:hAnsi="Times New Roman" w:cs="Times New Roman"/>
            <w:color w:val="0000FF"/>
            <w:sz w:val="24"/>
            <w:szCs w:val="24"/>
            <w:u w:val="single"/>
            <w:lang w:eastAsia="pl-PL"/>
          </w:rPr>
          <w:t>IV.</w:t>
        </w:r>
      </w:hyperlink>
    </w:p>
    <w:p w:rsidR="00C9432B" w:rsidRPr="00C9432B" w:rsidRDefault="00C9432B" w:rsidP="00C9432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9" w:anchor="id2205589-VI." w:history="1">
        <w:r w:rsidRPr="00C9432B">
          <w:rPr>
            <w:rFonts w:ascii="Times New Roman" w:eastAsia="Times New Roman" w:hAnsi="Times New Roman" w:cs="Times New Roman"/>
            <w:color w:val="0000FF"/>
            <w:sz w:val="24"/>
            <w:szCs w:val="24"/>
            <w:u w:val="single"/>
            <w:lang w:eastAsia="pl-PL"/>
          </w:rPr>
          <w:t>VI.</w:t>
        </w:r>
      </w:hyperlink>
    </w:p>
    <w:p w:rsidR="00C9432B" w:rsidRPr="00C9432B" w:rsidRDefault="00C9432B" w:rsidP="00C9432B">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C9432B">
        <w:rPr>
          <w:rFonts w:ascii="Times New Roman" w:eastAsia="Times New Roman" w:hAnsi="Times New Roman" w:cs="Times New Roman"/>
          <w:b/>
          <w:bCs/>
          <w:sz w:val="24"/>
          <w:szCs w:val="24"/>
          <w:lang w:eastAsia="pl-PL"/>
        </w:rPr>
        <w:t>Polska-Gdańsk: Przyrządy i urządzenia badawcze, hydrograficzne, oceanograficzne i hydrologiczne</w:t>
      </w:r>
    </w:p>
    <w:p w:rsidR="00C9432B" w:rsidRPr="00C9432B" w:rsidRDefault="00C9432B" w:rsidP="00C9432B">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C9432B">
        <w:rPr>
          <w:rFonts w:ascii="Times New Roman" w:eastAsia="Times New Roman" w:hAnsi="Times New Roman" w:cs="Times New Roman"/>
          <w:b/>
          <w:bCs/>
          <w:sz w:val="24"/>
          <w:szCs w:val="24"/>
          <w:lang w:eastAsia="pl-PL"/>
        </w:rPr>
        <w:t>2015/S 124-227174</w:t>
      </w:r>
    </w:p>
    <w:p w:rsidR="00C9432B" w:rsidRPr="00C9432B" w:rsidRDefault="00C9432B" w:rsidP="00C9432B">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C9432B">
        <w:rPr>
          <w:rFonts w:ascii="Times New Roman" w:eastAsia="Times New Roman" w:hAnsi="Times New Roman" w:cs="Times New Roman"/>
          <w:b/>
          <w:bCs/>
          <w:sz w:val="24"/>
          <w:szCs w:val="24"/>
          <w:lang w:eastAsia="pl-PL"/>
        </w:rPr>
        <w:t>Ogłoszenie o zamówieniu</w:t>
      </w:r>
    </w:p>
    <w:p w:rsidR="00C9432B" w:rsidRPr="00C9432B" w:rsidRDefault="00C9432B" w:rsidP="00C9432B">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C9432B">
        <w:rPr>
          <w:rFonts w:ascii="Times New Roman" w:eastAsia="Times New Roman" w:hAnsi="Times New Roman" w:cs="Times New Roman"/>
          <w:b/>
          <w:bCs/>
          <w:sz w:val="24"/>
          <w:szCs w:val="24"/>
          <w:lang w:eastAsia="pl-PL"/>
        </w:rPr>
        <w:t>Dostawy</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sz w:val="24"/>
          <w:szCs w:val="24"/>
          <w:lang w:eastAsia="pl-PL"/>
        </w:rPr>
        <w:t>Dyrektywa 2004/18/WE</w:t>
      </w:r>
    </w:p>
    <w:p w:rsidR="00C9432B" w:rsidRPr="00C9432B" w:rsidRDefault="00C9432B" w:rsidP="00C9432B">
      <w:pPr>
        <w:spacing w:before="100" w:beforeAutospacing="1" w:after="100" w:afterAutospacing="1"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sz w:val="24"/>
          <w:szCs w:val="24"/>
          <w:lang w:eastAsia="pl-PL"/>
        </w:rPr>
        <w:t>Sekcja I: Instytucja zamawiająca</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I.1)</w:t>
      </w:r>
      <w:r w:rsidRPr="00C9432B">
        <w:rPr>
          <w:rFonts w:ascii="Times New Roman" w:eastAsia="Times New Roman" w:hAnsi="Times New Roman" w:cs="Times New Roman"/>
          <w:b/>
          <w:bCs/>
          <w:color w:val="000000"/>
          <w:sz w:val="24"/>
          <w:szCs w:val="24"/>
          <w:lang w:eastAsia="pl-PL"/>
        </w:rPr>
        <w:t>Nazwa, adresy i punkty kontaktowe</w:t>
      </w:r>
    </w:p>
    <w:p w:rsidR="00C9432B" w:rsidRPr="00C9432B" w:rsidRDefault="00C9432B" w:rsidP="00C9432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Uniwersytet Gdański</w:t>
      </w:r>
      <w:r w:rsidRPr="00C9432B">
        <w:rPr>
          <w:rFonts w:ascii="Times New Roman" w:eastAsia="Times New Roman" w:hAnsi="Times New Roman" w:cs="Times New Roman"/>
          <w:color w:val="000000"/>
          <w:sz w:val="24"/>
          <w:szCs w:val="24"/>
          <w:lang w:eastAsia="pl-PL"/>
        </w:rPr>
        <w:br/>
        <w:t>ul. Bażyńskiego 1A</w:t>
      </w:r>
      <w:r w:rsidRPr="00C9432B">
        <w:rPr>
          <w:rFonts w:ascii="Times New Roman" w:eastAsia="Times New Roman" w:hAnsi="Times New Roman" w:cs="Times New Roman"/>
          <w:color w:val="000000"/>
          <w:sz w:val="24"/>
          <w:szCs w:val="24"/>
          <w:lang w:eastAsia="pl-PL"/>
        </w:rPr>
        <w:br/>
        <w:t>Osoba do kontaktów: Marta Grygiel</w:t>
      </w:r>
      <w:r w:rsidRPr="00C9432B">
        <w:rPr>
          <w:rFonts w:ascii="Times New Roman" w:eastAsia="Times New Roman" w:hAnsi="Times New Roman" w:cs="Times New Roman"/>
          <w:color w:val="000000"/>
          <w:sz w:val="24"/>
          <w:szCs w:val="24"/>
          <w:lang w:eastAsia="pl-PL"/>
        </w:rPr>
        <w:br/>
        <w:t>80-952 Gdańsk</w:t>
      </w:r>
      <w:r w:rsidRPr="00C9432B">
        <w:rPr>
          <w:rFonts w:ascii="Times New Roman" w:eastAsia="Times New Roman" w:hAnsi="Times New Roman" w:cs="Times New Roman"/>
          <w:color w:val="000000"/>
          <w:sz w:val="24"/>
          <w:szCs w:val="24"/>
          <w:lang w:eastAsia="pl-PL"/>
        </w:rPr>
        <w:br/>
        <w:t>POLSKA</w:t>
      </w:r>
      <w:r w:rsidRPr="00C9432B">
        <w:rPr>
          <w:rFonts w:ascii="Times New Roman" w:eastAsia="Times New Roman" w:hAnsi="Times New Roman" w:cs="Times New Roman"/>
          <w:color w:val="000000"/>
          <w:sz w:val="24"/>
          <w:szCs w:val="24"/>
          <w:lang w:eastAsia="pl-PL"/>
        </w:rPr>
        <w:br/>
        <w:t xml:space="preserve">E-mail: </w:t>
      </w:r>
      <w:hyperlink r:id="rId10" w:history="1">
        <w:r w:rsidRPr="00C9432B">
          <w:rPr>
            <w:rFonts w:ascii="Times New Roman" w:eastAsia="Times New Roman" w:hAnsi="Times New Roman" w:cs="Times New Roman"/>
            <w:color w:val="0000FF"/>
            <w:sz w:val="24"/>
            <w:szCs w:val="24"/>
            <w:u w:val="single"/>
            <w:lang w:eastAsia="pl-PL"/>
          </w:rPr>
          <w:t>sekretariatdzp@ug.edu.pl</w:t>
        </w:r>
      </w:hyperlink>
      <w:r w:rsidRPr="00C9432B">
        <w:rPr>
          <w:rFonts w:ascii="Times New Roman" w:eastAsia="Times New Roman" w:hAnsi="Times New Roman" w:cs="Times New Roman"/>
          <w:color w:val="000000"/>
          <w:sz w:val="24"/>
          <w:szCs w:val="24"/>
          <w:lang w:eastAsia="pl-PL"/>
        </w:rPr>
        <w:br/>
        <w:t>Faks: +48 585233110</w:t>
      </w:r>
    </w:p>
    <w:p w:rsidR="00C9432B" w:rsidRPr="00C9432B" w:rsidRDefault="00C9432B" w:rsidP="00C9432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b/>
          <w:bCs/>
          <w:color w:val="000000"/>
          <w:sz w:val="24"/>
          <w:szCs w:val="24"/>
          <w:lang w:eastAsia="pl-PL"/>
        </w:rPr>
        <w:t>Adresy internetowe:</w:t>
      </w:r>
      <w:r w:rsidRPr="00C9432B">
        <w:rPr>
          <w:rFonts w:ascii="Times New Roman" w:eastAsia="Times New Roman" w:hAnsi="Times New Roman" w:cs="Times New Roman"/>
          <w:color w:val="000000"/>
          <w:sz w:val="24"/>
          <w:szCs w:val="24"/>
          <w:lang w:eastAsia="pl-PL"/>
        </w:rPr>
        <w:t xml:space="preserve"> </w:t>
      </w:r>
    </w:p>
    <w:p w:rsidR="00C9432B" w:rsidRPr="00C9432B" w:rsidRDefault="00C9432B" w:rsidP="00C9432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 xml:space="preserve">Ogólny adres instytucji zamawiającej: </w:t>
      </w:r>
      <w:hyperlink r:id="rId11" w:tgtFrame="_blank" w:history="1">
        <w:r w:rsidRPr="00C9432B">
          <w:rPr>
            <w:rFonts w:ascii="Times New Roman" w:eastAsia="Times New Roman" w:hAnsi="Times New Roman" w:cs="Times New Roman"/>
            <w:color w:val="0000FF"/>
            <w:sz w:val="24"/>
            <w:szCs w:val="24"/>
            <w:u w:val="single"/>
            <w:lang w:eastAsia="pl-PL"/>
          </w:rPr>
          <w:t>http://ug.edu.pl</w:t>
        </w:r>
      </w:hyperlink>
    </w:p>
    <w:p w:rsidR="00C9432B" w:rsidRPr="00C9432B" w:rsidRDefault="00C9432B" w:rsidP="00C9432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b/>
          <w:bCs/>
          <w:color w:val="000000"/>
          <w:sz w:val="24"/>
          <w:szCs w:val="24"/>
          <w:lang w:eastAsia="pl-PL"/>
        </w:rPr>
        <w:t>Więcej informacji można uzyskać pod adresem:</w:t>
      </w:r>
      <w:r w:rsidRPr="00C9432B">
        <w:rPr>
          <w:rFonts w:ascii="Times New Roman" w:eastAsia="Times New Roman" w:hAnsi="Times New Roman" w:cs="Times New Roman"/>
          <w:color w:val="000000"/>
          <w:sz w:val="24"/>
          <w:szCs w:val="24"/>
          <w:lang w:eastAsia="pl-PL"/>
        </w:rPr>
        <w:t xml:space="preserve"> Powyższy(-e) punkt(-y) kontaktowy(-e)</w:t>
      </w:r>
    </w:p>
    <w:p w:rsidR="00C9432B" w:rsidRPr="00C9432B" w:rsidRDefault="00C9432B" w:rsidP="00C9432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b/>
          <w:bCs/>
          <w:color w:val="000000"/>
          <w:sz w:val="24"/>
          <w:szCs w:val="24"/>
          <w:lang w:eastAsia="pl-PL"/>
        </w:rPr>
        <w:t>Specyfikacje i dokumenty dodatkowe (w tym dokumenty dotyczące dialogu konkurencyjnego oraz dynamicznego systemu zakupów) można uzyskać pod adresem:</w:t>
      </w:r>
      <w:r w:rsidRPr="00C9432B">
        <w:rPr>
          <w:rFonts w:ascii="Times New Roman" w:eastAsia="Times New Roman" w:hAnsi="Times New Roman" w:cs="Times New Roman"/>
          <w:color w:val="000000"/>
          <w:sz w:val="24"/>
          <w:szCs w:val="24"/>
          <w:lang w:eastAsia="pl-PL"/>
        </w:rPr>
        <w:t xml:space="preserve"> Powyższy(-e) punkt(-y) kontaktowy(-e)</w:t>
      </w:r>
    </w:p>
    <w:p w:rsidR="00C9432B" w:rsidRPr="00C9432B" w:rsidRDefault="00C9432B" w:rsidP="00C9432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b/>
          <w:bCs/>
          <w:color w:val="000000"/>
          <w:sz w:val="24"/>
          <w:szCs w:val="24"/>
          <w:lang w:eastAsia="pl-PL"/>
        </w:rPr>
        <w:t>Oferty lub wnioski o dopuszczenie do udziału w postępowaniu należy przesyłać na adres:</w:t>
      </w:r>
      <w:r w:rsidRPr="00C9432B">
        <w:rPr>
          <w:rFonts w:ascii="Times New Roman" w:eastAsia="Times New Roman" w:hAnsi="Times New Roman" w:cs="Times New Roman"/>
          <w:color w:val="000000"/>
          <w:sz w:val="24"/>
          <w:szCs w:val="24"/>
          <w:lang w:eastAsia="pl-PL"/>
        </w:rPr>
        <w:t xml:space="preserve"> Powyższy(-e) punkt(-y) kontaktowy(-e)</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I.2)</w:t>
      </w:r>
      <w:r w:rsidRPr="00C9432B">
        <w:rPr>
          <w:rFonts w:ascii="Times New Roman" w:eastAsia="Times New Roman" w:hAnsi="Times New Roman" w:cs="Times New Roman"/>
          <w:b/>
          <w:bCs/>
          <w:color w:val="000000"/>
          <w:sz w:val="24"/>
          <w:szCs w:val="24"/>
          <w:lang w:eastAsia="pl-PL"/>
        </w:rPr>
        <w:t>Rodzaj instytucji zamawiającej</w:t>
      </w:r>
    </w:p>
    <w:p w:rsidR="00C9432B" w:rsidRPr="00C9432B" w:rsidRDefault="00C9432B" w:rsidP="00C9432B">
      <w:pPr>
        <w:spacing w:after="0"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Podmiot prawa publicznego</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I.3)</w:t>
      </w:r>
      <w:r w:rsidRPr="00C9432B">
        <w:rPr>
          <w:rFonts w:ascii="Times New Roman" w:eastAsia="Times New Roman" w:hAnsi="Times New Roman" w:cs="Times New Roman"/>
          <w:b/>
          <w:bCs/>
          <w:color w:val="000000"/>
          <w:sz w:val="24"/>
          <w:szCs w:val="24"/>
          <w:lang w:eastAsia="pl-PL"/>
        </w:rPr>
        <w:t>Główny przedmiot lub przedmioty działalności</w:t>
      </w:r>
    </w:p>
    <w:p w:rsidR="00C9432B" w:rsidRPr="00C9432B" w:rsidRDefault="00C9432B" w:rsidP="00C9432B">
      <w:pPr>
        <w:spacing w:after="0"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Edukacja</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I.4)</w:t>
      </w:r>
      <w:r w:rsidRPr="00C9432B">
        <w:rPr>
          <w:rFonts w:ascii="Times New Roman" w:eastAsia="Times New Roman" w:hAnsi="Times New Roman" w:cs="Times New Roman"/>
          <w:b/>
          <w:bCs/>
          <w:color w:val="000000"/>
          <w:sz w:val="24"/>
          <w:szCs w:val="24"/>
          <w:lang w:eastAsia="pl-PL"/>
        </w:rPr>
        <w:t>Udzielenie zamówienia w imieniu innych instytucji zamawiających</w:t>
      </w:r>
    </w:p>
    <w:p w:rsidR="00C9432B" w:rsidRPr="00C9432B" w:rsidRDefault="00C9432B" w:rsidP="00C9432B">
      <w:pPr>
        <w:spacing w:after="0"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lastRenderedPageBreak/>
        <w:t>Instytucja zamawiająca dokonuje zakupu w imieniu innych instytucji zamawiających: nie</w:t>
      </w:r>
    </w:p>
    <w:p w:rsidR="00C9432B" w:rsidRPr="00C9432B" w:rsidRDefault="00C9432B" w:rsidP="00C9432B">
      <w:pPr>
        <w:spacing w:before="100" w:beforeAutospacing="1" w:after="100" w:afterAutospacing="1"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sz w:val="24"/>
          <w:szCs w:val="24"/>
          <w:lang w:eastAsia="pl-PL"/>
        </w:rPr>
        <w:t>Sekcja II: Przedmiot zamówienia</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II.1)</w:t>
      </w:r>
      <w:r w:rsidRPr="00C9432B">
        <w:rPr>
          <w:rFonts w:ascii="Times New Roman" w:eastAsia="Times New Roman" w:hAnsi="Times New Roman" w:cs="Times New Roman"/>
          <w:b/>
          <w:bCs/>
          <w:color w:val="000000"/>
          <w:sz w:val="24"/>
          <w:szCs w:val="24"/>
          <w:lang w:eastAsia="pl-PL"/>
        </w:rPr>
        <w:t>Opis</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II.1.1)</w:t>
      </w:r>
      <w:r w:rsidRPr="00C9432B">
        <w:rPr>
          <w:rFonts w:ascii="Times New Roman" w:eastAsia="Times New Roman" w:hAnsi="Times New Roman" w:cs="Times New Roman"/>
          <w:b/>
          <w:bCs/>
          <w:color w:val="000000"/>
          <w:sz w:val="24"/>
          <w:szCs w:val="24"/>
          <w:lang w:eastAsia="pl-PL"/>
        </w:rPr>
        <w:t>Nazwa nadana zamówieniu przez instytucję zamawiającą:</w:t>
      </w:r>
    </w:p>
    <w:p w:rsidR="00C9432B" w:rsidRPr="00C9432B" w:rsidRDefault="00C9432B" w:rsidP="00C9432B">
      <w:pPr>
        <w:spacing w:after="0"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 xml:space="preserve">Dostawa sondy wielordzeniowej typu </w:t>
      </w:r>
      <w:proofErr w:type="spellStart"/>
      <w:r w:rsidRPr="00C9432B">
        <w:rPr>
          <w:rFonts w:ascii="Times New Roman" w:eastAsia="Times New Roman" w:hAnsi="Times New Roman" w:cs="Times New Roman"/>
          <w:color w:val="000000"/>
          <w:sz w:val="24"/>
          <w:szCs w:val="24"/>
          <w:lang w:eastAsia="pl-PL"/>
        </w:rPr>
        <w:t>multicorer</w:t>
      </w:r>
      <w:proofErr w:type="spellEnd"/>
      <w:r w:rsidRPr="00C9432B">
        <w:rPr>
          <w:rFonts w:ascii="Times New Roman" w:eastAsia="Times New Roman" w:hAnsi="Times New Roman" w:cs="Times New Roman"/>
          <w:color w:val="000000"/>
          <w:sz w:val="24"/>
          <w:szCs w:val="24"/>
          <w:lang w:eastAsia="pl-PL"/>
        </w:rPr>
        <w:t xml:space="preserve"> jako wyposażenie dla budowanego dla Instytutu Oceanografii Uniwersytetu Gdańskiego specjalistycznego statku mającego charakter statku badawczego rybołówstwa morskiego.</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II.1.2)</w:t>
      </w:r>
      <w:r w:rsidRPr="00C9432B">
        <w:rPr>
          <w:rFonts w:ascii="Times New Roman" w:eastAsia="Times New Roman" w:hAnsi="Times New Roman" w:cs="Times New Roman"/>
          <w:b/>
          <w:bCs/>
          <w:color w:val="000000"/>
          <w:sz w:val="24"/>
          <w:szCs w:val="24"/>
          <w:lang w:eastAsia="pl-PL"/>
        </w:rPr>
        <w:t>Rodzaj zamówienia oraz lokalizacja robót budowlanych, miejsce realizacji dostawy lub świadczenia usług</w:t>
      </w:r>
    </w:p>
    <w:p w:rsidR="00C9432B" w:rsidRPr="00C9432B" w:rsidRDefault="00C9432B" w:rsidP="00C9432B">
      <w:pPr>
        <w:spacing w:after="0"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Dostawy</w:t>
      </w:r>
      <w:r w:rsidRPr="00C9432B">
        <w:rPr>
          <w:rFonts w:ascii="Times New Roman" w:eastAsia="Times New Roman" w:hAnsi="Times New Roman" w:cs="Times New Roman"/>
          <w:color w:val="000000"/>
          <w:sz w:val="24"/>
          <w:szCs w:val="24"/>
          <w:lang w:eastAsia="pl-PL"/>
        </w:rPr>
        <w:br/>
        <w:t>Kupno</w:t>
      </w:r>
      <w:r w:rsidRPr="00C9432B">
        <w:rPr>
          <w:rFonts w:ascii="Times New Roman" w:eastAsia="Times New Roman" w:hAnsi="Times New Roman" w:cs="Times New Roman"/>
          <w:color w:val="000000"/>
          <w:sz w:val="24"/>
          <w:szCs w:val="24"/>
          <w:lang w:eastAsia="pl-PL"/>
        </w:rPr>
        <w:br/>
        <w:t>Główne miejsce lub lokalizacja robót budowlanych, miejsce realizacji dostawy lub świadczenia usług: Miejsce dostawy: budynek Instytutu Oceanografii Uniwersytetu Gdańskiego, al. Marszałka Piłsudskiego 46 w Gdyni.</w:t>
      </w:r>
      <w:r w:rsidRPr="00C9432B">
        <w:rPr>
          <w:rFonts w:ascii="Times New Roman" w:eastAsia="Times New Roman" w:hAnsi="Times New Roman" w:cs="Times New Roman"/>
          <w:color w:val="000000"/>
          <w:sz w:val="24"/>
          <w:szCs w:val="24"/>
          <w:lang w:eastAsia="pl-PL"/>
        </w:rPr>
        <w:br/>
        <w:t xml:space="preserve">Kod NUTS </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II.1.3)</w:t>
      </w:r>
      <w:r w:rsidRPr="00C9432B">
        <w:rPr>
          <w:rFonts w:ascii="Times New Roman" w:eastAsia="Times New Roman" w:hAnsi="Times New Roman" w:cs="Times New Roman"/>
          <w:b/>
          <w:bCs/>
          <w:color w:val="000000"/>
          <w:sz w:val="24"/>
          <w:szCs w:val="24"/>
          <w:lang w:eastAsia="pl-PL"/>
        </w:rPr>
        <w:t>Informacje na temat zamówienia publicznego, umowy ramowej lub dynamicznego systemu zakupów (DSZ)</w:t>
      </w:r>
    </w:p>
    <w:p w:rsidR="00C9432B" w:rsidRPr="00C9432B" w:rsidRDefault="00C9432B" w:rsidP="00C9432B">
      <w:pPr>
        <w:spacing w:after="0"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Ogłoszenie dotyczy zamówienia publicznego</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II.1.4)</w:t>
      </w:r>
      <w:r w:rsidRPr="00C9432B">
        <w:rPr>
          <w:rFonts w:ascii="Times New Roman" w:eastAsia="Times New Roman" w:hAnsi="Times New Roman" w:cs="Times New Roman"/>
          <w:b/>
          <w:bCs/>
          <w:color w:val="000000"/>
          <w:sz w:val="24"/>
          <w:szCs w:val="24"/>
          <w:lang w:eastAsia="pl-PL"/>
        </w:rPr>
        <w:t>Informacje na temat umowy ramowej</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II.1.5)</w:t>
      </w:r>
      <w:r w:rsidRPr="00C9432B">
        <w:rPr>
          <w:rFonts w:ascii="Times New Roman" w:eastAsia="Times New Roman" w:hAnsi="Times New Roman" w:cs="Times New Roman"/>
          <w:b/>
          <w:bCs/>
          <w:color w:val="000000"/>
          <w:sz w:val="24"/>
          <w:szCs w:val="24"/>
          <w:lang w:eastAsia="pl-PL"/>
        </w:rPr>
        <w:t>Krótki opis zamówienia lub zakupu</w:t>
      </w:r>
    </w:p>
    <w:p w:rsidR="00C9432B" w:rsidRPr="00C9432B" w:rsidRDefault="00C9432B" w:rsidP="00C9432B">
      <w:pPr>
        <w:spacing w:after="0"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1. Kod Klasyfikacji Wspólnego Słownika Zamówień (CPV): 38290000-4.</w:t>
      </w:r>
      <w:r w:rsidRPr="00C9432B">
        <w:rPr>
          <w:rFonts w:ascii="Times New Roman" w:eastAsia="Times New Roman" w:hAnsi="Times New Roman" w:cs="Times New Roman"/>
          <w:color w:val="000000"/>
          <w:sz w:val="24"/>
          <w:szCs w:val="24"/>
          <w:lang w:eastAsia="pl-PL"/>
        </w:rPr>
        <w:br/>
        <w:t>2. Przedmiotem zamówienia publicznego jest dostawa sondy wielordzeniowej typu MULTICORER zwana dalej „sprzętem”, jako wyposażenie dla budowanego dla Instytutu Oceanografii Uniwersytetu Gdańskiego specjalistycznego statku mającego charakter statku badawczego rybołówstwa morskiego.</w:t>
      </w:r>
      <w:r w:rsidRPr="00C9432B">
        <w:rPr>
          <w:rFonts w:ascii="Times New Roman" w:eastAsia="Times New Roman" w:hAnsi="Times New Roman" w:cs="Times New Roman"/>
          <w:color w:val="000000"/>
          <w:sz w:val="24"/>
          <w:szCs w:val="24"/>
          <w:lang w:eastAsia="pl-PL"/>
        </w:rPr>
        <w:br/>
        <w:t>3. Sprzęt będący przedmiotem zamówienia musi spełniać co najmniej parametry wyszczególnione przez Zamawiającego w załączniku nr 2 do SIWZ.</w:t>
      </w:r>
      <w:r w:rsidRPr="00C9432B">
        <w:rPr>
          <w:rFonts w:ascii="Times New Roman" w:eastAsia="Times New Roman" w:hAnsi="Times New Roman" w:cs="Times New Roman"/>
          <w:color w:val="000000"/>
          <w:sz w:val="24"/>
          <w:szCs w:val="24"/>
          <w:lang w:eastAsia="pl-PL"/>
        </w:rPr>
        <w:br/>
        <w:t>4. Miejsce dostawy: budynek Instytutu Oceanografii Uniwersytetu Gdańskiego, Al. Marszałka Piłsudskiego 46 w Gdyni.</w:t>
      </w:r>
      <w:r w:rsidRPr="00C9432B">
        <w:rPr>
          <w:rFonts w:ascii="Times New Roman" w:eastAsia="Times New Roman" w:hAnsi="Times New Roman" w:cs="Times New Roman"/>
          <w:color w:val="000000"/>
          <w:sz w:val="24"/>
          <w:szCs w:val="24"/>
          <w:lang w:eastAsia="pl-PL"/>
        </w:rPr>
        <w:br/>
        <w:t>5. Dostawa winna być zrealizowana w możliwie najkrótszym terminie, jednak nie dłuższym niż określony w rozdziale III SIWZ.</w:t>
      </w:r>
      <w:r w:rsidRPr="00C9432B">
        <w:rPr>
          <w:rFonts w:ascii="Times New Roman" w:eastAsia="Times New Roman" w:hAnsi="Times New Roman" w:cs="Times New Roman"/>
          <w:color w:val="000000"/>
          <w:sz w:val="24"/>
          <w:szCs w:val="24"/>
          <w:lang w:eastAsia="pl-PL"/>
        </w:rPr>
        <w:br/>
        <w:t>6. Sprzęt musi:</w:t>
      </w:r>
      <w:r w:rsidRPr="00C9432B">
        <w:rPr>
          <w:rFonts w:ascii="Times New Roman" w:eastAsia="Times New Roman" w:hAnsi="Times New Roman" w:cs="Times New Roman"/>
          <w:color w:val="000000"/>
          <w:sz w:val="24"/>
          <w:szCs w:val="24"/>
          <w:lang w:eastAsia="pl-PL"/>
        </w:rPr>
        <w:br/>
        <w:t>1) zostać dostarczony, wniesiony i przekazany Zamawiającemu, do miejsca wskazanego w pkt 4 niniejszego rozdziału,</w:t>
      </w:r>
      <w:r w:rsidRPr="00C9432B">
        <w:rPr>
          <w:rFonts w:ascii="Times New Roman" w:eastAsia="Times New Roman" w:hAnsi="Times New Roman" w:cs="Times New Roman"/>
          <w:color w:val="000000"/>
          <w:sz w:val="24"/>
          <w:szCs w:val="24"/>
          <w:lang w:eastAsia="pl-PL"/>
        </w:rPr>
        <w:br/>
        <w:t>2) być fabrycznie nowy tzn. nie używany przed dniem dostarczenia z wyłączeniem używania niezbędnego do przeprowadzenia testu jego poprawnego działania, wolny od wszelkich wad i uszkodzeń.</w:t>
      </w:r>
      <w:r w:rsidRPr="00C9432B">
        <w:rPr>
          <w:rFonts w:ascii="Times New Roman" w:eastAsia="Times New Roman" w:hAnsi="Times New Roman" w:cs="Times New Roman"/>
          <w:color w:val="000000"/>
          <w:sz w:val="24"/>
          <w:szCs w:val="24"/>
          <w:lang w:eastAsia="pl-PL"/>
        </w:rPr>
        <w:br/>
        <w:t xml:space="preserve">3) posiadać oznakowanie „CE” umieszczone na tabliczkach znamionowych lub bezpośrednio na sprzęcie, zgodnie z wymogami określonymi w ustawie z dnia 30.8.2002 r. o systemie oceny zgodności (tekst jednolity Dz. U. 2010 r. nr 138 poz. 935 z </w:t>
      </w:r>
      <w:proofErr w:type="spellStart"/>
      <w:r w:rsidRPr="00C9432B">
        <w:rPr>
          <w:rFonts w:ascii="Times New Roman" w:eastAsia="Times New Roman" w:hAnsi="Times New Roman" w:cs="Times New Roman"/>
          <w:color w:val="000000"/>
          <w:sz w:val="24"/>
          <w:szCs w:val="24"/>
          <w:lang w:eastAsia="pl-PL"/>
        </w:rPr>
        <w:t>późn</w:t>
      </w:r>
      <w:proofErr w:type="spellEnd"/>
      <w:r w:rsidRPr="00C9432B">
        <w:rPr>
          <w:rFonts w:ascii="Times New Roman" w:eastAsia="Times New Roman" w:hAnsi="Times New Roman" w:cs="Times New Roman"/>
          <w:color w:val="000000"/>
          <w:sz w:val="24"/>
          <w:szCs w:val="24"/>
          <w:lang w:eastAsia="pl-PL"/>
        </w:rPr>
        <w:t>. zmianami),</w:t>
      </w:r>
      <w:r w:rsidRPr="00C9432B">
        <w:rPr>
          <w:rFonts w:ascii="Times New Roman" w:eastAsia="Times New Roman" w:hAnsi="Times New Roman" w:cs="Times New Roman"/>
          <w:color w:val="000000"/>
          <w:sz w:val="24"/>
          <w:szCs w:val="24"/>
          <w:lang w:eastAsia="pl-PL"/>
        </w:rPr>
        <w:br/>
        <w:t>4) jeżeli obowiązujące przepisy prawa tego wymagają, sprzęt wykorzystujący energię musi mieć dołączoną etykietę i kartę produktu sporządzone w języku polskim, które będą zawierały informacje o klasie efektywności energetycznej i podstawowych parametrach sprzętu, np. zużyciu energii i poziomie hałasu (wydane zgodnie z wymogami określonymi w ustawie z dnia 14.9.2012 r. o obowiązkach w zakresie informowania o zużyciu energii przez produkty wykorzystujące energię (Dz. U. z 2012 r. poz. 1203).</w:t>
      </w:r>
      <w:r w:rsidRPr="00C9432B">
        <w:rPr>
          <w:rFonts w:ascii="Times New Roman" w:eastAsia="Times New Roman" w:hAnsi="Times New Roman" w:cs="Times New Roman"/>
          <w:color w:val="000000"/>
          <w:sz w:val="24"/>
          <w:szCs w:val="24"/>
          <w:lang w:eastAsia="pl-PL"/>
        </w:rPr>
        <w:br/>
        <w:t xml:space="preserve">7. Gwarancja na dostarczony sprzęt nie krótsza niż 24 miesięcy z uwzględnieniem zapisów rozdziału XII pkt. 1 </w:t>
      </w:r>
      <w:proofErr w:type="spellStart"/>
      <w:r w:rsidRPr="00C9432B">
        <w:rPr>
          <w:rFonts w:ascii="Times New Roman" w:eastAsia="Times New Roman" w:hAnsi="Times New Roman" w:cs="Times New Roman"/>
          <w:color w:val="000000"/>
          <w:sz w:val="24"/>
          <w:szCs w:val="24"/>
          <w:lang w:eastAsia="pl-PL"/>
        </w:rPr>
        <w:t>ppkt</w:t>
      </w:r>
      <w:proofErr w:type="spellEnd"/>
      <w:r w:rsidRPr="00C9432B">
        <w:rPr>
          <w:rFonts w:ascii="Times New Roman" w:eastAsia="Times New Roman" w:hAnsi="Times New Roman" w:cs="Times New Roman"/>
          <w:color w:val="000000"/>
          <w:sz w:val="24"/>
          <w:szCs w:val="24"/>
          <w:lang w:eastAsia="pl-PL"/>
        </w:rPr>
        <w:t xml:space="preserve">. 2 SIWZ. Szczegóły dotyczące gwarancji, serwisu zawarte są w § 3 </w:t>
      </w:r>
      <w:r w:rsidRPr="00C9432B">
        <w:rPr>
          <w:rFonts w:ascii="Times New Roman" w:eastAsia="Times New Roman" w:hAnsi="Times New Roman" w:cs="Times New Roman"/>
          <w:color w:val="000000"/>
          <w:sz w:val="24"/>
          <w:szCs w:val="24"/>
          <w:lang w:eastAsia="pl-PL"/>
        </w:rPr>
        <w:lastRenderedPageBreak/>
        <w:t>umowy – załącznik nr 5 do SIWZ.</w:t>
      </w:r>
      <w:r w:rsidRPr="00C9432B">
        <w:rPr>
          <w:rFonts w:ascii="Times New Roman" w:eastAsia="Times New Roman" w:hAnsi="Times New Roman" w:cs="Times New Roman"/>
          <w:color w:val="000000"/>
          <w:sz w:val="24"/>
          <w:szCs w:val="24"/>
          <w:lang w:eastAsia="pl-PL"/>
        </w:rPr>
        <w:br/>
        <w:t>8. Przy odbiorze sprzętu Wykonawca zobowiązany jest dołączyć dokumenty gwarancyjne oraz instrukcję obsługi, a Zamawiający zobowiązuje się dotrzymywać podstawowych warunków eksploatacji określonych przez producenta.</w:t>
      </w:r>
      <w:r w:rsidRPr="00C9432B">
        <w:rPr>
          <w:rFonts w:ascii="Times New Roman" w:eastAsia="Times New Roman" w:hAnsi="Times New Roman" w:cs="Times New Roman"/>
          <w:color w:val="000000"/>
          <w:sz w:val="24"/>
          <w:szCs w:val="24"/>
          <w:lang w:eastAsia="pl-PL"/>
        </w:rPr>
        <w:br/>
        <w:t>9. Zamawiający odmówi odbioru dostarczonego sprzętu, w przypadku:</w:t>
      </w:r>
      <w:r w:rsidRPr="00C9432B">
        <w:rPr>
          <w:rFonts w:ascii="Times New Roman" w:eastAsia="Times New Roman" w:hAnsi="Times New Roman" w:cs="Times New Roman"/>
          <w:color w:val="000000"/>
          <w:sz w:val="24"/>
          <w:szCs w:val="24"/>
          <w:lang w:eastAsia="pl-PL"/>
        </w:rPr>
        <w:br/>
        <w:t>1) stwierdzenia rozbieżności pomiędzy cechami dostarczonego sprzętu a przedstawionymi w ofercie, z zastrzeżeniem zmian dokonanych na podstawie § 8 ust. 1 pkt 3 projektu umowy,</w:t>
      </w:r>
      <w:r w:rsidRPr="00C9432B">
        <w:rPr>
          <w:rFonts w:ascii="Times New Roman" w:eastAsia="Times New Roman" w:hAnsi="Times New Roman" w:cs="Times New Roman"/>
          <w:color w:val="000000"/>
          <w:sz w:val="24"/>
          <w:szCs w:val="24"/>
          <w:lang w:eastAsia="pl-PL"/>
        </w:rPr>
        <w:br/>
        <w:t>2) uszkodzenia lub wady uniemożliwiającej użycie sprzętu w jego pełnym zakresie.</w:t>
      </w:r>
      <w:r w:rsidRPr="00C9432B">
        <w:rPr>
          <w:rFonts w:ascii="Times New Roman" w:eastAsia="Times New Roman" w:hAnsi="Times New Roman" w:cs="Times New Roman"/>
          <w:color w:val="000000"/>
          <w:sz w:val="24"/>
          <w:szCs w:val="24"/>
          <w:lang w:eastAsia="pl-PL"/>
        </w:rPr>
        <w:br/>
        <w:t>10. W przypadkach określonych w pkt 9 niniejszego rozdziału Zamawiający sporządza protokół zawierający przyczyny odmowy odebrania sprzętu, a Wykonawca jest obowiązany do jego niezwłocznej wymiany na nowy, wolny od wad. Jeżeli termin dostarczenia Zamawiającemu sprzętu wolnego od wad przekroczy termin realizacji zamówienia określony w rozdziale III SIWZ, Zamawiający będzie miał prawo do naliczenia kar umownych zgodnie z § 7 ust. 1 pkt 1 projektu umowy.</w:t>
      </w:r>
      <w:r w:rsidRPr="00C9432B">
        <w:rPr>
          <w:rFonts w:ascii="Times New Roman" w:eastAsia="Times New Roman" w:hAnsi="Times New Roman" w:cs="Times New Roman"/>
          <w:color w:val="000000"/>
          <w:sz w:val="24"/>
          <w:szCs w:val="24"/>
          <w:lang w:eastAsia="pl-PL"/>
        </w:rPr>
        <w:br/>
        <w:t>11. Wykonawca oświadcza, że:</w:t>
      </w:r>
      <w:r w:rsidRPr="00C9432B">
        <w:rPr>
          <w:rFonts w:ascii="Times New Roman" w:eastAsia="Times New Roman" w:hAnsi="Times New Roman" w:cs="Times New Roman"/>
          <w:color w:val="000000"/>
          <w:sz w:val="24"/>
          <w:szCs w:val="24"/>
          <w:lang w:eastAsia="pl-PL"/>
        </w:rPr>
        <w:br/>
        <w:t>1) przed realizacją zamówienia skontaktuje się z Zamawiającym i potwierdzi dokładny termin dostawy, nie późniejszy niż określony w rozdziale III SIWZ,</w:t>
      </w:r>
      <w:r w:rsidRPr="00C9432B">
        <w:rPr>
          <w:rFonts w:ascii="Times New Roman" w:eastAsia="Times New Roman" w:hAnsi="Times New Roman" w:cs="Times New Roman"/>
          <w:color w:val="000000"/>
          <w:sz w:val="24"/>
          <w:szCs w:val="24"/>
          <w:lang w:eastAsia="pl-PL"/>
        </w:rPr>
        <w:br/>
        <w:t>2) poniesie koszty przewozu i opakowania na czas transportu,</w:t>
      </w:r>
      <w:r w:rsidRPr="00C9432B">
        <w:rPr>
          <w:rFonts w:ascii="Times New Roman" w:eastAsia="Times New Roman" w:hAnsi="Times New Roman" w:cs="Times New Roman"/>
          <w:color w:val="000000"/>
          <w:sz w:val="24"/>
          <w:szCs w:val="24"/>
          <w:lang w:eastAsia="pl-PL"/>
        </w:rPr>
        <w:br/>
        <w:t>3) zapewni obsługę gwarancyjną i serwis dla dostarczonego sprzętu,</w:t>
      </w:r>
      <w:r w:rsidRPr="00C9432B">
        <w:rPr>
          <w:rFonts w:ascii="Times New Roman" w:eastAsia="Times New Roman" w:hAnsi="Times New Roman" w:cs="Times New Roman"/>
          <w:color w:val="000000"/>
          <w:sz w:val="24"/>
          <w:szCs w:val="24"/>
          <w:lang w:eastAsia="pl-PL"/>
        </w:rPr>
        <w:br/>
        <w:t>4) dostarczy wraz z fakturą podpisany przez obie strony protokół odbioru oraz podpisaną przez Wykonawcę kartę gwarancyjną i instrukcje obsługi w pełnej wersji.</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II.1.6)</w:t>
      </w:r>
      <w:r w:rsidRPr="00C9432B">
        <w:rPr>
          <w:rFonts w:ascii="Times New Roman" w:eastAsia="Times New Roman" w:hAnsi="Times New Roman" w:cs="Times New Roman"/>
          <w:b/>
          <w:bCs/>
          <w:color w:val="000000"/>
          <w:sz w:val="24"/>
          <w:szCs w:val="24"/>
          <w:lang w:eastAsia="pl-PL"/>
        </w:rPr>
        <w:t>Wspólny Słownik Zamówień (CPV)</w:t>
      </w:r>
    </w:p>
    <w:p w:rsidR="00C9432B" w:rsidRPr="00C9432B" w:rsidRDefault="00C9432B" w:rsidP="00C9432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38290000</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II.1.7)</w:t>
      </w:r>
      <w:r w:rsidRPr="00C9432B">
        <w:rPr>
          <w:rFonts w:ascii="Times New Roman" w:eastAsia="Times New Roman" w:hAnsi="Times New Roman" w:cs="Times New Roman"/>
          <w:b/>
          <w:bCs/>
          <w:color w:val="000000"/>
          <w:sz w:val="24"/>
          <w:szCs w:val="24"/>
          <w:lang w:eastAsia="pl-PL"/>
        </w:rPr>
        <w:t>Informacje na temat Porozumienia w sprawie zamówień rządowych (GPA)</w:t>
      </w:r>
    </w:p>
    <w:p w:rsidR="00C9432B" w:rsidRPr="00C9432B" w:rsidRDefault="00C9432B" w:rsidP="00C9432B">
      <w:pPr>
        <w:spacing w:after="0"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Zamówienie jest objęte Porozumieniem w sprawie zamówień rządowych (GPA): nie</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II.1.8)</w:t>
      </w:r>
      <w:r w:rsidRPr="00C9432B">
        <w:rPr>
          <w:rFonts w:ascii="Times New Roman" w:eastAsia="Times New Roman" w:hAnsi="Times New Roman" w:cs="Times New Roman"/>
          <w:b/>
          <w:bCs/>
          <w:color w:val="000000"/>
          <w:sz w:val="24"/>
          <w:szCs w:val="24"/>
          <w:lang w:eastAsia="pl-PL"/>
        </w:rPr>
        <w:t>Części</w:t>
      </w:r>
    </w:p>
    <w:p w:rsidR="00C9432B" w:rsidRPr="00C9432B" w:rsidRDefault="00C9432B" w:rsidP="00C9432B">
      <w:pPr>
        <w:spacing w:after="0"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To zamówienie podzielone jest na części: nie</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II.1.9)</w:t>
      </w:r>
      <w:r w:rsidRPr="00C9432B">
        <w:rPr>
          <w:rFonts w:ascii="Times New Roman" w:eastAsia="Times New Roman" w:hAnsi="Times New Roman" w:cs="Times New Roman"/>
          <w:b/>
          <w:bCs/>
          <w:color w:val="000000"/>
          <w:sz w:val="24"/>
          <w:szCs w:val="24"/>
          <w:lang w:eastAsia="pl-PL"/>
        </w:rPr>
        <w:t>Informacje o ofertach wariantowych</w:t>
      </w:r>
    </w:p>
    <w:p w:rsidR="00C9432B" w:rsidRPr="00C9432B" w:rsidRDefault="00C9432B" w:rsidP="00C9432B">
      <w:pPr>
        <w:spacing w:after="0"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Dopuszcza się składanie ofert wariantowych: nie</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II.2)</w:t>
      </w:r>
      <w:r w:rsidRPr="00C9432B">
        <w:rPr>
          <w:rFonts w:ascii="Times New Roman" w:eastAsia="Times New Roman" w:hAnsi="Times New Roman" w:cs="Times New Roman"/>
          <w:b/>
          <w:bCs/>
          <w:color w:val="000000"/>
          <w:sz w:val="24"/>
          <w:szCs w:val="24"/>
          <w:lang w:eastAsia="pl-PL"/>
        </w:rPr>
        <w:t>Wielkość lub zakres zamówienia</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II.2.1)</w:t>
      </w:r>
      <w:r w:rsidRPr="00C9432B">
        <w:rPr>
          <w:rFonts w:ascii="Times New Roman" w:eastAsia="Times New Roman" w:hAnsi="Times New Roman" w:cs="Times New Roman"/>
          <w:b/>
          <w:bCs/>
          <w:color w:val="000000"/>
          <w:sz w:val="24"/>
          <w:szCs w:val="24"/>
          <w:lang w:eastAsia="pl-PL"/>
        </w:rPr>
        <w:t>Całkowita wielkość lub zakres:</w:t>
      </w:r>
    </w:p>
    <w:p w:rsidR="00C9432B" w:rsidRPr="00C9432B" w:rsidRDefault="00C9432B" w:rsidP="00C9432B">
      <w:pPr>
        <w:spacing w:after="0"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Szacunkowa wartość bez VAT: 220 000 PLN</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II.2.2)</w:t>
      </w:r>
      <w:r w:rsidRPr="00C9432B">
        <w:rPr>
          <w:rFonts w:ascii="Times New Roman" w:eastAsia="Times New Roman" w:hAnsi="Times New Roman" w:cs="Times New Roman"/>
          <w:b/>
          <w:bCs/>
          <w:color w:val="000000"/>
          <w:sz w:val="24"/>
          <w:szCs w:val="24"/>
          <w:lang w:eastAsia="pl-PL"/>
        </w:rPr>
        <w:t>Informacje o opcjach</w:t>
      </w:r>
    </w:p>
    <w:p w:rsidR="00C9432B" w:rsidRPr="00C9432B" w:rsidRDefault="00C9432B" w:rsidP="00C9432B">
      <w:pPr>
        <w:spacing w:after="0"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Opcje: nie</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II.2.3)</w:t>
      </w:r>
      <w:r w:rsidRPr="00C9432B">
        <w:rPr>
          <w:rFonts w:ascii="Times New Roman" w:eastAsia="Times New Roman" w:hAnsi="Times New Roman" w:cs="Times New Roman"/>
          <w:b/>
          <w:bCs/>
          <w:color w:val="000000"/>
          <w:sz w:val="24"/>
          <w:szCs w:val="24"/>
          <w:lang w:eastAsia="pl-PL"/>
        </w:rPr>
        <w:t>Informacje o wznowieniach</w:t>
      </w:r>
    </w:p>
    <w:p w:rsidR="00C9432B" w:rsidRPr="00C9432B" w:rsidRDefault="00C9432B" w:rsidP="00C9432B">
      <w:pPr>
        <w:spacing w:after="0"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Jest to zamówienie podlegające wznowieniu: nie</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II.3)</w:t>
      </w:r>
      <w:r w:rsidRPr="00C9432B">
        <w:rPr>
          <w:rFonts w:ascii="Times New Roman" w:eastAsia="Times New Roman" w:hAnsi="Times New Roman" w:cs="Times New Roman"/>
          <w:b/>
          <w:bCs/>
          <w:color w:val="000000"/>
          <w:sz w:val="24"/>
          <w:szCs w:val="24"/>
          <w:lang w:eastAsia="pl-PL"/>
        </w:rPr>
        <w:t>Czas trwania zamówienia lub termin realizacji</w:t>
      </w:r>
    </w:p>
    <w:p w:rsidR="00C9432B" w:rsidRPr="00C9432B" w:rsidRDefault="00C9432B" w:rsidP="00C9432B">
      <w:pPr>
        <w:spacing w:after="0"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Okres w miesiącach: 4 (od udzielenia zamówienia)</w:t>
      </w:r>
    </w:p>
    <w:p w:rsidR="00C9432B" w:rsidRPr="00C9432B" w:rsidRDefault="00C9432B" w:rsidP="00C9432B">
      <w:pPr>
        <w:spacing w:before="100" w:beforeAutospacing="1" w:after="100" w:afterAutospacing="1"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sz w:val="24"/>
          <w:szCs w:val="24"/>
          <w:lang w:eastAsia="pl-PL"/>
        </w:rPr>
        <w:t>Sekcja III: Informacje o charakterze prawnym, ekonomicznym, finansowym i technicznym</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III.1)</w:t>
      </w:r>
      <w:r w:rsidRPr="00C9432B">
        <w:rPr>
          <w:rFonts w:ascii="Times New Roman" w:eastAsia="Times New Roman" w:hAnsi="Times New Roman" w:cs="Times New Roman"/>
          <w:b/>
          <w:bCs/>
          <w:color w:val="000000"/>
          <w:sz w:val="24"/>
          <w:szCs w:val="24"/>
          <w:lang w:eastAsia="pl-PL"/>
        </w:rPr>
        <w:t>Warunki dotyczące zamówienia</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III.1.1)</w:t>
      </w:r>
      <w:r w:rsidRPr="00C9432B">
        <w:rPr>
          <w:rFonts w:ascii="Times New Roman" w:eastAsia="Times New Roman" w:hAnsi="Times New Roman" w:cs="Times New Roman"/>
          <w:b/>
          <w:bCs/>
          <w:color w:val="000000"/>
          <w:sz w:val="24"/>
          <w:szCs w:val="24"/>
          <w:lang w:eastAsia="pl-PL"/>
        </w:rPr>
        <w:t>Wymagane wadia i gwarancje:</w:t>
      </w:r>
    </w:p>
    <w:p w:rsidR="00C9432B" w:rsidRPr="00C9432B" w:rsidRDefault="00C9432B" w:rsidP="00C9432B">
      <w:pPr>
        <w:spacing w:after="0"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Zamawiający wymaga wniesienia wadium w wysokości 4 000 PLN (słownie: cztery tysiące złotych 00/100).</w:t>
      </w:r>
      <w:r w:rsidRPr="00C9432B">
        <w:rPr>
          <w:rFonts w:ascii="Times New Roman" w:eastAsia="Times New Roman" w:hAnsi="Times New Roman" w:cs="Times New Roman"/>
          <w:color w:val="000000"/>
          <w:sz w:val="24"/>
          <w:szCs w:val="24"/>
          <w:lang w:eastAsia="pl-PL"/>
        </w:rPr>
        <w:br/>
        <w:t>2. Wadium wnosi się przed upływem terminu składania ofert.</w:t>
      </w:r>
      <w:r w:rsidRPr="00C9432B">
        <w:rPr>
          <w:rFonts w:ascii="Times New Roman" w:eastAsia="Times New Roman" w:hAnsi="Times New Roman" w:cs="Times New Roman"/>
          <w:color w:val="000000"/>
          <w:sz w:val="24"/>
          <w:szCs w:val="24"/>
          <w:lang w:eastAsia="pl-PL"/>
        </w:rPr>
        <w:br/>
        <w:t>3. W zależności od woli Wykonawcy wadium może być wnoszone w jednej lub kilku następujących formach:</w:t>
      </w:r>
      <w:r w:rsidRPr="00C9432B">
        <w:rPr>
          <w:rFonts w:ascii="Times New Roman" w:eastAsia="Times New Roman" w:hAnsi="Times New Roman" w:cs="Times New Roman"/>
          <w:color w:val="000000"/>
          <w:sz w:val="24"/>
          <w:szCs w:val="24"/>
          <w:lang w:eastAsia="pl-PL"/>
        </w:rPr>
        <w:br/>
      </w:r>
      <w:r w:rsidRPr="00C9432B">
        <w:rPr>
          <w:rFonts w:ascii="Times New Roman" w:eastAsia="Times New Roman" w:hAnsi="Times New Roman" w:cs="Times New Roman"/>
          <w:color w:val="000000"/>
          <w:sz w:val="24"/>
          <w:szCs w:val="24"/>
          <w:lang w:eastAsia="pl-PL"/>
        </w:rPr>
        <w:lastRenderedPageBreak/>
        <w:t>1) pieniądzu,</w:t>
      </w:r>
      <w:r w:rsidRPr="00C9432B">
        <w:rPr>
          <w:rFonts w:ascii="Times New Roman" w:eastAsia="Times New Roman" w:hAnsi="Times New Roman" w:cs="Times New Roman"/>
          <w:color w:val="000000"/>
          <w:sz w:val="24"/>
          <w:szCs w:val="24"/>
          <w:lang w:eastAsia="pl-PL"/>
        </w:rPr>
        <w:br/>
        <w:t>2) poręczeniach bankowych lub poręczeniach spółdzielczej kasy oszczędnościowo-kredytowej, z tym, że poręczenie kasy jest zawsze poręczeniem pieniężnym,</w:t>
      </w:r>
      <w:r w:rsidRPr="00C9432B">
        <w:rPr>
          <w:rFonts w:ascii="Times New Roman" w:eastAsia="Times New Roman" w:hAnsi="Times New Roman" w:cs="Times New Roman"/>
          <w:color w:val="000000"/>
          <w:sz w:val="24"/>
          <w:szCs w:val="24"/>
          <w:lang w:eastAsia="pl-PL"/>
        </w:rPr>
        <w:br/>
        <w:t>3) gwarancjach bankowych,</w:t>
      </w:r>
      <w:r w:rsidRPr="00C9432B">
        <w:rPr>
          <w:rFonts w:ascii="Times New Roman" w:eastAsia="Times New Roman" w:hAnsi="Times New Roman" w:cs="Times New Roman"/>
          <w:color w:val="000000"/>
          <w:sz w:val="24"/>
          <w:szCs w:val="24"/>
          <w:lang w:eastAsia="pl-PL"/>
        </w:rPr>
        <w:br/>
        <w:t>4) gwarancjach ubezpieczeniowych,</w:t>
      </w:r>
      <w:r w:rsidRPr="00C9432B">
        <w:rPr>
          <w:rFonts w:ascii="Times New Roman" w:eastAsia="Times New Roman" w:hAnsi="Times New Roman" w:cs="Times New Roman"/>
          <w:color w:val="000000"/>
          <w:sz w:val="24"/>
          <w:szCs w:val="24"/>
          <w:lang w:eastAsia="pl-PL"/>
        </w:rPr>
        <w:br/>
        <w:t>5) poręczeniach udzielonych przez podmioty, o których mowa w art. 6b ust. 5 pkt 2 ustawy z 9.11.2000 r. o utworzeniu Polskiej Agencji Rozwoju Przedsiębiorczości (Dz. U. Z 2007 r. Nr 42, poz.275 wraz z późniejszymi zmianami).</w:t>
      </w:r>
      <w:r w:rsidRPr="00C9432B">
        <w:rPr>
          <w:rFonts w:ascii="Times New Roman" w:eastAsia="Times New Roman" w:hAnsi="Times New Roman" w:cs="Times New Roman"/>
          <w:color w:val="000000"/>
          <w:sz w:val="24"/>
          <w:szCs w:val="24"/>
          <w:lang w:eastAsia="pl-PL"/>
        </w:rPr>
        <w:br/>
        <w:t>4. Poręczenie, gwarancja, o których mowa w pkt 3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w:t>
      </w:r>
      <w:r w:rsidRPr="00C9432B">
        <w:rPr>
          <w:rFonts w:ascii="Times New Roman" w:eastAsia="Times New Roman" w:hAnsi="Times New Roman" w:cs="Times New Roman"/>
          <w:color w:val="000000"/>
          <w:sz w:val="24"/>
          <w:szCs w:val="24"/>
          <w:lang w:eastAsia="pl-PL"/>
        </w:rPr>
        <w:br/>
        <w:t>5. Oferta nie zabezpieczona w wymaganym terminie wadium, spowoduje wykluczenie Wykonawcy przez Zamawiającego.</w:t>
      </w:r>
      <w:r w:rsidRPr="00C9432B">
        <w:rPr>
          <w:rFonts w:ascii="Times New Roman" w:eastAsia="Times New Roman" w:hAnsi="Times New Roman" w:cs="Times New Roman"/>
          <w:color w:val="000000"/>
          <w:sz w:val="24"/>
          <w:szCs w:val="24"/>
          <w:lang w:eastAsia="pl-PL"/>
        </w:rPr>
        <w:br/>
        <w:t>6. Wadium dla konsorcjum może być wniesione przez jednego z uczestników konsorcjum, kilku z nich lub wszystkich konsorcjantów łącznie.</w:t>
      </w:r>
      <w:r w:rsidRPr="00C9432B">
        <w:rPr>
          <w:rFonts w:ascii="Times New Roman" w:eastAsia="Times New Roman" w:hAnsi="Times New Roman" w:cs="Times New Roman"/>
          <w:color w:val="000000"/>
          <w:sz w:val="24"/>
          <w:szCs w:val="24"/>
          <w:lang w:eastAsia="pl-PL"/>
        </w:rPr>
        <w:br/>
        <w:t>7. Wadium wnoszone w formie pieniężnej należy wnieść przed terminem składania ofert przelewem na konto: BANK PEKAO S.A. IV/O Gdańsk Nr 54124012711111000014925434 z oznaczeniem: Postępowanie numer A120-211-84/15/KS – Dostawa sądy wielordzeniowej typu MULTICORER jako wyposażenie dla budowanego dla Instytutu Oceanografii Uniwersytetu Gdańskiego specjalistycznego statku mającego charakter statku badawczego rybołówstwa morskiego. Potwierdzeniem tej formy będzie kopia przelewu załączona do oferty. Wadium wniesione w pieniądzu będzie skuteczne, jeżeli w podanym terminie (rozdział X SIWZ) znajdzie się na rachunku bankowym Zamawiającego.</w:t>
      </w:r>
      <w:r w:rsidRPr="00C9432B">
        <w:rPr>
          <w:rFonts w:ascii="Times New Roman" w:eastAsia="Times New Roman" w:hAnsi="Times New Roman" w:cs="Times New Roman"/>
          <w:color w:val="000000"/>
          <w:sz w:val="24"/>
          <w:szCs w:val="24"/>
          <w:lang w:eastAsia="pl-PL"/>
        </w:rPr>
        <w:br/>
        <w:t>8. Ewentualne przesunięcie terminu składania ofert jest jednoznaczne z przesunięciem terminu wniesienia wadium.</w:t>
      </w:r>
      <w:r w:rsidRPr="00C9432B">
        <w:rPr>
          <w:rFonts w:ascii="Times New Roman" w:eastAsia="Times New Roman" w:hAnsi="Times New Roman" w:cs="Times New Roman"/>
          <w:color w:val="000000"/>
          <w:sz w:val="24"/>
          <w:szCs w:val="24"/>
          <w:lang w:eastAsia="pl-PL"/>
        </w:rPr>
        <w:br/>
        <w:t>9. Wykonawca, który nie wniesie wadium na zasadach określonych w SIWZ zostanie wykluczony z postępowania, a ofertę Wykonawcy wykluczonego uznaje się za odrzuconą.</w:t>
      </w:r>
      <w:r w:rsidRPr="00C9432B">
        <w:rPr>
          <w:rFonts w:ascii="Times New Roman" w:eastAsia="Times New Roman" w:hAnsi="Times New Roman" w:cs="Times New Roman"/>
          <w:color w:val="000000"/>
          <w:sz w:val="24"/>
          <w:szCs w:val="24"/>
          <w:lang w:eastAsia="pl-PL"/>
        </w:rPr>
        <w:br/>
        <w:t>10. Zamawiający zatrzymuje wadium wraz z odsetkami, jeżeli:</w:t>
      </w:r>
      <w:r w:rsidRPr="00C9432B">
        <w:rPr>
          <w:rFonts w:ascii="Times New Roman" w:eastAsia="Times New Roman" w:hAnsi="Times New Roman" w:cs="Times New Roman"/>
          <w:color w:val="000000"/>
          <w:sz w:val="24"/>
          <w:szCs w:val="24"/>
          <w:lang w:eastAsia="pl-PL"/>
        </w:rPr>
        <w:br/>
        <w:t>1) Wykonawca, którego oferta została wybrana odmówił podpisania umowy w sprawie zamówienia publicznego na warunkach określonych w ofercie.</w:t>
      </w:r>
      <w:r w:rsidRPr="00C9432B">
        <w:rPr>
          <w:rFonts w:ascii="Times New Roman" w:eastAsia="Times New Roman" w:hAnsi="Times New Roman" w:cs="Times New Roman"/>
          <w:color w:val="000000"/>
          <w:sz w:val="24"/>
          <w:szCs w:val="24"/>
          <w:lang w:eastAsia="pl-PL"/>
        </w:rPr>
        <w:br/>
        <w:t>2) Wykonawca, którego oferta została wybrana nie wniósł zabezpieczenia należytego wykonania umowy.</w:t>
      </w:r>
      <w:r w:rsidRPr="00C9432B">
        <w:rPr>
          <w:rFonts w:ascii="Times New Roman" w:eastAsia="Times New Roman" w:hAnsi="Times New Roman" w:cs="Times New Roman"/>
          <w:color w:val="000000"/>
          <w:sz w:val="24"/>
          <w:szCs w:val="24"/>
          <w:lang w:eastAsia="pl-PL"/>
        </w:rPr>
        <w:br/>
        <w:t>3) Zawarcie umowy w sprawie zamówienia publicznego stało się niemożliwe z przyczyn leżących po stronie Wykonawcy, którego oferta została wybrana.</w:t>
      </w:r>
      <w:r w:rsidRPr="00C9432B">
        <w:rPr>
          <w:rFonts w:ascii="Times New Roman" w:eastAsia="Times New Roman" w:hAnsi="Times New Roman" w:cs="Times New Roman"/>
          <w:color w:val="000000"/>
          <w:sz w:val="24"/>
          <w:szCs w:val="24"/>
          <w:lang w:eastAsia="pl-PL"/>
        </w:rPr>
        <w:br/>
        <w:t>4) Wykonawca w odpowiedzi na wezwanie, o którym mowa w art. 26 ust. 3 ustawy, z przyczyn leżących po jego stronie, nie złożył dokumentów lub oświadczeń, o których mowa w art. 25 ust. 1, pełnomocnictw, listy podmiotów należących do tej samej grupy kapitałowej, o której mowa w art. 24 ust.2 pkt 5, lub informacji o tym, że nie należy do grupy kapitałowej, lub nie wyraził zgody na poprawienie omyłki, o której mowa w art. 87 ust. 2 pkt 3 ustawy, co powodowało brak możliwości wybrania oferty złożonej przez Wykonawcę jako najkorzystniejszej.</w:t>
      </w:r>
      <w:r w:rsidRPr="00C9432B">
        <w:rPr>
          <w:rFonts w:ascii="Times New Roman" w:eastAsia="Times New Roman" w:hAnsi="Times New Roman" w:cs="Times New Roman"/>
          <w:color w:val="000000"/>
          <w:sz w:val="24"/>
          <w:szCs w:val="24"/>
          <w:lang w:eastAsia="pl-PL"/>
        </w:rPr>
        <w:br/>
        <w:t>11. Zwrot wadium.</w:t>
      </w:r>
      <w:r w:rsidRPr="00C9432B">
        <w:rPr>
          <w:rFonts w:ascii="Times New Roman" w:eastAsia="Times New Roman" w:hAnsi="Times New Roman" w:cs="Times New Roman"/>
          <w:color w:val="000000"/>
          <w:sz w:val="24"/>
          <w:szCs w:val="24"/>
          <w:lang w:eastAsia="pl-PL"/>
        </w:rPr>
        <w:br/>
        <w:t xml:space="preserve">1) Zamawiający zwraca wadium wszystkim Wykonawcom niezwłocznie po wyborze oferty najkorzystniejszej lub unieważnieniu postępowania, z wyjątkiem Wykonawcy, którego oferta została wybrana jako najkorzystniejsza, z zastrzeżeniem pkt 9 </w:t>
      </w:r>
      <w:proofErr w:type="spellStart"/>
      <w:r w:rsidRPr="00C9432B">
        <w:rPr>
          <w:rFonts w:ascii="Times New Roman" w:eastAsia="Times New Roman" w:hAnsi="Times New Roman" w:cs="Times New Roman"/>
          <w:color w:val="000000"/>
          <w:sz w:val="24"/>
          <w:szCs w:val="24"/>
          <w:lang w:eastAsia="pl-PL"/>
        </w:rPr>
        <w:t>ppkt</w:t>
      </w:r>
      <w:proofErr w:type="spellEnd"/>
      <w:r w:rsidRPr="00C9432B">
        <w:rPr>
          <w:rFonts w:ascii="Times New Roman" w:eastAsia="Times New Roman" w:hAnsi="Times New Roman" w:cs="Times New Roman"/>
          <w:color w:val="000000"/>
          <w:sz w:val="24"/>
          <w:szCs w:val="24"/>
          <w:lang w:eastAsia="pl-PL"/>
        </w:rPr>
        <w:t xml:space="preserve"> 4.</w:t>
      </w:r>
      <w:r w:rsidRPr="00C9432B">
        <w:rPr>
          <w:rFonts w:ascii="Times New Roman" w:eastAsia="Times New Roman" w:hAnsi="Times New Roman" w:cs="Times New Roman"/>
          <w:color w:val="000000"/>
          <w:sz w:val="24"/>
          <w:szCs w:val="24"/>
          <w:lang w:eastAsia="pl-PL"/>
        </w:rPr>
        <w:br/>
        <w:t>2) Wykonawcy, którego oferta została wybrana jako najkorzystniejsza, Zamawiający zwraca wadium niezwłocznie po zawarciu umowy w sprawie zamówienia publicznego.</w:t>
      </w:r>
      <w:r w:rsidRPr="00C9432B">
        <w:rPr>
          <w:rFonts w:ascii="Times New Roman" w:eastAsia="Times New Roman" w:hAnsi="Times New Roman" w:cs="Times New Roman"/>
          <w:color w:val="000000"/>
          <w:sz w:val="24"/>
          <w:szCs w:val="24"/>
          <w:lang w:eastAsia="pl-PL"/>
        </w:rPr>
        <w:br/>
      </w:r>
      <w:r w:rsidRPr="00C9432B">
        <w:rPr>
          <w:rFonts w:ascii="Times New Roman" w:eastAsia="Times New Roman" w:hAnsi="Times New Roman" w:cs="Times New Roman"/>
          <w:color w:val="000000"/>
          <w:sz w:val="24"/>
          <w:szCs w:val="24"/>
          <w:lang w:eastAsia="pl-PL"/>
        </w:rPr>
        <w:lastRenderedPageBreak/>
        <w:t>3) Z zastrzeżeniem art. 46 ust. 4a ustawy, Zamawiający zwraca niezwłocznie wadium na pisemny wniosek Wykonawcy:</w:t>
      </w:r>
      <w:r w:rsidRPr="00C9432B">
        <w:rPr>
          <w:rFonts w:ascii="Times New Roman" w:eastAsia="Times New Roman" w:hAnsi="Times New Roman" w:cs="Times New Roman"/>
          <w:color w:val="000000"/>
          <w:sz w:val="24"/>
          <w:szCs w:val="24"/>
          <w:lang w:eastAsia="pl-PL"/>
        </w:rPr>
        <w:br/>
        <w:t>a) który wycofał ofertę przed upływem terminu składania ofert,</w:t>
      </w:r>
      <w:r w:rsidRPr="00C9432B">
        <w:rPr>
          <w:rFonts w:ascii="Times New Roman" w:eastAsia="Times New Roman" w:hAnsi="Times New Roman" w:cs="Times New Roman"/>
          <w:color w:val="000000"/>
          <w:sz w:val="24"/>
          <w:szCs w:val="24"/>
          <w:lang w:eastAsia="pl-PL"/>
        </w:rPr>
        <w:br/>
        <w:t>b) który został wykluczony z postępowania,</w:t>
      </w:r>
      <w:r w:rsidRPr="00C9432B">
        <w:rPr>
          <w:rFonts w:ascii="Times New Roman" w:eastAsia="Times New Roman" w:hAnsi="Times New Roman" w:cs="Times New Roman"/>
          <w:color w:val="000000"/>
          <w:sz w:val="24"/>
          <w:szCs w:val="24"/>
          <w:lang w:eastAsia="pl-PL"/>
        </w:rPr>
        <w:br/>
        <w:t>c) którego oferta została odrzucona.</w:t>
      </w:r>
      <w:r w:rsidRPr="00C9432B">
        <w:rPr>
          <w:rFonts w:ascii="Times New Roman" w:eastAsia="Times New Roman" w:hAnsi="Times New Roman" w:cs="Times New Roman"/>
          <w:color w:val="000000"/>
          <w:sz w:val="24"/>
          <w:szCs w:val="24"/>
          <w:lang w:eastAsia="pl-PL"/>
        </w:rPr>
        <w:br/>
        <w:t>12. Jeżeli wadium wniesiono w pieniądzu Zamawiający zwraca je wraz z odsetkami wynikającymi z umowy rachunku bankowego, na którym było ono przechowywane, pomniejszonym o koszty prowadzenia rachunku bankowego oraz prowizji bankowej za przelew pieniędzy na rachunek bankowy Wykonawcy.</w:t>
      </w:r>
      <w:r w:rsidRPr="00C9432B">
        <w:rPr>
          <w:rFonts w:ascii="Times New Roman" w:eastAsia="Times New Roman" w:hAnsi="Times New Roman" w:cs="Times New Roman"/>
          <w:color w:val="000000"/>
          <w:sz w:val="24"/>
          <w:szCs w:val="24"/>
          <w:lang w:eastAsia="pl-PL"/>
        </w:rPr>
        <w:br/>
        <w:t>13. W przypadku przedłużenia okresu związania ofertą, Wykonawca musi jednocześnie przedłużyć okres ważności wadium albo jeżeli nie jest to możliwe wnieść nowe wadium na przedłużony okres związania ofertą.</w:t>
      </w:r>
      <w:r w:rsidRPr="00C9432B">
        <w:rPr>
          <w:rFonts w:ascii="Times New Roman" w:eastAsia="Times New Roman" w:hAnsi="Times New Roman" w:cs="Times New Roman"/>
          <w:color w:val="000000"/>
          <w:sz w:val="24"/>
          <w:szCs w:val="24"/>
          <w:lang w:eastAsia="pl-PL"/>
        </w:rPr>
        <w:br/>
        <w:t>14. Ponowne złożenie wadium lub jego przedłużenie:</w:t>
      </w:r>
      <w:r w:rsidRPr="00C9432B">
        <w:rPr>
          <w:rFonts w:ascii="Times New Roman" w:eastAsia="Times New Roman" w:hAnsi="Times New Roman" w:cs="Times New Roman"/>
          <w:color w:val="000000"/>
          <w:sz w:val="24"/>
          <w:szCs w:val="24"/>
          <w:lang w:eastAsia="pl-PL"/>
        </w:rPr>
        <w:br/>
        <w:t>1) przedłużenie terminu związania ofertą jest dopuszczalne tylko z jednoczesnym przedłużeniem okresu ważności wadium, a jeśli nie jest to możliwe, z wniesieniem nowego wadium na przedłużony okres związania ofertą. W związku z przedłużeniem terminu związania ofertą po wyborze oferty najkorzystniejszej Zamawiający żąda ponownego wniesienia wadium lub przedłużenia jego ważności przez Wykonawcę, którego oferta została wybrana jako najkorzystniejsza;</w:t>
      </w:r>
      <w:r w:rsidRPr="00C9432B">
        <w:rPr>
          <w:rFonts w:ascii="Times New Roman" w:eastAsia="Times New Roman" w:hAnsi="Times New Roman" w:cs="Times New Roman"/>
          <w:color w:val="000000"/>
          <w:sz w:val="24"/>
          <w:szCs w:val="24"/>
          <w:lang w:eastAsia="pl-PL"/>
        </w:rPr>
        <w:br/>
        <w:t>2) Zamawiający żąda w określonym terminie ponownego wniesienia wadium przez Wykonawcę, któremu je zwrócono, jeśli w wyniku rozstrzygnięcia odwołania jego oferta została wybrana jako najkorzystniejsza.</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III.1.2)</w:t>
      </w:r>
      <w:r w:rsidRPr="00C9432B">
        <w:rPr>
          <w:rFonts w:ascii="Times New Roman" w:eastAsia="Times New Roman" w:hAnsi="Times New Roman" w:cs="Times New Roman"/>
          <w:b/>
          <w:bCs/>
          <w:color w:val="000000"/>
          <w:sz w:val="24"/>
          <w:szCs w:val="24"/>
          <w:lang w:eastAsia="pl-PL"/>
        </w:rPr>
        <w:t>Główne warunki finansowe i uzgodnienia płatnicze i/lub odniesienie do odpowiednich przepisów je regulujących:</w:t>
      </w:r>
    </w:p>
    <w:p w:rsidR="00C9432B" w:rsidRPr="00C9432B" w:rsidRDefault="00C9432B" w:rsidP="00C9432B">
      <w:pPr>
        <w:spacing w:after="0"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3. Zamawiający zobowiązuje się zapłacić Wykonawcy kwotę (określoną w § 5 ust. 3 niniejszej umowy) zgodnie z ceną oferty wyrażoną w załączniku nr 1 do SIWZ stanowiącym załącznik nr 1 do niniejszej umowy, w terminie 30 dni od daty otrzymania faktury wystawionej przez Wykonawcę na adres Zamawiającego: Uniwersytet Gdański, 80-952 Gdańsk, ul. Bażyńskiego 1A, NIP 584-020-32-39.</w:t>
      </w:r>
      <w:r w:rsidRPr="00C9432B">
        <w:rPr>
          <w:rFonts w:ascii="Times New Roman" w:eastAsia="Times New Roman" w:hAnsi="Times New Roman" w:cs="Times New Roman"/>
          <w:color w:val="000000"/>
          <w:sz w:val="24"/>
          <w:szCs w:val="24"/>
          <w:lang w:eastAsia="pl-PL"/>
        </w:rPr>
        <w:br/>
        <w:t>4. Jeżeli należność nie zostanie uregulowana w ustalonym terminie, Wykonawca będzie miał prawo naliczać odsetki ustawowe zgodnie z obowiązującymi przepisami, za każdy dzień opóźnienia. Płatność uważana będzie za zrealizowaną w dniu, w którym bank obciąży konto Zamawiającego.</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III.1.3)</w:t>
      </w:r>
      <w:r w:rsidRPr="00C9432B">
        <w:rPr>
          <w:rFonts w:ascii="Times New Roman" w:eastAsia="Times New Roman" w:hAnsi="Times New Roman" w:cs="Times New Roman"/>
          <w:b/>
          <w:bCs/>
          <w:color w:val="000000"/>
          <w:sz w:val="24"/>
          <w:szCs w:val="24"/>
          <w:lang w:eastAsia="pl-PL"/>
        </w:rPr>
        <w:t>Forma prawna, jaką musi przyjąć grupa wykonawców, której zostanie udzielone zamówienie:</w:t>
      </w:r>
    </w:p>
    <w:p w:rsidR="00C9432B" w:rsidRPr="00C9432B" w:rsidRDefault="00C9432B" w:rsidP="00C9432B">
      <w:pPr>
        <w:spacing w:after="0"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 xml:space="preserve">Zgodnie z art. 23 ustawy </w:t>
      </w:r>
      <w:proofErr w:type="spellStart"/>
      <w:r w:rsidRPr="00C9432B">
        <w:rPr>
          <w:rFonts w:ascii="Times New Roman" w:eastAsia="Times New Roman" w:hAnsi="Times New Roman" w:cs="Times New Roman"/>
          <w:color w:val="000000"/>
          <w:sz w:val="24"/>
          <w:szCs w:val="24"/>
          <w:lang w:eastAsia="pl-PL"/>
        </w:rPr>
        <w:t>Pzp</w:t>
      </w:r>
      <w:proofErr w:type="spellEnd"/>
      <w:r w:rsidRPr="00C9432B">
        <w:rPr>
          <w:rFonts w:ascii="Times New Roman" w:eastAsia="Times New Roman" w:hAnsi="Times New Roman" w:cs="Times New Roman"/>
          <w:color w:val="000000"/>
          <w:sz w:val="24"/>
          <w:szCs w:val="24"/>
          <w:lang w:eastAsia="pl-PL"/>
        </w:rPr>
        <w:t>.</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III.1.4)</w:t>
      </w:r>
      <w:r w:rsidRPr="00C9432B">
        <w:rPr>
          <w:rFonts w:ascii="Times New Roman" w:eastAsia="Times New Roman" w:hAnsi="Times New Roman" w:cs="Times New Roman"/>
          <w:b/>
          <w:bCs/>
          <w:color w:val="000000"/>
          <w:sz w:val="24"/>
          <w:szCs w:val="24"/>
          <w:lang w:eastAsia="pl-PL"/>
        </w:rPr>
        <w:t>Inne szczególne warunki</w:t>
      </w:r>
    </w:p>
    <w:p w:rsidR="00C9432B" w:rsidRPr="00C9432B" w:rsidRDefault="00C9432B" w:rsidP="00C9432B">
      <w:pPr>
        <w:spacing w:after="0"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Wykonanie zamówienia podlega szczególnym warunkom: nie</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III.2)</w:t>
      </w:r>
      <w:r w:rsidRPr="00C9432B">
        <w:rPr>
          <w:rFonts w:ascii="Times New Roman" w:eastAsia="Times New Roman" w:hAnsi="Times New Roman" w:cs="Times New Roman"/>
          <w:b/>
          <w:bCs/>
          <w:color w:val="000000"/>
          <w:sz w:val="24"/>
          <w:szCs w:val="24"/>
          <w:lang w:eastAsia="pl-PL"/>
        </w:rPr>
        <w:t>Warunki udziału</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III.2.1)</w:t>
      </w:r>
      <w:r w:rsidRPr="00C9432B">
        <w:rPr>
          <w:rFonts w:ascii="Times New Roman" w:eastAsia="Times New Roman" w:hAnsi="Times New Roman" w:cs="Times New Roman"/>
          <w:b/>
          <w:bCs/>
          <w:color w:val="000000"/>
          <w:sz w:val="24"/>
          <w:szCs w:val="24"/>
          <w:lang w:eastAsia="pl-PL"/>
        </w:rPr>
        <w:t>Sytuacja podmiotowa wykonawców, w tym wymogi związane z wpisem do rejestru zawodowego lub handlowego</w:t>
      </w:r>
    </w:p>
    <w:p w:rsidR="00C9432B" w:rsidRPr="00C9432B" w:rsidRDefault="00C9432B" w:rsidP="00C9432B">
      <w:pPr>
        <w:spacing w:after="0"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Informacje i formalności konieczne do dokonania oceny spełniania wymogów: IV. Warunki udziału w postępowaniu oraz opis sposobu dokonywania oceny spełniania tych warunków.</w:t>
      </w:r>
      <w:r w:rsidRPr="00C9432B">
        <w:rPr>
          <w:rFonts w:ascii="Times New Roman" w:eastAsia="Times New Roman" w:hAnsi="Times New Roman" w:cs="Times New Roman"/>
          <w:color w:val="000000"/>
          <w:sz w:val="24"/>
          <w:szCs w:val="24"/>
          <w:lang w:eastAsia="pl-PL"/>
        </w:rPr>
        <w:br/>
        <w:t>1. O udzielenie zamówienia mogą ubiegać się Wykonawcy, którzy spełniają warunki dotyczące:</w:t>
      </w:r>
      <w:r w:rsidRPr="00C9432B">
        <w:rPr>
          <w:rFonts w:ascii="Times New Roman" w:eastAsia="Times New Roman" w:hAnsi="Times New Roman" w:cs="Times New Roman"/>
          <w:color w:val="000000"/>
          <w:sz w:val="24"/>
          <w:szCs w:val="24"/>
          <w:lang w:eastAsia="pl-PL"/>
        </w:rPr>
        <w:br/>
        <w:t>1) Posiadania uprawnień do wykonywania określonej działalności lub czynności, jeżeli przepisy prawa nakładają obowiązek ich posiadania.</w:t>
      </w:r>
      <w:r w:rsidRPr="00C9432B">
        <w:rPr>
          <w:rFonts w:ascii="Times New Roman" w:eastAsia="Times New Roman" w:hAnsi="Times New Roman" w:cs="Times New Roman"/>
          <w:color w:val="000000"/>
          <w:sz w:val="24"/>
          <w:szCs w:val="24"/>
          <w:lang w:eastAsia="pl-PL"/>
        </w:rPr>
        <w:br/>
        <w:t>Zamawiający nie precyzuje w powyższym zakresie żadnych wymagań, których spełnianie Wykonawca zobowiązany jest wykazać w sposób szczególny.</w:t>
      </w:r>
      <w:r w:rsidRPr="00C9432B">
        <w:rPr>
          <w:rFonts w:ascii="Times New Roman" w:eastAsia="Times New Roman" w:hAnsi="Times New Roman" w:cs="Times New Roman"/>
          <w:color w:val="000000"/>
          <w:sz w:val="24"/>
          <w:szCs w:val="24"/>
          <w:lang w:eastAsia="pl-PL"/>
        </w:rPr>
        <w:br/>
        <w:t>2) Posiadania wiedzy i doświadczenia.</w:t>
      </w:r>
      <w:r w:rsidRPr="00C9432B">
        <w:rPr>
          <w:rFonts w:ascii="Times New Roman" w:eastAsia="Times New Roman" w:hAnsi="Times New Roman" w:cs="Times New Roman"/>
          <w:color w:val="000000"/>
          <w:sz w:val="24"/>
          <w:szCs w:val="24"/>
          <w:lang w:eastAsia="pl-PL"/>
        </w:rPr>
        <w:br/>
      </w:r>
      <w:r w:rsidRPr="00C9432B">
        <w:rPr>
          <w:rFonts w:ascii="Times New Roman" w:eastAsia="Times New Roman" w:hAnsi="Times New Roman" w:cs="Times New Roman"/>
          <w:color w:val="000000"/>
          <w:sz w:val="24"/>
          <w:szCs w:val="24"/>
          <w:lang w:eastAsia="pl-PL"/>
        </w:rPr>
        <w:lastRenderedPageBreak/>
        <w:t>Zamawiający nie precyzuje w powyższym zakresie żadnych wymagań, których spełnianie Wykonawca zobowiązany jest wykazać w sposób szczególny.</w:t>
      </w:r>
      <w:r w:rsidRPr="00C9432B">
        <w:rPr>
          <w:rFonts w:ascii="Times New Roman" w:eastAsia="Times New Roman" w:hAnsi="Times New Roman" w:cs="Times New Roman"/>
          <w:color w:val="000000"/>
          <w:sz w:val="24"/>
          <w:szCs w:val="24"/>
          <w:lang w:eastAsia="pl-PL"/>
        </w:rPr>
        <w:br/>
        <w:t>3) Dysponowania odpowiednim potencjałem technicznym oraz osobami zdolnymi do wykonania zamówienia.</w:t>
      </w:r>
      <w:r w:rsidRPr="00C9432B">
        <w:rPr>
          <w:rFonts w:ascii="Times New Roman" w:eastAsia="Times New Roman" w:hAnsi="Times New Roman" w:cs="Times New Roman"/>
          <w:color w:val="000000"/>
          <w:sz w:val="24"/>
          <w:szCs w:val="24"/>
          <w:lang w:eastAsia="pl-PL"/>
        </w:rPr>
        <w:br/>
        <w:t>Zamawiający nie precyzuje w powyższym zakresie żadnych wymagań, których spełnianie Wykonawca zobowiązany jest wykazać w sposób szczególny.</w:t>
      </w:r>
      <w:r w:rsidRPr="00C9432B">
        <w:rPr>
          <w:rFonts w:ascii="Times New Roman" w:eastAsia="Times New Roman" w:hAnsi="Times New Roman" w:cs="Times New Roman"/>
          <w:color w:val="000000"/>
          <w:sz w:val="24"/>
          <w:szCs w:val="24"/>
          <w:lang w:eastAsia="pl-PL"/>
        </w:rPr>
        <w:br/>
        <w:t>4) Sytuacji ekonomicznej i finansowej.</w:t>
      </w:r>
      <w:r w:rsidRPr="00C9432B">
        <w:rPr>
          <w:rFonts w:ascii="Times New Roman" w:eastAsia="Times New Roman" w:hAnsi="Times New Roman" w:cs="Times New Roman"/>
          <w:color w:val="000000"/>
          <w:sz w:val="24"/>
          <w:szCs w:val="24"/>
          <w:lang w:eastAsia="pl-PL"/>
        </w:rPr>
        <w:br/>
        <w:t>Zamawiający nie precyzuje w powyższym zakresie żadnych wymagań, których spełnianie Wykonawca zobowiązany jest wykazać w sposób szczególny.</w:t>
      </w:r>
      <w:r w:rsidRPr="00C9432B">
        <w:rPr>
          <w:rFonts w:ascii="Times New Roman" w:eastAsia="Times New Roman" w:hAnsi="Times New Roman" w:cs="Times New Roman"/>
          <w:color w:val="000000"/>
          <w:sz w:val="24"/>
          <w:szCs w:val="24"/>
          <w:lang w:eastAsia="pl-PL"/>
        </w:rPr>
        <w:br/>
        <w:t>2. W przypadku Wykonawców ubiegających się wspólnie o udzielenie zamówienia (w tym w ramach konsorcjum) powyższe warunki mogą oni spełniać łącznie.</w:t>
      </w:r>
      <w:r w:rsidRPr="00C9432B">
        <w:rPr>
          <w:rFonts w:ascii="Times New Roman" w:eastAsia="Times New Roman" w:hAnsi="Times New Roman" w:cs="Times New Roman"/>
          <w:color w:val="000000"/>
          <w:sz w:val="24"/>
          <w:szCs w:val="24"/>
          <w:lang w:eastAsia="pl-PL"/>
        </w:rPr>
        <w:br/>
        <w:t>3. W postępowaniu mogą wziąć udział Wykonawcy, którzy nie podlegają wykluczeniu z postępowania na podstawie – art. 24 ust.1, 2 i 2a ustawy.</w:t>
      </w:r>
      <w:r w:rsidRPr="00C9432B">
        <w:rPr>
          <w:rFonts w:ascii="Times New Roman" w:eastAsia="Times New Roman" w:hAnsi="Times New Roman" w:cs="Times New Roman"/>
          <w:color w:val="000000"/>
          <w:sz w:val="24"/>
          <w:szCs w:val="24"/>
          <w:lang w:eastAsia="pl-PL"/>
        </w:rPr>
        <w:br/>
        <w:t>Zasady oceny spełniania warunków Zamawiającego:</w:t>
      </w:r>
      <w:r w:rsidRPr="00C9432B">
        <w:rPr>
          <w:rFonts w:ascii="Times New Roman" w:eastAsia="Times New Roman" w:hAnsi="Times New Roman" w:cs="Times New Roman"/>
          <w:color w:val="000000"/>
          <w:sz w:val="24"/>
          <w:szCs w:val="24"/>
          <w:lang w:eastAsia="pl-PL"/>
        </w:rPr>
        <w:br/>
        <w:t>Ocena spełniania warunków wymaganych od Wykonawców zostanie dokonana wg formuły spełnia — nie spełnia na podstawie dokumentów opisanych w rozdziale V niniejszej SIWZ.</w:t>
      </w:r>
      <w:r w:rsidRPr="00C9432B">
        <w:rPr>
          <w:rFonts w:ascii="Times New Roman" w:eastAsia="Times New Roman" w:hAnsi="Times New Roman" w:cs="Times New Roman"/>
          <w:color w:val="000000"/>
          <w:sz w:val="24"/>
          <w:szCs w:val="24"/>
          <w:lang w:eastAsia="pl-PL"/>
        </w:rPr>
        <w:br/>
        <w:t>V. Wykaz oświadczeń i dokumentów jakie mają dostarczyć wykonawcy w celu potwierdzenia spełnienia warunków udziału w postępowaniu.</w:t>
      </w:r>
      <w:r w:rsidRPr="00C9432B">
        <w:rPr>
          <w:rFonts w:ascii="Times New Roman" w:eastAsia="Times New Roman" w:hAnsi="Times New Roman" w:cs="Times New Roman"/>
          <w:color w:val="000000"/>
          <w:sz w:val="24"/>
          <w:szCs w:val="24"/>
          <w:lang w:eastAsia="pl-PL"/>
        </w:rPr>
        <w:br/>
        <w:t>1. W celu oceny spełniania przez Wykonawcę warunków, o których mowa w art. 22 ust. 1 ustawy, należy przedłożyć:</w:t>
      </w:r>
      <w:r w:rsidRPr="00C9432B">
        <w:rPr>
          <w:rFonts w:ascii="Times New Roman" w:eastAsia="Times New Roman" w:hAnsi="Times New Roman" w:cs="Times New Roman"/>
          <w:color w:val="000000"/>
          <w:sz w:val="24"/>
          <w:szCs w:val="24"/>
          <w:lang w:eastAsia="pl-PL"/>
        </w:rPr>
        <w:br/>
        <w:t>1) oświadczenie Wykonawcy, że spełnia warunki udziału w postępowaniu, o których mowa w art. 22 ust.1 ustawy, podpisane przez osobę(y) upoważnioną(e) do reprezentowania Wykonawcy – załącznik nr 3 (do SIWZ).</w:t>
      </w:r>
      <w:r w:rsidRPr="00C9432B">
        <w:rPr>
          <w:rFonts w:ascii="Times New Roman" w:eastAsia="Times New Roman" w:hAnsi="Times New Roman" w:cs="Times New Roman"/>
          <w:color w:val="000000"/>
          <w:sz w:val="24"/>
          <w:szCs w:val="24"/>
          <w:lang w:eastAsia="pl-PL"/>
        </w:rPr>
        <w:br/>
        <w:t>W przypadku Wykonawców wspólnie ubiegających się o udzielenie zamówienia każdy z warunków określonych w art. 22 ust. 1 ustawy powinien spełniać co najmniej jeden z tych Wykonawców albo wszyscy Ci Wykonawcy wspólnie. Dlatego też w przypadku Wykonawców wspólnie ubiegających się o udzielnie zamówienia, oświadczenie z art. 22 ust. 1 ustawy może podpisać pełnomocnik w imieniu Wykonawców wspólnie ubiegających się o udzielenie zamówienia (zgodnie z art. 23 ust. 2 ustawy), lub wszyscy Wykonawcy razem na jednym dokumencie. Wystarczające jest również złożenie oświadczenia przez tego (tych) z Wykonawców, który samodzielnie spełnia warunki określone w art. 22 ust. 1 ustawy.</w:t>
      </w:r>
      <w:r w:rsidRPr="00C9432B">
        <w:rPr>
          <w:rFonts w:ascii="Times New Roman" w:eastAsia="Times New Roman" w:hAnsi="Times New Roman" w:cs="Times New Roman"/>
          <w:color w:val="000000"/>
          <w:sz w:val="24"/>
          <w:szCs w:val="24"/>
          <w:lang w:eastAsia="pl-PL"/>
        </w:rPr>
        <w:br/>
        <w:t>2. W celu wykazania braku podstaw do wykluczenia na podstawie art. 24 ust. 1 i 2 ustawy, należy przedłożyć:</w:t>
      </w:r>
      <w:r w:rsidRPr="00C9432B">
        <w:rPr>
          <w:rFonts w:ascii="Times New Roman" w:eastAsia="Times New Roman" w:hAnsi="Times New Roman" w:cs="Times New Roman"/>
          <w:color w:val="000000"/>
          <w:sz w:val="24"/>
          <w:szCs w:val="24"/>
          <w:lang w:eastAsia="pl-PL"/>
        </w:rPr>
        <w:br/>
        <w:t>1) Oświadczenie o braku podstaw do wykluczenia Wykonawcy z postępowania na podstawie art. 24 ust. 1 ustawy, podpisane przez osobę(y) upoważnioną(e) do reprezentowania Wykonawcy – załącznik nr 4 (do SIWZ).</w:t>
      </w:r>
      <w:r w:rsidRPr="00C9432B">
        <w:rPr>
          <w:rFonts w:ascii="Times New Roman" w:eastAsia="Times New Roman" w:hAnsi="Times New Roman" w:cs="Times New Roman"/>
          <w:color w:val="000000"/>
          <w:sz w:val="24"/>
          <w:szCs w:val="24"/>
          <w:lang w:eastAsia="pl-PL"/>
        </w:rPr>
        <w:br/>
        <w:t>2) 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r w:rsidRPr="00C9432B">
        <w:rPr>
          <w:rFonts w:ascii="Times New Roman" w:eastAsia="Times New Roman" w:hAnsi="Times New Roman" w:cs="Times New Roman"/>
          <w:color w:val="000000"/>
          <w:sz w:val="24"/>
          <w:szCs w:val="24"/>
          <w:lang w:eastAsia="pl-PL"/>
        </w:rPr>
        <w:br/>
        <w:t>3)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r w:rsidRPr="00C9432B">
        <w:rPr>
          <w:rFonts w:ascii="Times New Roman" w:eastAsia="Times New Roman" w:hAnsi="Times New Roman" w:cs="Times New Roman"/>
          <w:color w:val="000000"/>
          <w:sz w:val="24"/>
          <w:szCs w:val="24"/>
          <w:lang w:eastAsia="pl-PL"/>
        </w:rPr>
        <w:br/>
        <w:t xml:space="preserve">4)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w:t>
      </w:r>
      <w:r w:rsidRPr="00C9432B">
        <w:rPr>
          <w:rFonts w:ascii="Times New Roman" w:eastAsia="Times New Roman" w:hAnsi="Times New Roman" w:cs="Times New Roman"/>
          <w:color w:val="000000"/>
          <w:sz w:val="24"/>
          <w:szCs w:val="24"/>
          <w:lang w:eastAsia="pl-PL"/>
        </w:rPr>
        <w:lastRenderedPageBreak/>
        <w:t>3 miesiące przed upływem terminu składania ofert.</w:t>
      </w:r>
      <w:r w:rsidRPr="00C9432B">
        <w:rPr>
          <w:rFonts w:ascii="Times New Roman" w:eastAsia="Times New Roman" w:hAnsi="Times New Roman" w:cs="Times New Roman"/>
          <w:color w:val="000000"/>
          <w:sz w:val="24"/>
          <w:szCs w:val="24"/>
          <w:lang w:eastAsia="pl-PL"/>
        </w:rPr>
        <w:br/>
        <w:t>5) Aktualną informację z Krajowego Rejestru Karnego w zakresie określonym w art. 24 ust. 1 pkt 4-8 ustawy, wystawioną nie wcześniej niż 6 miesięcy przed upływem terminu składania ofert.</w:t>
      </w:r>
      <w:r w:rsidRPr="00C9432B">
        <w:rPr>
          <w:rFonts w:ascii="Times New Roman" w:eastAsia="Times New Roman" w:hAnsi="Times New Roman" w:cs="Times New Roman"/>
          <w:color w:val="000000"/>
          <w:sz w:val="24"/>
          <w:szCs w:val="24"/>
          <w:lang w:eastAsia="pl-PL"/>
        </w:rPr>
        <w:br/>
        <w:t>6) Aktualną informację z Krajowego Rejestru Karnego w zakresie określonym w art. 24 ust. 1 pkt 9 ustawy, wystawioną nie wcześniej niż 6 miesięcy przed upływem terminu składania ofert.</w:t>
      </w:r>
      <w:r w:rsidRPr="00C9432B">
        <w:rPr>
          <w:rFonts w:ascii="Times New Roman" w:eastAsia="Times New Roman" w:hAnsi="Times New Roman" w:cs="Times New Roman"/>
          <w:color w:val="000000"/>
          <w:sz w:val="24"/>
          <w:szCs w:val="24"/>
          <w:lang w:eastAsia="pl-PL"/>
        </w:rPr>
        <w:br/>
        <w:t>7) Aktualną informację z Krajowego Rejestru Karnego w zakresie określonym w art. 24 ust. 1 pkt 10 i 11 ustawy, wystawioną nie wcześniej niż 6 miesięcy przed upływem terminu składania ofert.</w:t>
      </w:r>
      <w:r w:rsidRPr="00C9432B">
        <w:rPr>
          <w:rFonts w:ascii="Times New Roman" w:eastAsia="Times New Roman" w:hAnsi="Times New Roman" w:cs="Times New Roman"/>
          <w:color w:val="000000"/>
          <w:sz w:val="24"/>
          <w:szCs w:val="24"/>
          <w:lang w:eastAsia="pl-PL"/>
        </w:rPr>
        <w:br/>
        <w:t xml:space="preserve">8) Oświadczenie o </w:t>
      </w:r>
      <w:proofErr w:type="spellStart"/>
      <w:r w:rsidRPr="00C9432B">
        <w:rPr>
          <w:rFonts w:ascii="Times New Roman" w:eastAsia="Times New Roman" w:hAnsi="Times New Roman" w:cs="Times New Roman"/>
          <w:color w:val="000000"/>
          <w:sz w:val="24"/>
          <w:szCs w:val="24"/>
          <w:lang w:eastAsia="pl-PL"/>
        </w:rPr>
        <w:t>nieprzynależności</w:t>
      </w:r>
      <w:proofErr w:type="spellEnd"/>
      <w:r w:rsidRPr="00C9432B">
        <w:rPr>
          <w:rFonts w:ascii="Times New Roman" w:eastAsia="Times New Roman" w:hAnsi="Times New Roman" w:cs="Times New Roman"/>
          <w:color w:val="000000"/>
          <w:sz w:val="24"/>
          <w:szCs w:val="24"/>
          <w:lang w:eastAsia="pl-PL"/>
        </w:rPr>
        <w:t xml:space="preserve"> lub przynależności do grupy kapitałowej, zgodnie z art. 26 ust. 2d ustawy – załącznik nr 4a (do SIWZ).</w:t>
      </w:r>
      <w:r w:rsidRPr="00C9432B">
        <w:rPr>
          <w:rFonts w:ascii="Times New Roman" w:eastAsia="Times New Roman" w:hAnsi="Times New Roman" w:cs="Times New Roman"/>
          <w:color w:val="000000"/>
          <w:sz w:val="24"/>
          <w:szCs w:val="24"/>
          <w:lang w:eastAsia="pl-PL"/>
        </w:rPr>
        <w:br/>
        <w:t xml:space="preserve">W przypadku dwóch lub więcej Wykonawców składających wspólną ofertę (ubiegających się wspólnie o udzielenie zamówienia) dokumenty wymienione w </w:t>
      </w:r>
      <w:proofErr w:type="spellStart"/>
      <w:r w:rsidRPr="00C9432B">
        <w:rPr>
          <w:rFonts w:ascii="Times New Roman" w:eastAsia="Times New Roman" w:hAnsi="Times New Roman" w:cs="Times New Roman"/>
          <w:color w:val="000000"/>
          <w:sz w:val="24"/>
          <w:szCs w:val="24"/>
          <w:lang w:eastAsia="pl-PL"/>
        </w:rPr>
        <w:t>ppkt</w:t>
      </w:r>
      <w:proofErr w:type="spellEnd"/>
      <w:r w:rsidRPr="00C9432B">
        <w:rPr>
          <w:rFonts w:ascii="Times New Roman" w:eastAsia="Times New Roman" w:hAnsi="Times New Roman" w:cs="Times New Roman"/>
          <w:color w:val="000000"/>
          <w:sz w:val="24"/>
          <w:szCs w:val="24"/>
          <w:lang w:eastAsia="pl-PL"/>
        </w:rPr>
        <w:t xml:space="preserve"> 1) – 8) składa każdy z Wykonawców. W imieniu wszystkich członków konsorcjum dokumenty te mogą być złożone przez pełnomocnika, jednakże muszą dotyczyć wszystkich Wykonawców ubiegających się wspólnie o udzielenie zamówienia.</w:t>
      </w:r>
      <w:r w:rsidRPr="00C9432B">
        <w:rPr>
          <w:rFonts w:ascii="Times New Roman" w:eastAsia="Times New Roman" w:hAnsi="Times New Roman" w:cs="Times New Roman"/>
          <w:color w:val="000000"/>
          <w:sz w:val="24"/>
          <w:szCs w:val="24"/>
          <w:lang w:eastAsia="pl-PL"/>
        </w:rPr>
        <w:br/>
        <w:t>9)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w:t>
      </w:r>
      <w:r w:rsidRPr="00C9432B">
        <w:rPr>
          <w:rFonts w:ascii="Times New Roman" w:eastAsia="Times New Roman" w:hAnsi="Times New Roman" w:cs="Times New Roman"/>
          <w:color w:val="000000"/>
          <w:sz w:val="24"/>
          <w:szCs w:val="24"/>
          <w:lang w:eastAsia="pl-PL"/>
        </w:rPr>
        <w:br/>
        <w:t>3. Ponadto Wykonawca złoży wraz z ofertą:</w:t>
      </w:r>
      <w:r w:rsidRPr="00C9432B">
        <w:rPr>
          <w:rFonts w:ascii="Times New Roman" w:eastAsia="Times New Roman" w:hAnsi="Times New Roman" w:cs="Times New Roman"/>
          <w:color w:val="000000"/>
          <w:sz w:val="24"/>
          <w:szCs w:val="24"/>
          <w:lang w:eastAsia="pl-PL"/>
        </w:rPr>
        <w:br/>
        <w:t>1) Oświadczenie o podwykonawcach – załącznik nr 6 (do SIWZ); Wykonawca wykonujący zamówienie wyłącznie siłami własnymi nie ma obowiązku dołączenia do oferty tego załącznika.</w:t>
      </w:r>
      <w:r w:rsidRPr="00C9432B">
        <w:rPr>
          <w:rFonts w:ascii="Times New Roman" w:eastAsia="Times New Roman" w:hAnsi="Times New Roman" w:cs="Times New Roman"/>
          <w:color w:val="000000"/>
          <w:sz w:val="24"/>
          <w:szCs w:val="24"/>
          <w:lang w:eastAsia="pl-PL"/>
        </w:rPr>
        <w:br/>
        <w:t>2) Dowód wniesienia wadium – zgodnie z zapisami rozdz. VII SIWZ.</w:t>
      </w:r>
      <w:r w:rsidRPr="00C9432B">
        <w:rPr>
          <w:rFonts w:ascii="Times New Roman" w:eastAsia="Times New Roman" w:hAnsi="Times New Roman" w:cs="Times New Roman"/>
          <w:color w:val="000000"/>
          <w:sz w:val="24"/>
          <w:szCs w:val="24"/>
          <w:lang w:eastAsia="pl-PL"/>
        </w:rPr>
        <w:br/>
        <w:t>3) W celu potwierdzenia, że oferowane dostawy odpowiadają wymaganiom określonym przez Zamawiającego, Zamawiający żąda dołączenia do oferty:</w:t>
      </w:r>
      <w:r w:rsidRPr="00C9432B">
        <w:rPr>
          <w:rFonts w:ascii="Times New Roman" w:eastAsia="Times New Roman" w:hAnsi="Times New Roman" w:cs="Times New Roman"/>
          <w:color w:val="000000"/>
          <w:sz w:val="24"/>
          <w:szCs w:val="24"/>
          <w:lang w:eastAsia="pl-PL"/>
        </w:rPr>
        <w:br/>
        <w:t>a) załącznika nr 2 do SIWZ- formularza przedmiotowego, wg załączonego wzoru.</w:t>
      </w:r>
      <w:r w:rsidRPr="00C9432B">
        <w:rPr>
          <w:rFonts w:ascii="Times New Roman" w:eastAsia="Times New Roman" w:hAnsi="Times New Roman" w:cs="Times New Roman"/>
          <w:color w:val="000000"/>
          <w:sz w:val="24"/>
          <w:szCs w:val="24"/>
          <w:lang w:eastAsia="pl-PL"/>
        </w:rPr>
        <w:br/>
        <w:t>b) specyfikacji technicznej zaoferowanego sprzętu (w języku polskim lub angielskim) potwierdzającej spełnianie wymagań zawartych w załączniku nr 2 do SIWZ (dopuszcza się wydruki ze stron internetowych producenta, katalogi producenta, foldery producenta itp.). Autentyczność specyfikacji musi zostać poświadczona przez Wykonawcę np. poprzez umieszczenie zapisu „potwierdzam autentyczność dokumentu”.</w:t>
      </w:r>
      <w:r w:rsidRPr="00C9432B">
        <w:rPr>
          <w:rFonts w:ascii="Times New Roman" w:eastAsia="Times New Roman" w:hAnsi="Times New Roman" w:cs="Times New Roman"/>
          <w:color w:val="000000"/>
          <w:sz w:val="24"/>
          <w:szCs w:val="24"/>
          <w:lang w:eastAsia="pl-PL"/>
        </w:rPr>
        <w:br/>
        <w:t>Wykonawcy ubiegający się wspólnie o udzielenie zamówienia składają jeden komplet dokumentów, o których mowa w pkt 3 niniejszego rozdziału.</w:t>
      </w:r>
      <w:r w:rsidRPr="00C9432B">
        <w:rPr>
          <w:rFonts w:ascii="Times New Roman" w:eastAsia="Times New Roman" w:hAnsi="Times New Roman" w:cs="Times New Roman"/>
          <w:color w:val="000000"/>
          <w:sz w:val="24"/>
          <w:szCs w:val="24"/>
          <w:lang w:eastAsia="pl-PL"/>
        </w:rPr>
        <w:br/>
        <w:t>4. Wykonawcy mający siedzibę lub miejsce zamieszkania za granicą.</w:t>
      </w:r>
      <w:r w:rsidRPr="00C9432B">
        <w:rPr>
          <w:rFonts w:ascii="Times New Roman" w:eastAsia="Times New Roman" w:hAnsi="Times New Roman" w:cs="Times New Roman"/>
          <w:color w:val="000000"/>
          <w:sz w:val="24"/>
          <w:szCs w:val="24"/>
          <w:lang w:eastAsia="pl-PL"/>
        </w:rPr>
        <w:br/>
        <w:t xml:space="preserve">1) 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ofert, z tym że w przypadku gdy w miejscu zamieszkania tych osób nie wydaje się takich </w:t>
      </w:r>
      <w:r w:rsidRPr="00C9432B">
        <w:rPr>
          <w:rFonts w:ascii="Times New Roman" w:eastAsia="Times New Roman" w:hAnsi="Times New Roman" w:cs="Times New Roman"/>
          <w:color w:val="000000"/>
          <w:sz w:val="24"/>
          <w:szCs w:val="24"/>
          <w:lang w:eastAsia="pl-PL"/>
        </w:rPr>
        <w:lastRenderedPageBreak/>
        <w:t>zaświadczeń – zastępuje się je dokumentem zawierającym oświadczenie złożone przed właściwym organem sądowym, administracyjnym albo organem samorządu zawodowego lub gospodarczego miejsca zamieszkania tych osób lub przed notariuszem.</w:t>
      </w:r>
      <w:r w:rsidRPr="00C9432B">
        <w:rPr>
          <w:rFonts w:ascii="Times New Roman" w:eastAsia="Times New Roman" w:hAnsi="Times New Roman" w:cs="Times New Roman"/>
          <w:color w:val="000000"/>
          <w:sz w:val="24"/>
          <w:szCs w:val="24"/>
          <w:lang w:eastAsia="pl-PL"/>
        </w:rPr>
        <w:br/>
        <w:t>2) Jeżeli Wykonawca ma siedzibę lub miejsce zamieszkania poza terytorium Rzeczpospolitej Polskiej, zamiast dokumentów, o których mowa w rozdziale V pkt 2:</w:t>
      </w:r>
      <w:r w:rsidRPr="00C9432B">
        <w:rPr>
          <w:rFonts w:ascii="Times New Roman" w:eastAsia="Times New Roman" w:hAnsi="Times New Roman" w:cs="Times New Roman"/>
          <w:color w:val="000000"/>
          <w:sz w:val="24"/>
          <w:szCs w:val="24"/>
          <w:lang w:eastAsia="pl-PL"/>
        </w:rPr>
        <w:br/>
        <w:t xml:space="preserve">a) </w:t>
      </w:r>
      <w:proofErr w:type="spellStart"/>
      <w:r w:rsidRPr="00C9432B">
        <w:rPr>
          <w:rFonts w:ascii="Times New Roman" w:eastAsia="Times New Roman" w:hAnsi="Times New Roman" w:cs="Times New Roman"/>
          <w:color w:val="000000"/>
          <w:sz w:val="24"/>
          <w:szCs w:val="24"/>
          <w:lang w:eastAsia="pl-PL"/>
        </w:rPr>
        <w:t>ppkt</w:t>
      </w:r>
      <w:proofErr w:type="spellEnd"/>
      <w:r w:rsidRPr="00C9432B">
        <w:rPr>
          <w:rFonts w:ascii="Times New Roman" w:eastAsia="Times New Roman" w:hAnsi="Times New Roman" w:cs="Times New Roman"/>
          <w:color w:val="000000"/>
          <w:sz w:val="24"/>
          <w:szCs w:val="24"/>
          <w:lang w:eastAsia="pl-PL"/>
        </w:rPr>
        <w:t xml:space="preserve"> 2), 3), 4) i 6) – składa dokument lub dokumenty wystawione w kraju, w którym ma siedzibę lub miejsce zamieszkania, potwierdzające odpowiednio, że:</w:t>
      </w:r>
      <w:r w:rsidRPr="00C9432B">
        <w:rPr>
          <w:rFonts w:ascii="Times New Roman" w:eastAsia="Times New Roman" w:hAnsi="Times New Roman" w:cs="Times New Roman"/>
          <w:color w:val="000000"/>
          <w:sz w:val="24"/>
          <w:szCs w:val="24"/>
          <w:lang w:eastAsia="pl-PL"/>
        </w:rPr>
        <w:br/>
        <w:t>— nie otwarto jego likwidacji ani nie ogłoszono upadłości – wystawione nie wcześniej niż 6 miesięcy przed upływem terminu składania ofert,</w:t>
      </w:r>
      <w:r w:rsidRPr="00C9432B">
        <w:rPr>
          <w:rFonts w:ascii="Times New Roman" w:eastAsia="Times New Roman" w:hAnsi="Times New Roman" w:cs="Times New Roman"/>
          <w:color w:val="000000"/>
          <w:sz w:val="24"/>
          <w:szCs w:val="24"/>
          <w:lang w:eastAsia="pl-PL"/>
        </w:rPr>
        <w:br/>
        <w:t>— 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upływem terminu składania ofert,</w:t>
      </w:r>
      <w:r w:rsidRPr="00C9432B">
        <w:rPr>
          <w:rFonts w:ascii="Times New Roman" w:eastAsia="Times New Roman" w:hAnsi="Times New Roman" w:cs="Times New Roman"/>
          <w:color w:val="000000"/>
          <w:sz w:val="24"/>
          <w:szCs w:val="24"/>
          <w:lang w:eastAsia="pl-PL"/>
        </w:rPr>
        <w:br/>
        <w:t>— nie orzeczono wobec niego zakazu ubiegania się o zamówienie – wystawione nie wcześniej niż 6 miesięcy przed upływem terminu składania ofert;</w:t>
      </w:r>
      <w:r w:rsidRPr="00C9432B">
        <w:rPr>
          <w:rFonts w:ascii="Times New Roman" w:eastAsia="Times New Roman" w:hAnsi="Times New Roman" w:cs="Times New Roman"/>
          <w:color w:val="000000"/>
          <w:sz w:val="24"/>
          <w:szCs w:val="24"/>
          <w:lang w:eastAsia="pl-PL"/>
        </w:rPr>
        <w:br/>
        <w:t xml:space="preserve">b) </w:t>
      </w:r>
      <w:proofErr w:type="spellStart"/>
      <w:r w:rsidRPr="00C9432B">
        <w:rPr>
          <w:rFonts w:ascii="Times New Roman" w:eastAsia="Times New Roman" w:hAnsi="Times New Roman" w:cs="Times New Roman"/>
          <w:color w:val="000000"/>
          <w:sz w:val="24"/>
          <w:szCs w:val="24"/>
          <w:lang w:eastAsia="pl-PL"/>
        </w:rPr>
        <w:t>ppkt</w:t>
      </w:r>
      <w:proofErr w:type="spellEnd"/>
      <w:r w:rsidRPr="00C9432B">
        <w:rPr>
          <w:rFonts w:ascii="Times New Roman" w:eastAsia="Times New Roman" w:hAnsi="Times New Roman" w:cs="Times New Roman"/>
          <w:color w:val="000000"/>
          <w:sz w:val="24"/>
          <w:szCs w:val="24"/>
          <w:lang w:eastAsia="pl-PL"/>
        </w:rPr>
        <w:t xml:space="preserve"> 5) i 7) – składa zaświadczenie właściwego organu sądowego lub administracyjnego miejsca zamieszkania albo zamieszkania osoby, której dokumenty dotyczą, w zakresie określonym w art. 24. ust. 1 pkt 4–8, 10 i 11 ustawy – wystawione nie wcześniej niż 6 miesięcy przed upływem terminu składania ofert.</w:t>
      </w:r>
      <w:r w:rsidRPr="00C9432B">
        <w:rPr>
          <w:rFonts w:ascii="Times New Roman" w:eastAsia="Times New Roman" w:hAnsi="Times New Roman" w:cs="Times New Roman"/>
          <w:color w:val="000000"/>
          <w:sz w:val="24"/>
          <w:szCs w:val="24"/>
          <w:lang w:eastAsia="pl-PL"/>
        </w:rPr>
        <w:br/>
        <w:t xml:space="preserve">3) Jeżeli w kraju miejsca zamieszkania osoby lub w kraju, w którym Wykonawca ma siedzibę lub miejsce zamieszkania, nie wydaje się dokumentów, o których mowa w </w:t>
      </w:r>
      <w:proofErr w:type="spellStart"/>
      <w:r w:rsidRPr="00C9432B">
        <w:rPr>
          <w:rFonts w:ascii="Times New Roman" w:eastAsia="Times New Roman" w:hAnsi="Times New Roman" w:cs="Times New Roman"/>
          <w:color w:val="000000"/>
          <w:sz w:val="24"/>
          <w:szCs w:val="24"/>
          <w:lang w:eastAsia="pl-PL"/>
        </w:rPr>
        <w:t>ppkt</w:t>
      </w:r>
      <w:proofErr w:type="spellEnd"/>
      <w:r w:rsidRPr="00C9432B">
        <w:rPr>
          <w:rFonts w:ascii="Times New Roman" w:eastAsia="Times New Roman" w:hAnsi="Times New Roman" w:cs="Times New Roman"/>
          <w:color w:val="000000"/>
          <w:sz w:val="24"/>
          <w:szCs w:val="24"/>
          <w:lang w:eastAsia="pl-PL"/>
        </w:rPr>
        <w:t xml:space="preserve"> 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Wymogi dotyczące terminu wystawienia dokumentów określone w </w:t>
      </w:r>
      <w:proofErr w:type="spellStart"/>
      <w:r w:rsidRPr="00C9432B">
        <w:rPr>
          <w:rFonts w:ascii="Times New Roman" w:eastAsia="Times New Roman" w:hAnsi="Times New Roman" w:cs="Times New Roman"/>
          <w:color w:val="000000"/>
          <w:sz w:val="24"/>
          <w:szCs w:val="24"/>
          <w:lang w:eastAsia="pl-PL"/>
        </w:rPr>
        <w:t>ppkt</w:t>
      </w:r>
      <w:proofErr w:type="spellEnd"/>
      <w:r w:rsidRPr="00C9432B">
        <w:rPr>
          <w:rFonts w:ascii="Times New Roman" w:eastAsia="Times New Roman" w:hAnsi="Times New Roman" w:cs="Times New Roman"/>
          <w:color w:val="000000"/>
          <w:sz w:val="24"/>
          <w:szCs w:val="24"/>
          <w:lang w:eastAsia="pl-PL"/>
        </w:rPr>
        <w:t xml:space="preserve"> 2 stosuje się odpowiednio.</w:t>
      </w:r>
      <w:r w:rsidRPr="00C9432B">
        <w:rPr>
          <w:rFonts w:ascii="Times New Roman" w:eastAsia="Times New Roman" w:hAnsi="Times New Roman" w:cs="Times New Roman"/>
          <w:color w:val="000000"/>
          <w:sz w:val="24"/>
          <w:szCs w:val="24"/>
          <w:lang w:eastAsia="pl-PL"/>
        </w:rPr>
        <w:br/>
        <w:t>5. Informacje dotyczące składania dokumentów;</w:t>
      </w:r>
      <w:r w:rsidRPr="00C9432B">
        <w:rPr>
          <w:rFonts w:ascii="Times New Roman" w:eastAsia="Times New Roman" w:hAnsi="Times New Roman" w:cs="Times New Roman"/>
          <w:color w:val="000000"/>
          <w:sz w:val="24"/>
          <w:szCs w:val="24"/>
          <w:lang w:eastAsia="pl-PL"/>
        </w:rPr>
        <w:br/>
        <w:t xml:space="preserve">1) Dokumenty sporządzone w języku obcym (z wyłączeniem dokumentów wymienionych w rozdz. V pkt 3 </w:t>
      </w:r>
      <w:proofErr w:type="spellStart"/>
      <w:r w:rsidRPr="00C9432B">
        <w:rPr>
          <w:rFonts w:ascii="Times New Roman" w:eastAsia="Times New Roman" w:hAnsi="Times New Roman" w:cs="Times New Roman"/>
          <w:color w:val="000000"/>
          <w:sz w:val="24"/>
          <w:szCs w:val="24"/>
          <w:lang w:eastAsia="pl-PL"/>
        </w:rPr>
        <w:t>ppkt</w:t>
      </w:r>
      <w:proofErr w:type="spellEnd"/>
      <w:r w:rsidRPr="00C9432B">
        <w:rPr>
          <w:rFonts w:ascii="Times New Roman" w:eastAsia="Times New Roman" w:hAnsi="Times New Roman" w:cs="Times New Roman"/>
          <w:color w:val="000000"/>
          <w:sz w:val="24"/>
          <w:szCs w:val="24"/>
          <w:lang w:eastAsia="pl-PL"/>
        </w:rPr>
        <w:t xml:space="preserve"> 3) SIWZ) muszą być składane wraz z tłumaczeniem na język polski, poświadczone za zgodność z oryginałem przez Wykonawcę. Wykonawca, według swojego uznania może też przedstawić tłumaczenie dokonane przez tłumacza przysięgłego, które nie wymaga poświadczenia za zgodność.</w:t>
      </w:r>
      <w:r w:rsidRPr="00C9432B">
        <w:rPr>
          <w:rFonts w:ascii="Times New Roman" w:eastAsia="Times New Roman" w:hAnsi="Times New Roman" w:cs="Times New Roman"/>
          <w:color w:val="000000"/>
          <w:sz w:val="24"/>
          <w:szCs w:val="24"/>
          <w:lang w:eastAsia="pl-PL"/>
        </w:rPr>
        <w:br/>
        <w:t>2) Dokumenty mają być składane w formie oryginału lub kopii poświadczonej za zgodność z oryginałem przez Wykonawcę (osoby upoważnione do reprezentowania Wykonawcy zgodnie z wpisem w stosownym dokumencie uprawniającym do wystąpienia w obrocie prawnym) lub notariusza.</w:t>
      </w:r>
      <w:r w:rsidRPr="00C9432B">
        <w:rPr>
          <w:rFonts w:ascii="Times New Roman" w:eastAsia="Times New Roman" w:hAnsi="Times New Roman" w:cs="Times New Roman"/>
          <w:color w:val="000000"/>
          <w:sz w:val="24"/>
          <w:szCs w:val="24"/>
          <w:lang w:eastAsia="pl-PL"/>
        </w:rPr>
        <w:br/>
        <w:t>3) W przypadku składania elektronicznych dokumentów powinny być one opatrzone przez Wykonawcę bezpiecznym podpisem elektronicznym weryfikowanym za pomocą ważnego kwalifikowanego certyfikatu.</w:t>
      </w:r>
      <w:r w:rsidRPr="00C9432B">
        <w:rPr>
          <w:rFonts w:ascii="Times New Roman" w:eastAsia="Times New Roman" w:hAnsi="Times New Roman" w:cs="Times New Roman"/>
          <w:color w:val="000000"/>
          <w:sz w:val="24"/>
          <w:szCs w:val="24"/>
          <w:lang w:eastAsia="pl-PL"/>
        </w:rPr>
        <w:br/>
        <w:t>4) W przypadku Wykonawców wspólnie ubiegających się o udzielenie zamówienia oraz 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w:t>
      </w:r>
      <w:r w:rsidRPr="00C9432B">
        <w:rPr>
          <w:rFonts w:ascii="Times New Roman" w:eastAsia="Times New Roman" w:hAnsi="Times New Roman" w:cs="Times New Roman"/>
          <w:color w:val="000000"/>
          <w:sz w:val="24"/>
          <w:szCs w:val="24"/>
          <w:lang w:eastAsia="pl-PL"/>
        </w:rPr>
        <w:br/>
        <w:t>5) Dokumenty muszą być wystawione zgodnie z terminami określonymi powyżej, przy czym ważny będzie również dokument wystawiony w okresie wcześniejszym, jeżeli zostanie potwierdzony przez organ wydający w wymaganym terminie.</w:t>
      </w:r>
      <w:r w:rsidRPr="00C9432B">
        <w:rPr>
          <w:rFonts w:ascii="Times New Roman" w:eastAsia="Times New Roman" w:hAnsi="Times New Roman" w:cs="Times New Roman"/>
          <w:color w:val="000000"/>
          <w:sz w:val="24"/>
          <w:szCs w:val="24"/>
          <w:lang w:eastAsia="pl-PL"/>
        </w:rPr>
        <w:br/>
        <w:t xml:space="preserve">6) Zamawiający wezwie Wykonawców, którzy w określonym terminie nie złożyli wymaganych przez Zamawiającego oświadczeń lub dokumentów, o których mowa w art. 25 </w:t>
      </w:r>
      <w:r w:rsidRPr="00C9432B">
        <w:rPr>
          <w:rFonts w:ascii="Times New Roman" w:eastAsia="Times New Roman" w:hAnsi="Times New Roman" w:cs="Times New Roman"/>
          <w:color w:val="000000"/>
          <w:sz w:val="24"/>
          <w:szCs w:val="24"/>
          <w:lang w:eastAsia="pl-PL"/>
        </w:rPr>
        <w:lastRenderedPageBreak/>
        <w:t>ust. 1 oraz art. 26 ust. 2d ustawy, lub którzy nie złożyli pełnomocnictw, albo którzy złożyli wymagane przez Zamawiającego oświadczenia i dokumenty, o których mowa w art. 25 ust. 1 oraz art. 26 ust. 2d ustawy zawierające błędy, lub którzy złożyli wadliwe pełnomocnictwa, do ich złożenia 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oraz spełnianie przez oferowane dostawy wymagań określonych przez Zamawiającego nie później niż w dniu, w którym upłynął termin składania ofert – art. 26 ust. 3 ustawy.</w:t>
      </w:r>
      <w:r w:rsidRPr="00C9432B">
        <w:rPr>
          <w:rFonts w:ascii="Times New Roman" w:eastAsia="Times New Roman" w:hAnsi="Times New Roman" w:cs="Times New Roman"/>
          <w:color w:val="000000"/>
          <w:sz w:val="24"/>
          <w:szCs w:val="24"/>
          <w:lang w:eastAsia="pl-PL"/>
        </w:rPr>
        <w:br/>
        <w:t>7) Zamawiający wezwie także Wykonawców, w wyznaczonym przez siebie terminie, do złożenia wyjaśnień dotyczących oświadczeń lub dokumentów, o których mowa w art. 25 ust. 1 oraz 26 ust. 2d ustawy.</w:t>
      </w:r>
      <w:r w:rsidRPr="00C9432B">
        <w:rPr>
          <w:rFonts w:ascii="Times New Roman" w:eastAsia="Times New Roman" w:hAnsi="Times New Roman" w:cs="Times New Roman"/>
          <w:color w:val="000000"/>
          <w:sz w:val="24"/>
          <w:szCs w:val="24"/>
          <w:lang w:eastAsia="pl-PL"/>
        </w:rPr>
        <w:br/>
        <w:t>8) Z postępowania o udzielenie zamówienia wyklucza się Wykonawców, którzy nie wykażą spełniania warunków udziału w postępowaniu. Ofertę Wykonawcy wykluczonego uznaje się za odrzuconą.</w:t>
      </w:r>
      <w:r w:rsidRPr="00C9432B">
        <w:rPr>
          <w:rFonts w:ascii="Times New Roman" w:eastAsia="Times New Roman" w:hAnsi="Times New Roman" w:cs="Times New Roman"/>
          <w:color w:val="000000"/>
          <w:sz w:val="24"/>
          <w:szCs w:val="24"/>
          <w:lang w:eastAsia="pl-PL"/>
        </w:rPr>
        <w:br/>
        <w:t>9) Wykonawcy mogą wspólnie ubiegać się o udzielenie zamówienia na podstawie art. 23 ust. 1 – 3 ustawy, w tym w ramach konsorcjum.</w:t>
      </w:r>
      <w:r w:rsidRPr="00C9432B">
        <w:rPr>
          <w:rFonts w:ascii="Times New Roman" w:eastAsia="Times New Roman" w:hAnsi="Times New Roman" w:cs="Times New Roman"/>
          <w:color w:val="000000"/>
          <w:sz w:val="24"/>
          <w:szCs w:val="24"/>
          <w:lang w:eastAsia="pl-PL"/>
        </w:rPr>
        <w:br/>
        <w:t xml:space="preserve">10) W przypadku opisanym w </w:t>
      </w:r>
      <w:proofErr w:type="spellStart"/>
      <w:r w:rsidRPr="00C9432B">
        <w:rPr>
          <w:rFonts w:ascii="Times New Roman" w:eastAsia="Times New Roman" w:hAnsi="Times New Roman" w:cs="Times New Roman"/>
          <w:color w:val="000000"/>
          <w:sz w:val="24"/>
          <w:szCs w:val="24"/>
          <w:lang w:eastAsia="pl-PL"/>
        </w:rPr>
        <w:t>ppkt</w:t>
      </w:r>
      <w:proofErr w:type="spellEnd"/>
      <w:r w:rsidRPr="00C9432B">
        <w:rPr>
          <w:rFonts w:ascii="Times New Roman" w:eastAsia="Times New Roman" w:hAnsi="Times New Roman" w:cs="Times New Roman"/>
          <w:color w:val="000000"/>
          <w:sz w:val="24"/>
          <w:szCs w:val="24"/>
          <w:lang w:eastAsia="pl-PL"/>
        </w:rPr>
        <w:t xml:space="preserve"> 9) Wykonawcy ustanawiają pełnomocnika do reprezentowania ich w postępowaniu o udzielenie zamówienia albo reprezentowania w postępowaniu i zawarcia umowy w sprawie zamówienia publicznego.</w:t>
      </w:r>
      <w:r w:rsidRPr="00C9432B">
        <w:rPr>
          <w:rFonts w:ascii="Times New Roman" w:eastAsia="Times New Roman" w:hAnsi="Times New Roman" w:cs="Times New Roman"/>
          <w:color w:val="000000"/>
          <w:sz w:val="24"/>
          <w:szCs w:val="24"/>
          <w:lang w:eastAsia="pl-PL"/>
        </w:rPr>
        <w:br/>
        <w:t xml:space="preserve">11) Jeżeli oferta Wykonawców, o których mowa w </w:t>
      </w:r>
      <w:proofErr w:type="spellStart"/>
      <w:r w:rsidRPr="00C9432B">
        <w:rPr>
          <w:rFonts w:ascii="Times New Roman" w:eastAsia="Times New Roman" w:hAnsi="Times New Roman" w:cs="Times New Roman"/>
          <w:color w:val="000000"/>
          <w:sz w:val="24"/>
          <w:szCs w:val="24"/>
          <w:lang w:eastAsia="pl-PL"/>
        </w:rPr>
        <w:t>ppkt</w:t>
      </w:r>
      <w:proofErr w:type="spellEnd"/>
      <w:r w:rsidRPr="00C9432B">
        <w:rPr>
          <w:rFonts w:ascii="Times New Roman" w:eastAsia="Times New Roman" w:hAnsi="Times New Roman" w:cs="Times New Roman"/>
          <w:color w:val="000000"/>
          <w:sz w:val="24"/>
          <w:szCs w:val="24"/>
          <w:lang w:eastAsia="pl-PL"/>
        </w:rPr>
        <w:t xml:space="preserve"> 9) została wybrana, Zamawiający żąda aby przed zawarciem umowy Wykonawcy ci przedłożyli umowę regulującą ich współpracę (art. 23 ust. 4 ustawy).</w:t>
      </w:r>
      <w:r w:rsidRPr="00C9432B">
        <w:rPr>
          <w:rFonts w:ascii="Times New Roman" w:eastAsia="Times New Roman" w:hAnsi="Times New Roman" w:cs="Times New Roman"/>
          <w:color w:val="000000"/>
          <w:sz w:val="24"/>
          <w:szCs w:val="24"/>
          <w:lang w:eastAsia="pl-PL"/>
        </w:rPr>
        <w:br/>
        <w:t>12) W przypadku, gdy Wykonawcę reprezentuje pełnomocnik (można wystawić jednorazowe pełnomocnictwo do danego konkretnego postępowania), do oferty musi być załączone pełnomocnictwo (o ile pełnomocnictwo dla osób reprezentujących Wykonawcę nie wynika z dokumentów rejestracyjnych) zawierające datę wystawienia, zakres upoważnienia, okres, na który zostało wystawione oraz podpisane przez osoby uprawnione do reprezentacji. W przypadku złożenia kopii pełnomocnictwo musi być potwierdzone za zgodność z oryginałem przez osoby udzielające pełnomocnictwa lub notariusza.</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III.2.2)</w:t>
      </w:r>
      <w:r w:rsidRPr="00C9432B">
        <w:rPr>
          <w:rFonts w:ascii="Times New Roman" w:eastAsia="Times New Roman" w:hAnsi="Times New Roman" w:cs="Times New Roman"/>
          <w:b/>
          <w:bCs/>
          <w:color w:val="000000"/>
          <w:sz w:val="24"/>
          <w:szCs w:val="24"/>
          <w:lang w:eastAsia="pl-PL"/>
        </w:rPr>
        <w:t>Zdolność ekonomiczna i finansowa</w:t>
      </w:r>
    </w:p>
    <w:p w:rsidR="00C9432B" w:rsidRPr="00C9432B" w:rsidRDefault="00C9432B" w:rsidP="00C9432B">
      <w:pPr>
        <w:spacing w:after="0"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Informacje i formalności konieczne do dokonania oceny spełniania wymogów: Zgodnie z pkt. III.2.1).</w:t>
      </w:r>
      <w:r w:rsidRPr="00C9432B">
        <w:rPr>
          <w:rFonts w:ascii="Times New Roman" w:eastAsia="Times New Roman" w:hAnsi="Times New Roman" w:cs="Times New Roman"/>
          <w:color w:val="000000"/>
          <w:sz w:val="24"/>
          <w:szCs w:val="24"/>
          <w:lang w:eastAsia="pl-PL"/>
        </w:rPr>
        <w:br/>
        <w:t>Minimalny poziom ewentualnie wymaganych standardów: Zgodnie z pkt. III.2.1).</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III.2.3)</w:t>
      </w:r>
      <w:r w:rsidRPr="00C9432B">
        <w:rPr>
          <w:rFonts w:ascii="Times New Roman" w:eastAsia="Times New Roman" w:hAnsi="Times New Roman" w:cs="Times New Roman"/>
          <w:b/>
          <w:bCs/>
          <w:color w:val="000000"/>
          <w:sz w:val="24"/>
          <w:szCs w:val="24"/>
          <w:lang w:eastAsia="pl-PL"/>
        </w:rPr>
        <w:t>Kwalifikacje techniczne</w:t>
      </w:r>
    </w:p>
    <w:p w:rsidR="00C9432B" w:rsidRPr="00C9432B" w:rsidRDefault="00C9432B" w:rsidP="00C9432B">
      <w:pPr>
        <w:spacing w:after="0"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Informacje i formalności konieczne do dokonania oceny spełniania wymogów:</w:t>
      </w:r>
      <w:r w:rsidRPr="00C9432B">
        <w:rPr>
          <w:rFonts w:ascii="Times New Roman" w:eastAsia="Times New Roman" w:hAnsi="Times New Roman" w:cs="Times New Roman"/>
          <w:color w:val="000000"/>
          <w:sz w:val="24"/>
          <w:szCs w:val="24"/>
          <w:lang w:eastAsia="pl-PL"/>
        </w:rPr>
        <w:br/>
        <w:t>Zgodnie z pkt. III.2.1).</w:t>
      </w:r>
      <w:r w:rsidRPr="00C9432B">
        <w:rPr>
          <w:rFonts w:ascii="Times New Roman" w:eastAsia="Times New Roman" w:hAnsi="Times New Roman" w:cs="Times New Roman"/>
          <w:color w:val="000000"/>
          <w:sz w:val="24"/>
          <w:szCs w:val="24"/>
          <w:lang w:eastAsia="pl-PL"/>
        </w:rPr>
        <w:br/>
        <w:t>Minimalny poziom ewentualnie wymaganych standardów:</w:t>
      </w:r>
      <w:r w:rsidRPr="00C9432B">
        <w:rPr>
          <w:rFonts w:ascii="Times New Roman" w:eastAsia="Times New Roman" w:hAnsi="Times New Roman" w:cs="Times New Roman"/>
          <w:color w:val="000000"/>
          <w:sz w:val="24"/>
          <w:szCs w:val="24"/>
          <w:lang w:eastAsia="pl-PL"/>
        </w:rPr>
        <w:br/>
        <w:t>Zgodnie z pkt. III.2.1).</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III.2.4)</w:t>
      </w:r>
      <w:r w:rsidRPr="00C9432B">
        <w:rPr>
          <w:rFonts w:ascii="Times New Roman" w:eastAsia="Times New Roman" w:hAnsi="Times New Roman" w:cs="Times New Roman"/>
          <w:b/>
          <w:bCs/>
          <w:color w:val="000000"/>
          <w:sz w:val="24"/>
          <w:szCs w:val="24"/>
          <w:lang w:eastAsia="pl-PL"/>
        </w:rPr>
        <w:t>Informacje o zamówieniach zastrzeżonych</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III.3)</w:t>
      </w:r>
      <w:r w:rsidRPr="00C9432B">
        <w:rPr>
          <w:rFonts w:ascii="Times New Roman" w:eastAsia="Times New Roman" w:hAnsi="Times New Roman" w:cs="Times New Roman"/>
          <w:b/>
          <w:bCs/>
          <w:color w:val="000000"/>
          <w:sz w:val="24"/>
          <w:szCs w:val="24"/>
          <w:lang w:eastAsia="pl-PL"/>
        </w:rPr>
        <w:t>Specyficzne warunki dotyczące zamówień na usługi</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III.3.1)</w:t>
      </w:r>
      <w:r w:rsidRPr="00C9432B">
        <w:rPr>
          <w:rFonts w:ascii="Times New Roman" w:eastAsia="Times New Roman" w:hAnsi="Times New Roman" w:cs="Times New Roman"/>
          <w:b/>
          <w:bCs/>
          <w:color w:val="000000"/>
          <w:sz w:val="24"/>
          <w:szCs w:val="24"/>
          <w:lang w:eastAsia="pl-PL"/>
        </w:rPr>
        <w:t>Informacje dotyczące określonego zawodu</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III.3.2)</w:t>
      </w:r>
      <w:r w:rsidRPr="00C9432B">
        <w:rPr>
          <w:rFonts w:ascii="Times New Roman" w:eastAsia="Times New Roman" w:hAnsi="Times New Roman" w:cs="Times New Roman"/>
          <w:b/>
          <w:bCs/>
          <w:color w:val="000000"/>
          <w:sz w:val="24"/>
          <w:szCs w:val="24"/>
          <w:lang w:eastAsia="pl-PL"/>
        </w:rPr>
        <w:t>Osoby odpowiedzialne za wykonanie usługi</w:t>
      </w:r>
    </w:p>
    <w:p w:rsidR="00C9432B" w:rsidRPr="00C9432B" w:rsidRDefault="00C9432B" w:rsidP="00C9432B">
      <w:pPr>
        <w:spacing w:before="100" w:beforeAutospacing="1" w:after="100" w:afterAutospacing="1"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sz w:val="24"/>
          <w:szCs w:val="24"/>
          <w:lang w:eastAsia="pl-PL"/>
        </w:rPr>
        <w:t>Sekcja IV: Procedura</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IV.1)</w:t>
      </w:r>
      <w:r w:rsidRPr="00C9432B">
        <w:rPr>
          <w:rFonts w:ascii="Times New Roman" w:eastAsia="Times New Roman" w:hAnsi="Times New Roman" w:cs="Times New Roman"/>
          <w:b/>
          <w:bCs/>
          <w:color w:val="000000"/>
          <w:sz w:val="24"/>
          <w:szCs w:val="24"/>
          <w:lang w:eastAsia="pl-PL"/>
        </w:rPr>
        <w:t>Rodzaj procedury</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IV.1.1)</w:t>
      </w:r>
      <w:r w:rsidRPr="00C9432B">
        <w:rPr>
          <w:rFonts w:ascii="Times New Roman" w:eastAsia="Times New Roman" w:hAnsi="Times New Roman" w:cs="Times New Roman"/>
          <w:b/>
          <w:bCs/>
          <w:color w:val="000000"/>
          <w:sz w:val="24"/>
          <w:szCs w:val="24"/>
          <w:lang w:eastAsia="pl-PL"/>
        </w:rPr>
        <w:t>Rodzaj procedury</w:t>
      </w:r>
    </w:p>
    <w:p w:rsidR="00C9432B" w:rsidRPr="00C9432B" w:rsidRDefault="00C9432B" w:rsidP="00C9432B">
      <w:pPr>
        <w:spacing w:after="0"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Otwarta</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lastRenderedPageBreak/>
        <w:t>IV.1.2)</w:t>
      </w:r>
      <w:r w:rsidRPr="00C9432B">
        <w:rPr>
          <w:rFonts w:ascii="Times New Roman" w:eastAsia="Times New Roman" w:hAnsi="Times New Roman" w:cs="Times New Roman"/>
          <w:b/>
          <w:bCs/>
          <w:color w:val="000000"/>
          <w:sz w:val="24"/>
          <w:szCs w:val="24"/>
          <w:lang w:eastAsia="pl-PL"/>
        </w:rPr>
        <w:t>Ograniczenie liczby wykonawców, którzy zostaną zaproszeni do składania ofert lub do udziału</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IV.1.3)</w:t>
      </w:r>
      <w:r w:rsidRPr="00C9432B">
        <w:rPr>
          <w:rFonts w:ascii="Times New Roman" w:eastAsia="Times New Roman" w:hAnsi="Times New Roman" w:cs="Times New Roman"/>
          <w:b/>
          <w:bCs/>
          <w:color w:val="000000"/>
          <w:sz w:val="24"/>
          <w:szCs w:val="24"/>
          <w:lang w:eastAsia="pl-PL"/>
        </w:rPr>
        <w:t>Zmniejszenie liczby wykonawców podczas negocjacji lub dialogu</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IV.2)</w:t>
      </w:r>
      <w:r w:rsidRPr="00C9432B">
        <w:rPr>
          <w:rFonts w:ascii="Times New Roman" w:eastAsia="Times New Roman" w:hAnsi="Times New Roman" w:cs="Times New Roman"/>
          <w:b/>
          <w:bCs/>
          <w:color w:val="000000"/>
          <w:sz w:val="24"/>
          <w:szCs w:val="24"/>
          <w:lang w:eastAsia="pl-PL"/>
        </w:rPr>
        <w:t>Kryteria udzielenia zamówienia</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IV.2.1)</w:t>
      </w:r>
      <w:r w:rsidRPr="00C9432B">
        <w:rPr>
          <w:rFonts w:ascii="Times New Roman" w:eastAsia="Times New Roman" w:hAnsi="Times New Roman" w:cs="Times New Roman"/>
          <w:b/>
          <w:bCs/>
          <w:color w:val="000000"/>
          <w:sz w:val="24"/>
          <w:szCs w:val="24"/>
          <w:lang w:eastAsia="pl-PL"/>
        </w:rPr>
        <w:t>Kryteria udzielenia zamówienia</w:t>
      </w:r>
    </w:p>
    <w:p w:rsidR="00C9432B" w:rsidRPr="00C9432B" w:rsidRDefault="00C9432B" w:rsidP="00C9432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Oferta najkorzystniejsza ekonomicznie z uwzględnieniem kryteriów kryteria określone poniżej</w:t>
      </w:r>
    </w:p>
    <w:p w:rsidR="00C9432B" w:rsidRPr="00C9432B" w:rsidRDefault="00C9432B" w:rsidP="00C9432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1. Cena. Waga 90</w:t>
      </w:r>
    </w:p>
    <w:p w:rsidR="00C9432B" w:rsidRPr="00C9432B" w:rsidRDefault="00C9432B" w:rsidP="00C9432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2. Okres gwarancji. Waga 10</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IV.2.2)</w:t>
      </w:r>
      <w:r w:rsidRPr="00C9432B">
        <w:rPr>
          <w:rFonts w:ascii="Times New Roman" w:eastAsia="Times New Roman" w:hAnsi="Times New Roman" w:cs="Times New Roman"/>
          <w:b/>
          <w:bCs/>
          <w:color w:val="000000"/>
          <w:sz w:val="24"/>
          <w:szCs w:val="24"/>
          <w:lang w:eastAsia="pl-PL"/>
        </w:rPr>
        <w:t>Informacje na temat aukcji elektronicznej</w:t>
      </w:r>
    </w:p>
    <w:p w:rsidR="00C9432B" w:rsidRPr="00C9432B" w:rsidRDefault="00C9432B" w:rsidP="00C9432B">
      <w:pPr>
        <w:spacing w:after="0"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Wykorzystana będzie aukcja elektroniczna: nie</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IV.3)</w:t>
      </w:r>
      <w:r w:rsidRPr="00C9432B">
        <w:rPr>
          <w:rFonts w:ascii="Times New Roman" w:eastAsia="Times New Roman" w:hAnsi="Times New Roman" w:cs="Times New Roman"/>
          <w:b/>
          <w:bCs/>
          <w:color w:val="000000"/>
          <w:sz w:val="24"/>
          <w:szCs w:val="24"/>
          <w:lang w:eastAsia="pl-PL"/>
        </w:rPr>
        <w:t>Informacje administracyjne</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IV.3.1)</w:t>
      </w:r>
      <w:r w:rsidRPr="00C9432B">
        <w:rPr>
          <w:rFonts w:ascii="Times New Roman" w:eastAsia="Times New Roman" w:hAnsi="Times New Roman" w:cs="Times New Roman"/>
          <w:b/>
          <w:bCs/>
          <w:color w:val="000000"/>
          <w:sz w:val="24"/>
          <w:szCs w:val="24"/>
          <w:lang w:eastAsia="pl-PL"/>
        </w:rPr>
        <w:t>Numer referencyjny nadany sprawie przez instytucję zamawiającą:</w:t>
      </w:r>
    </w:p>
    <w:p w:rsidR="00C9432B" w:rsidRPr="00C9432B" w:rsidRDefault="00C9432B" w:rsidP="00C9432B">
      <w:pPr>
        <w:spacing w:after="0"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A120-211-84/15/KS</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IV.3.2)</w:t>
      </w:r>
      <w:r w:rsidRPr="00C9432B">
        <w:rPr>
          <w:rFonts w:ascii="Times New Roman" w:eastAsia="Times New Roman" w:hAnsi="Times New Roman" w:cs="Times New Roman"/>
          <w:b/>
          <w:bCs/>
          <w:color w:val="000000"/>
          <w:sz w:val="24"/>
          <w:szCs w:val="24"/>
          <w:lang w:eastAsia="pl-PL"/>
        </w:rPr>
        <w:t>Poprzednie publikacje dotyczące tego samego zamówienia</w:t>
      </w:r>
    </w:p>
    <w:p w:rsidR="00C9432B" w:rsidRPr="00C9432B" w:rsidRDefault="00C9432B" w:rsidP="00C9432B">
      <w:pPr>
        <w:spacing w:after="0"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nie</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IV.3.3)</w:t>
      </w:r>
      <w:r w:rsidRPr="00C9432B">
        <w:rPr>
          <w:rFonts w:ascii="Times New Roman" w:eastAsia="Times New Roman" w:hAnsi="Times New Roman" w:cs="Times New Roman"/>
          <w:b/>
          <w:bCs/>
          <w:color w:val="000000"/>
          <w:sz w:val="24"/>
          <w:szCs w:val="24"/>
          <w:lang w:eastAsia="pl-PL"/>
        </w:rPr>
        <w:t>Warunki otrzymania specyfikacji, dokumentów dodatkowych lub dokumentu opisowego</w:t>
      </w:r>
    </w:p>
    <w:p w:rsidR="00C9432B" w:rsidRPr="00C9432B" w:rsidRDefault="00C9432B" w:rsidP="00C9432B">
      <w:pPr>
        <w:spacing w:after="0"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Termin składania wniosków dotyczących uzyskania dokumentów lub dostępu do dokumentów: 7.8.2015 - 12:00</w:t>
      </w:r>
      <w:r w:rsidRPr="00C9432B">
        <w:rPr>
          <w:rFonts w:ascii="Times New Roman" w:eastAsia="Times New Roman" w:hAnsi="Times New Roman" w:cs="Times New Roman"/>
          <w:color w:val="000000"/>
          <w:sz w:val="24"/>
          <w:szCs w:val="24"/>
          <w:lang w:eastAsia="pl-PL"/>
        </w:rPr>
        <w:br/>
        <w:t>Dokumenty odpłatne: tak</w:t>
      </w:r>
      <w:r w:rsidRPr="00C9432B">
        <w:rPr>
          <w:rFonts w:ascii="Times New Roman" w:eastAsia="Times New Roman" w:hAnsi="Times New Roman" w:cs="Times New Roman"/>
          <w:color w:val="000000"/>
          <w:sz w:val="24"/>
          <w:szCs w:val="24"/>
          <w:lang w:eastAsia="pl-PL"/>
        </w:rPr>
        <w:br/>
        <w:t>Podać cenę: 0,10 PLN</w:t>
      </w:r>
      <w:r w:rsidRPr="00C9432B">
        <w:rPr>
          <w:rFonts w:ascii="Times New Roman" w:eastAsia="Times New Roman" w:hAnsi="Times New Roman" w:cs="Times New Roman"/>
          <w:color w:val="000000"/>
          <w:sz w:val="24"/>
          <w:szCs w:val="24"/>
          <w:lang w:eastAsia="pl-PL"/>
        </w:rPr>
        <w:br/>
        <w:t>Warunki i sposób płatności: 9. SIWZ w formie papierowej na wniosek Wykonawcy przekazuje się odpłatnie (10 groszy za stronę + koszty przesyłki – listem poleconym za zwrotnym potwierdzeniem odbioru) – art. 42 ust 2 ustawy.</w:t>
      </w:r>
      <w:r w:rsidRPr="00C9432B">
        <w:rPr>
          <w:rFonts w:ascii="Times New Roman" w:eastAsia="Times New Roman" w:hAnsi="Times New Roman" w:cs="Times New Roman"/>
          <w:color w:val="000000"/>
          <w:sz w:val="24"/>
          <w:szCs w:val="24"/>
          <w:lang w:eastAsia="pl-PL"/>
        </w:rPr>
        <w:br/>
        <w:t>10. 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IV.3.4)</w:t>
      </w:r>
      <w:r w:rsidRPr="00C9432B">
        <w:rPr>
          <w:rFonts w:ascii="Times New Roman" w:eastAsia="Times New Roman" w:hAnsi="Times New Roman" w:cs="Times New Roman"/>
          <w:b/>
          <w:bCs/>
          <w:color w:val="000000"/>
          <w:sz w:val="24"/>
          <w:szCs w:val="24"/>
          <w:lang w:eastAsia="pl-PL"/>
        </w:rPr>
        <w:t>Termin składania ofert lub wniosków o dopuszczenie do udziału w postępowaniu</w:t>
      </w:r>
    </w:p>
    <w:p w:rsidR="00C9432B" w:rsidRPr="00C9432B" w:rsidRDefault="00C9432B" w:rsidP="00C9432B">
      <w:pPr>
        <w:spacing w:after="0"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7.8.2015 - 12:00</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IV.3.5)</w:t>
      </w:r>
      <w:r w:rsidRPr="00C9432B">
        <w:rPr>
          <w:rFonts w:ascii="Times New Roman" w:eastAsia="Times New Roman" w:hAnsi="Times New Roman" w:cs="Times New Roman"/>
          <w:b/>
          <w:bCs/>
          <w:color w:val="000000"/>
          <w:sz w:val="24"/>
          <w:szCs w:val="24"/>
          <w:lang w:eastAsia="pl-PL"/>
        </w:rPr>
        <w:t>Data wysłania zaproszeń do składania ofert lub do udziału zakwalifikowanym kandydatom</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IV.3.6)</w:t>
      </w:r>
      <w:r w:rsidRPr="00C9432B">
        <w:rPr>
          <w:rFonts w:ascii="Times New Roman" w:eastAsia="Times New Roman" w:hAnsi="Times New Roman" w:cs="Times New Roman"/>
          <w:b/>
          <w:bCs/>
          <w:color w:val="000000"/>
          <w:sz w:val="24"/>
          <w:szCs w:val="24"/>
          <w:lang w:eastAsia="pl-PL"/>
        </w:rPr>
        <w:t>Języki, w których można sporządzać oferty lub wnioski o dopuszczenie do udziału w postępowaniu</w:t>
      </w:r>
    </w:p>
    <w:p w:rsidR="00C9432B" w:rsidRPr="00C9432B" w:rsidRDefault="00C9432B" w:rsidP="00C9432B">
      <w:pPr>
        <w:spacing w:after="0"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polski.</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IV.3.7)</w:t>
      </w:r>
      <w:r w:rsidRPr="00C9432B">
        <w:rPr>
          <w:rFonts w:ascii="Times New Roman" w:eastAsia="Times New Roman" w:hAnsi="Times New Roman" w:cs="Times New Roman"/>
          <w:b/>
          <w:bCs/>
          <w:color w:val="000000"/>
          <w:sz w:val="24"/>
          <w:szCs w:val="24"/>
          <w:lang w:eastAsia="pl-PL"/>
        </w:rPr>
        <w:t>Minimalny okres, w którym oferent będzie związany ofertą</w:t>
      </w:r>
    </w:p>
    <w:p w:rsidR="00C9432B" w:rsidRPr="00C9432B" w:rsidRDefault="00C9432B" w:rsidP="00C9432B">
      <w:pPr>
        <w:spacing w:after="0"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w dniach: 60 (od ustalonej daty składania ofert)</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IV.3.8)</w:t>
      </w:r>
      <w:r w:rsidRPr="00C9432B">
        <w:rPr>
          <w:rFonts w:ascii="Times New Roman" w:eastAsia="Times New Roman" w:hAnsi="Times New Roman" w:cs="Times New Roman"/>
          <w:b/>
          <w:bCs/>
          <w:color w:val="000000"/>
          <w:sz w:val="24"/>
          <w:szCs w:val="24"/>
          <w:lang w:eastAsia="pl-PL"/>
        </w:rPr>
        <w:t>Warunki otwarcia ofert</w:t>
      </w:r>
    </w:p>
    <w:p w:rsidR="00C9432B" w:rsidRPr="00C9432B" w:rsidRDefault="00C9432B" w:rsidP="00C9432B">
      <w:pPr>
        <w:spacing w:after="0"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Data: 7.8.2015 - 12:30</w:t>
      </w:r>
    </w:p>
    <w:p w:rsidR="00C9432B" w:rsidRPr="00C9432B" w:rsidRDefault="00C9432B" w:rsidP="00C9432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 xml:space="preserve">Miejscowość: </w:t>
      </w:r>
    </w:p>
    <w:p w:rsidR="00C9432B" w:rsidRPr="00C9432B" w:rsidRDefault="00C9432B" w:rsidP="00C9432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7. Otwarcie ofert nastąpi w budynku Rektoratu Uniwersytetu Gdańskiego, Dział Zamówień Publicznych, 80-952 Gdańsk, ul. Bażyńskiego 8, pokój nr 115, I piętro.</w:t>
      </w:r>
    </w:p>
    <w:p w:rsidR="00C9432B" w:rsidRPr="00C9432B" w:rsidRDefault="00C9432B" w:rsidP="00C9432B">
      <w:pPr>
        <w:spacing w:after="0"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lastRenderedPageBreak/>
        <w:t>Osoby upoważnione do obecności podczas otwarcia ofert: tak</w:t>
      </w:r>
      <w:r w:rsidRPr="00C9432B">
        <w:rPr>
          <w:rFonts w:ascii="Times New Roman" w:eastAsia="Times New Roman" w:hAnsi="Times New Roman" w:cs="Times New Roman"/>
          <w:color w:val="000000"/>
          <w:sz w:val="24"/>
          <w:szCs w:val="24"/>
          <w:lang w:eastAsia="pl-PL"/>
        </w:rPr>
        <w:br/>
        <w:t>Dodatkowe informacje o osobach upoważnionych i procedurze otwarcia: Grażyna Rostek-Stypa, Karolina Sikorska, Natalia Gorska, Andrzej Łoś.</w:t>
      </w:r>
    </w:p>
    <w:p w:rsidR="00C9432B" w:rsidRPr="00C9432B" w:rsidRDefault="00C9432B" w:rsidP="00C9432B">
      <w:pPr>
        <w:spacing w:before="100" w:beforeAutospacing="1" w:after="100" w:afterAutospacing="1"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sz w:val="24"/>
          <w:szCs w:val="24"/>
          <w:lang w:eastAsia="pl-PL"/>
        </w:rPr>
        <w:t>Sekcja VI: Informacje uzupełniające</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VI.1)</w:t>
      </w:r>
      <w:r w:rsidRPr="00C9432B">
        <w:rPr>
          <w:rFonts w:ascii="Times New Roman" w:eastAsia="Times New Roman" w:hAnsi="Times New Roman" w:cs="Times New Roman"/>
          <w:b/>
          <w:bCs/>
          <w:color w:val="000000"/>
          <w:sz w:val="24"/>
          <w:szCs w:val="24"/>
          <w:lang w:eastAsia="pl-PL"/>
        </w:rPr>
        <w:t>Informacje o powtarzającym się charakterze zamówienia</w:t>
      </w:r>
    </w:p>
    <w:p w:rsidR="00C9432B" w:rsidRPr="00C9432B" w:rsidRDefault="00C9432B" w:rsidP="00C9432B">
      <w:pPr>
        <w:spacing w:after="0"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Jest to zamówienie o charakterze powtarzającym się: nie</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VI.2)</w:t>
      </w:r>
      <w:r w:rsidRPr="00C9432B">
        <w:rPr>
          <w:rFonts w:ascii="Times New Roman" w:eastAsia="Times New Roman" w:hAnsi="Times New Roman" w:cs="Times New Roman"/>
          <w:b/>
          <w:bCs/>
          <w:color w:val="000000"/>
          <w:sz w:val="24"/>
          <w:szCs w:val="24"/>
          <w:lang w:eastAsia="pl-PL"/>
        </w:rPr>
        <w:t>Informacje o funduszach Unii Europejskiej</w:t>
      </w:r>
    </w:p>
    <w:p w:rsidR="00C9432B" w:rsidRPr="00C9432B" w:rsidRDefault="00C9432B" w:rsidP="00C9432B">
      <w:pPr>
        <w:spacing w:after="0"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Zamówienie dotyczy projektu/programu finansowanego ze środków Unii Europejskiej: nie</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VI.3)</w:t>
      </w:r>
      <w:r w:rsidRPr="00C9432B">
        <w:rPr>
          <w:rFonts w:ascii="Times New Roman" w:eastAsia="Times New Roman" w:hAnsi="Times New Roman" w:cs="Times New Roman"/>
          <w:b/>
          <w:bCs/>
          <w:color w:val="000000"/>
          <w:sz w:val="24"/>
          <w:szCs w:val="24"/>
          <w:lang w:eastAsia="pl-PL"/>
        </w:rPr>
        <w:t>Informacje dodatkowe</w:t>
      </w:r>
    </w:p>
    <w:p w:rsidR="00C9432B" w:rsidRPr="00C9432B" w:rsidRDefault="00C9432B" w:rsidP="00C9432B">
      <w:pPr>
        <w:spacing w:after="0"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XVI. Postanowienia związane z podpisaniem umowy o udzielenie zamówienia publicznego.</w:t>
      </w:r>
      <w:r w:rsidRPr="00C9432B">
        <w:rPr>
          <w:rFonts w:ascii="Times New Roman" w:eastAsia="Times New Roman" w:hAnsi="Times New Roman" w:cs="Times New Roman"/>
          <w:color w:val="000000"/>
          <w:sz w:val="24"/>
          <w:szCs w:val="24"/>
          <w:lang w:eastAsia="pl-PL"/>
        </w:rPr>
        <w:br/>
        <w:t>1. Zamawiający przekazuje do wiadomości Wykonawców projekt umowy - załącznik nr 5 do SIWZ. Wykonawca może nanieść parafkę akceptując projekt umowy załączony do SIWZ na ostatniej stronie i załączyć niniejszy projekt do oferty albo ograniczyć się do oświadczenia odnoszącego się do treści umowy zawartego w formularzu ofertowym.</w:t>
      </w:r>
      <w:r w:rsidRPr="00C9432B">
        <w:rPr>
          <w:rFonts w:ascii="Times New Roman" w:eastAsia="Times New Roman" w:hAnsi="Times New Roman" w:cs="Times New Roman"/>
          <w:color w:val="000000"/>
          <w:sz w:val="24"/>
          <w:szCs w:val="24"/>
          <w:lang w:eastAsia="pl-PL"/>
        </w:rPr>
        <w:br/>
        <w:t>2. Podpisanie umowy z wybranym Wykonawcą nastąpi w terminie nie krótszym niż 10 dni od dnia przesłania zawiadomienia o wyborze najkorzystniejszej oferty, jednak nie później niż w dniu, w którym upływa termin związania ofertą, chyba, że zaistnieją przesłanki przewidziane w art. 94 ust. 2 ustawy.</w:t>
      </w:r>
      <w:r w:rsidRPr="00C9432B">
        <w:rPr>
          <w:rFonts w:ascii="Times New Roman" w:eastAsia="Times New Roman" w:hAnsi="Times New Roman" w:cs="Times New Roman"/>
          <w:color w:val="000000"/>
          <w:sz w:val="24"/>
          <w:szCs w:val="24"/>
          <w:lang w:eastAsia="pl-PL"/>
        </w:rPr>
        <w:br/>
        <w:t>3. Miejscem zawarcia umowy jest siedziba Zamawiającego. Umowa będzie przesłana do podpisu Wykonawcy lub przedstawiona do podpisu w siedzibie Zamawiającego w zależności od ustaleń dokonanych przez strony.</w:t>
      </w:r>
      <w:r w:rsidRPr="00C9432B">
        <w:rPr>
          <w:rFonts w:ascii="Times New Roman" w:eastAsia="Times New Roman" w:hAnsi="Times New Roman" w:cs="Times New Roman"/>
          <w:color w:val="000000"/>
          <w:sz w:val="24"/>
          <w:szCs w:val="24"/>
          <w:lang w:eastAsia="pl-PL"/>
        </w:rPr>
        <w:br/>
        <w:t>4. Wykonawca zobowiązany jest do podpisania umowy w terminie wyznaczonym przez Zamawiającego oraz do niezwłocznego odesłania jej kurierem do Zamawiającego (na adres Działu Zamówień Publicznych UG, 80-952 Gdańsk, ul. Bażyńskiego 8, jednak nie później niż w ciągu 5 dni od dnia jej otrzymania. W przypadku nie zachowania ww. terminu Zamawiający może uznać, iż Wykonawca uchyla się od zawarcia umowy.</w:t>
      </w:r>
      <w:r w:rsidRPr="00C9432B">
        <w:rPr>
          <w:rFonts w:ascii="Times New Roman" w:eastAsia="Times New Roman" w:hAnsi="Times New Roman" w:cs="Times New Roman"/>
          <w:color w:val="000000"/>
          <w:sz w:val="24"/>
          <w:szCs w:val="24"/>
          <w:lang w:eastAsia="pl-PL"/>
        </w:rPr>
        <w:br/>
        <w:t>5. 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r w:rsidRPr="00C9432B">
        <w:rPr>
          <w:rFonts w:ascii="Times New Roman" w:eastAsia="Times New Roman" w:hAnsi="Times New Roman" w:cs="Times New Roman"/>
          <w:color w:val="000000"/>
          <w:sz w:val="24"/>
          <w:szCs w:val="24"/>
          <w:lang w:eastAsia="pl-PL"/>
        </w:rPr>
        <w:br/>
        <w:t>6.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Pr="00C9432B">
        <w:rPr>
          <w:rFonts w:ascii="Times New Roman" w:eastAsia="Times New Roman" w:hAnsi="Times New Roman" w:cs="Times New Roman"/>
          <w:color w:val="000000"/>
          <w:sz w:val="24"/>
          <w:szCs w:val="24"/>
          <w:lang w:eastAsia="pl-PL"/>
        </w:rPr>
        <w:br/>
        <w:t>7. Do dnia podpisania umowy Wykonawca zobowiązany jest dostarczyć kopię umowy regulującej współpracę Wykonawców ubiegających się wspólnie o udzielenie zamówienia publicznego (art. 23 ust. 4 ustawy).</w:t>
      </w:r>
      <w:r w:rsidRPr="00C9432B">
        <w:rPr>
          <w:rFonts w:ascii="Times New Roman" w:eastAsia="Times New Roman" w:hAnsi="Times New Roman" w:cs="Times New Roman"/>
          <w:color w:val="000000"/>
          <w:sz w:val="24"/>
          <w:szCs w:val="24"/>
          <w:lang w:eastAsia="pl-PL"/>
        </w:rPr>
        <w:br/>
        <w:t>8. Istotne zmiany postanowień zawartej umowy oraz warunki ich wprowadzenia opisane są w § 8 załącznika nr 5 do SIWZ – projekt umowy.</w:t>
      </w:r>
      <w:r w:rsidRPr="00C9432B">
        <w:rPr>
          <w:rFonts w:ascii="Times New Roman" w:eastAsia="Times New Roman" w:hAnsi="Times New Roman" w:cs="Times New Roman"/>
          <w:color w:val="000000"/>
          <w:sz w:val="24"/>
          <w:szCs w:val="24"/>
          <w:lang w:eastAsia="pl-PL"/>
        </w:rPr>
        <w:br/>
        <w:t>9. Zamawiający, poza innymi przypadkami określonymi w powszechnie obowiązujących przepisach, a zwłaszcza w Kodeksie cywilnym, może odstąpić od umowy zgodnie z zapisami w § 9 załącznika nr 5 do SIWZ – projekt umowy.</w:t>
      </w:r>
      <w:r w:rsidRPr="00C9432B">
        <w:rPr>
          <w:rFonts w:ascii="Times New Roman" w:eastAsia="Times New Roman" w:hAnsi="Times New Roman" w:cs="Times New Roman"/>
          <w:color w:val="000000"/>
          <w:sz w:val="24"/>
          <w:szCs w:val="24"/>
          <w:lang w:eastAsia="pl-PL"/>
        </w:rPr>
        <w:br/>
        <w:t>XVII. Podwykonawcy.</w:t>
      </w:r>
      <w:r w:rsidRPr="00C9432B">
        <w:rPr>
          <w:rFonts w:ascii="Times New Roman" w:eastAsia="Times New Roman" w:hAnsi="Times New Roman" w:cs="Times New Roman"/>
          <w:color w:val="000000"/>
          <w:sz w:val="24"/>
          <w:szCs w:val="24"/>
          <w:lang w:eastAsia="pl-PL"/>
        </w:rPr>
        <w:br/>
        <w:t xml:space="preserve">1. Zamawiający dopuszcza możliwość korzystania z usług podwykonawców – rozdział V pkt 3 </w:t>
      </w:r>
      <w:proofErr w:type="spellStart"/>
      <w:r w:rsidRPr="00C9432B">
        <w:rPr>
          <w:rFonts w:ascii="Times New Roman" w:eastAsia="Times New Roman" w:hAnsi="Times New Roman" w:cs="Times New Roman"/>
          <w:color w:val="000000"/>
          <w:sz w:val="24"/>
          <w:szCs w:val="24"/>
          <w:lang w:eastAsia="pl-PL"/>
        </w:rPr>
        <w:t>ppkt</w:t>
      </w:r>
      <w:proofErr w:type="spellEnd"/>
      <w:r w:rsidRPr="00C9432B">
        <w:rPr>
          <w:rFonts w:ascii="Times New Roman" w:eastAsia="Times New Roman" w:hAnsi="Times New Roman" w:cs="Times New Roman"/>
          <w:color w:val="000000"/>
          <w:sz w:val="24"/>
          <w:szCs w:val="24"/>
          <w:lang w:eastAsia="pl-PL"/>
        </w:rPr>
        <w:t xml:space="preserve"> 1) SIWZ. </w:t>
      </w:r>
      <w:r w:rsidRPr="00C9432B">
        <w:rPr>
          <w:rFonts w:ascii="Times New Roman" w:eastAsia="Times New Roman" w:hAnsi="Times New Roman" w:cs="Times New Roman"/>
          <w:color w:val="000000"/>
          <w:sz w:val="24"/>
          <w:szCs w:val="24"/>
          <w:lang w:eastAsia="pl-PL"/>
        </w:rPr>
        <w:br/>
        <w:t>2. Wykonawca zobowiązany jest przedstawić w załączniku nr 6 do SIWZ, jaką część zamówienia zamierza powierzyć podwykonawcom.</w:t>
      </w:r>
      <w:r w:rsidRPr="00C9432B">
        <w:rPr>
          <w:rFonts w:ascii="Times New Roman" w:eastAsia="Times New Roman" w:hAnsi="Times New Roman" w:cs="Times New Roman"/>
          <w:color w:val="000000"/>
          <w:sz w:val="24"/>
          <w:szCs w:val="24"/>
          <w:lang w:eastAsia="pl-PL"/>
        </w:rPr>
        <w:br/>
        <w:t xml:space="preserve">3. Zawarta umowa o podwykonawstwo między wybranym przez Zamawiającego Wykonawcą </w:t>
      </w:r>
      <w:r w:rsidRPr="00C9432B">
        <w:rPr>
          <w:rFonts w:ascii="Times New Roman" w:eastAsia="Times New Roman" w:hAnsi="Times New Roman" w:cs="Times New Roman"/>
          <w:color w:val="000000"/>
          <w:sz w:val="24"/>
          <w:szCs w:val="24"/>
          <w:lang w:eastAsia="pl-PL"/>
        </w:rPr>
        <w:br/>
      </w:r>
      <w:r w:rsidRPr="00C9432B">
        <w:rPr>
          <w:rFonts w:ascii="Times New Roman" w:eastAsia="Times New Roman" w:hAnsi="Times New Roman" w:cs="Times New Roman"/>
          <w:color w:val="000000"/>
          <w:sz w:val="24"/>
          <w:szCs w:val="24"/>
          <w:lang w:eastAsia="pl-PL"/>
        </w:rPr>
        <w:lastRenderedPageBreak/>
        <w:t>a Podwykonawcą musi mieć formę pisemną o charakterze odpłatnym, a także musi określać, jaka część zamówienia zostanie wykonana przez Podwykonawcę.</w:t>
      </w:r>
      <w:r w:rsidRPr="00C9432B">
        <w:rPr>
          <w:rFonts w:ascii="Times New Roman" w:eastAsia="Times New Roman" w:hAnsi="Times New Roman" w:cs="Times New Roman"/>
          <w:color w:val="000000"/>
          <w:sz w:val="24"/>
          <w:szCs w:val="24"/>
          <w:lang w:eastAsia="pl-PL"/>
        </w:rPr>
        <w:br/>
        <w:t>XVIII. Zamówienia uzupełniające.</w:t>
      </w:r>
      <w:r w:rsidRPr="00C9432B">
        <w:rPr>
          <w:rFonts w:ascii="Times New Roman" w:eastAsia="Times New Roman" w:hAnsi="Times New Roman" w:cs="Times New Roman"/>
          <w:color w:val="000000"/>
          <w:sz w:val="24"/>
          <w:szCs w:val="24"/>
          <w:lang w:eastAsia="pl-PL"/>
        </w:rPr>
        <w:br/>
        <w:t>Zamawiający nie przewiduje możliwości udzielenia zamówień uzupełniających.</w:t>
      </w:r>
      <w:r w:rsidRPr="00C9432B">
        <w:rPr>
          <w:rFonts w:ascii="Times New Roman" w:eastAsia="Times New Roman" w:hAnsi="Times New Roman" w:cs="Times New Roman"/>
          <w:color w:val="000000"/>
          <w:sz w:val="24"/>
          <w:szCs w:val="24"/>
          <w:lang w:eastAsia="pl-PL"/>
        </w:rPr>
        <w:br/>
        <w:t>XIX. Dodatkowe informacje.</w:t>
      </w:r>
      <w:r w:rsidRPr="00C9432B">
        <w:rPr>
          <w:rFonts w:ascii="Times New Roman" w:eastAsia="Times New Roman" w:hAnsi="Times New Roman" w:cs="Times New Roman"/>
          <w:color w:val="000000"/>
          <w:sz w:val="24"/>
          <w:szCs w:val="24"/>
          <w:lang w:eastAsia="pl-PL"/>
        </w:rPr>
        <w:br/>
        <w:t>1. Zamawiający nie dopuszcza możliwości składania ofert wariantowych. W przypadku, gdy oferta zawierać będzie propozycje rozwiązań alternatywnych lub wariantowych – oferta zostanie odrzucona.</w:t>
      </w:r>
      <w:r w:rsidRPr="00C9432B">
        <w:rPr>
          <w:rFonts w:ascii="Times New Roman" w:eastAsia="Times New Roman" w:hAnsi="Times New Roman" w:cs="Times New Roman"/>
          <w:color w:val="000000"/>
          <w:sz w:val="24"/>
          <w:szCs w:val="24"/>
          <w:lang w:eastAsia="pl-PL"/>
        </w:rPr>
        <w:br/>
        <w:t>2. Zamawiający nie zamierza zawrzeć umowy ramowej jak i ustanowienia dynamicznego systemu zakupów.</w:t>
      </w:r>
      <w:r w:rsidRPr="00C9432B">
        <w:rPr>
          <w:rFonts w:ascii="Times New Roman" w:eastAsia="Times New Roman" w:hAnsi="Times New Roman" w:cs="Times New Roman"/>
          <w:color w:val="000000"/>
          <w:sz w:val="24"/>
          <w:szCs w:val="24"/>
          <w:lang w:eastAsia="pl-PL"/>
        </w:rPr>
        <w:br/>
        <w:t>3. Zamawiający nie zamierza dokonać wyboru najkorzystniejszej oferty z zastosowaniem aukcji elektronicznej.</w:t>
      </w:r>
      <w:r w:rsidRPr="00C9432B">
        <w:rPr>
          <w:rFonts w:ascii="Times New Roman" w:eastAsia="Times New Roman" w:hAnsi="Times New Roman" w:cs="Times New Roman"/>
          <w:color w:val="000000"/>
          <w:sz w:val="24"/>
          <w:szCs w:val="24"/>
          <w:lang w:eastAsia="pl-PL"/>
        </w:rPr>
        <w:br/>
        <w:t>4. Zamawiający nie dopuszcza możliwości składania ofert równoważnych.</w:t>
      </w:r>
      <w:r w:rsidRPr="00C9432B">
        <w:rPr>
          <w:rFonts w:ascii="Times New Roman" w:eastAsia="Times New Roman" w:hAnsi="Times New Roman" w:cs="Times New Roman"/>
          <w:color w:val="000000"/>
          <w:sz w:val="24"/>
          <w:szCs w:val="24"/>
          <w:lang w:eastAsia="pl-PL"/>
        </w:rPr>
        <w:br/>
        <w:t>5. Zamawiający nie dopuszcza możliwości składania ofert częściowych.</w:t>
      </w:r>
      <w:r w:rsidRPr="00C9432B">
        <w:rPr>
          <w:rFonts w:ascii="Times New Roman" w:eastAsia="Times New Roman" w:hAnsi="Times New Roman" w:cs="Times New Roman"/>
          <w:color w:val="000000"/>
          <w:sz w:val="24"/>
          <w:szCs w:val="24"/>
          <w:lang w:eastAsia="pl-PL"/>
        </w:rPr>
        <w:br/>
        <w:t xml:space="preserve">6. Zamawiający nie dopuszcza możliwości dokonania przedpłaty. </w:t>
      </w:r>
      <w:r w:rsidRPr="00C9432B">
        <w:rPr>
          <w:rFonts w:ascii="Times New Roman" w:eastAsia="Times New Roman" w:hAnsi="Times New Roman" w:cs="Times New Roman"/>
          <w:color w:val="000000"/>
          <w:sz w:val="24"/>
          <w:szCs w:val="24"/>
          <w:lang w:eastAsia="pl-PL"/>
        </w:rPr>
        <w:br/>
        <w:t>7. Koszty opracowania i dostarczenia oferty oraz uczestnictwa w przetargu obciążają wyłącznie Wykonawcę.</w:t>
      </w:r>
    </w:p>
    <w:p w:rsidR="00C9432B" w:rsidRPr="00C9432B" w:rsidRDefault="00C9432B" w:rsidP="00C9432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 xml:space="preserve">8. Zamawiający udostępnia SIWZ na stronie internetowej </w:t>
      </w:r>
      <w:hyperlink r:id="rId12" w:tgtFrame="_blank" w:history="1">
        <w:r w:rsidRPr="00C9432B">
          <w:rPr>
            <w:rFonts w:ascii="Times New Roman" w:eastAsia="Times New Roman" w:hAnsi="Times New Roman" w:cs="Times New Roman"/>
            <w:color w:val="0000FF"/>
            <w:sz w:val="24"/>
            <w:szCs w:val="24"/>
            <w:u w:val="single"/>
            <w:lang w:eastAsia="pl-PL"/>
          </w:rPr>
          <w:t>www.ug.edu.pl</w:t>
        </w:r>
      </w:hyperlink>
      <w:r w:rsidRPr="00C9432B">
        <w:rPr>
          <w:rFonts w:ascii="Times New Roman" w:eastAsia="Times New Roman" w:hAnsi="Times New Roman" w:cs="Times New Roman"/>
          <w:color w:val="000000"/>
          <w:sz w:val="24"/>
          <w:szCs w:val="24"/>
          <w:lang w:eastAsia="pl-PL"/>
        </w:rPr>
        <w:t xml:space="preserve"> od dnia zamieszczenia publikacji w Dzienniku Urzędowym Unii Europejskiej do upływu terminu składania ofert.</w:t>
      </w:r>
    </w:p>
    <w:p w:rsidR="00C9432B" w:rsidRPr="00C9432B" w:rsidRDefault="00C9432B" w:rsidP="00C9432B">
      <w:pPr>
        <w:spacing w:after="0"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9. SIWZ w formie papierowej na wniosek Wykonawcy przekazuje się odpłatnie (10 groszy za stronę + koszty przesyłki – listem poleconym za zwrotnym potwierdzeniem odbioru) – art. 42 ust 2 ustawy.</w:t>
      </w:r>
      <w:r w:rsidRPr="00C9432B">
        <w:rPr>
          <w:rFonts w:ascii="Times New Roman" w:eastAsia="Times New Roman" w:hAnsi="Times New Roman" w:cs="Times New Roman"/>
          <w:color w:val="000000"/>
          <w:sz w:val="24"/>
          <w:szCs w:val="24"/>
          <w:lang w:eastAsia="pl-PL"/>
        </w:rPr>
        <w:br/>
        <w:t>10. 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w:t>
      </w:r>
      <w:r w:rsidRPr="00C9432B">
        <w:rPr>
          <w:rFonts w:ascii="Times New Roman" w:eastAsia="Times New Roman" w:hAnsi="Times New Roman" w:cs="Times New Roman"/>
          <w:color w:val="000000"/>
          <w:sz w:val="24"/>
          <w:szCs w:val="24"/>
          <w:lang w:eastAsia="pl-PL"/>
        </w:rPr>
        <w:br/>
        <w:t>11. Jeżeli zmiana treści SIWZ prowadzi do zmiany treści ogłoszenia o zamówieniu, Zamawiający zamieszcza ogłoszenie o zmianie ogłoszenia do Dziennika Urzędowego Unii Europejskiej.</w:t>
      </w:r>
      <w:r w:rsidRPr="00C9432B">
        <w:rPr>
          <w:rFonts w:ascii="Times New Roman" w:eastAsia="Times New Roman" w:hAnsi="Times New Roman" w:cs="Times New Roman"/>
          <w:color w:val="000000"/>
          <w:sz w:val="24"/>
          <w:szCs w:val="24"/>
          <w:lang w:eastAsia="pl-PL"/>
        </w:rPr>
        <w:br/>
        <w:t xml:space="preserve">12. Jeżeli w wyniku zmiany treści SIWZ nieprowadzącej do zmiany treści ogłoszenia o zamówieniu jest niezbędny dodatkowy czas na wprowadzenie zmian w ofertach, Zamawiający przedłuży termin składania ofert. </w:t>
      </w:r>
      <w:r w:rsidRPr="00C9432B">
        <w:rPr>
          <w:rFonts w:ascii="Times New Roman" w:eastAsia="Times New Roman" w:hAnsi="Times New Roman" w:cs="Times New Roman"/>
          <w:color w:val="000000"/>
          <w:sz w:val="24"/>
          <w:szCs w:val="24"/>
          <w:lang w:eastAsia="pl-PL"/>
        </w:rPr>
        <w:br/>
        <w:t>13. O przedłużeniu terminu składania ofert Zamawiający niezwłocznie zamieści informację na stronie internetowej Zamawiającego - art. 38 ust. 6 ustawy.</w:t>
      </w:r>
      <w:r w:rsidRPr="00C9432B">
        <w:rPr>
          <w:rFonts w:ascii="Times New Roman" w:eastAsia="Times New Roman" w:hAnsi="Times New Roman" w:cs="Times New Roman"/>
          <w:color w:val="000000"/>
          <w:sz w:val="24"/>
          <w:szCs w:val="24"/>
          <w:lang w:eastAsia="pl-PL"/>
        </w:rPr>
        <w:br/>
        <w:t xml:space="preserve">14. Zgodnie z zapisem art. 8 ustawy </w:t>
      </w:r>
      <w:proofErr w:type="spellStart"/>
      <w:r w:rsidRPr="00C9432B">
        <w:rPr>
          <w:rFonts w:ascii="Times New Roman" w:eastAsia="Times New Roman" w:hAnsi="Times New Roman" w:cs="Times New Roman"/>
          <w:color w:val="000000"/>
          <w:sz w:val="24"/>
          <w:szCs w:val="24"/>
          <w:lang w:eastAsia="pl-PL"/>
        </w:rPr>
        <w:t>Pzp</w:t>
      </w:r>
      <w:proofErr w:type="spellEnd"/>
      <w:r w:rsidRPr="00C9432B">
        <w:rPr>
          <w:rFonts w:ascii="Times New Roman" w:eastAsia="Times New Roman" w:hAnsi="Times New Roman" w:cs="Times New Roman"/>
          <w:color w:val="000000"/>
          <w:sz w:val="24"/>
          <w:szCs w:val="24"/>
          <w:lang w:eastAsia="pl-PL"/>
        </w:rPr>
        <w:t xml:space="preserve"> oraz regulacją ustawy o dostępie do informacji publicznej postępowanie o udzielenie zamówienia publicznego jest jawne. Zamawiający może ograniczyć dostęp do informacji związanych z postępowaniem tylko w przypadkach określonych w ustawie.</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VI.4)</w:t>
      </w:r>
      <w:r w:rsidRPr="00C9432B">
        <w:rPr>
          <w:rFonts w:ascii="Times New Roman" w:eastAsia="Times New Roman" w:hAnsi="Times New Roman" w:cs="Times New Roman"/>
          <w:b/>
          <w:bCs/>
          <w:color w:val="000000"/>
          <w:sz w:val="24"/>
          <w:szCs w:val="24"/>
          <w:lang w:eastAsia="pl-PL"/>
        </w:rPr>
        <w:t>Procedury odwoławcze</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VI.4.1)</w:t>
      </w:r>
      <w:r w:rsidRPr="00C9432B">
        <w:rPr>
          <w:rFonts w:ascii="Times New Roman" w:eastAsia="Times New Roman" w:hAnsi="Times New Roman" w:cs="Times New Roman"/>
          <w:b/>
          <w:bCs/>
          <w:color w:val="000000"/>
          <w:sz w:val="24"/>
          <w:szCs w:val="24"/>
          <w:lang w:eastAsia="pl-PL"/>
        </w:rPr>
        <w:t>Organ odpowiedzialny za procedury odwoławcze</w:t>
      </w:r>
    </w:p>
    <w:p w:rsidR="00C9432B" w:rsidRPr="00C9432B" w:rsidRDefault="00C9432B" w:rsidP="00C9432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 xml:space="preserve">Urząd Zamówień Publicznych, Departament </w:t>
      </w:r>
      <w:proofErr w:type="spellStart"/>
      <w:r w:rsidRPr="00C9432B">
        <w:rPr>
          <w:rFonts w:ascii="Times New Roman" w:eastAsia="Times New Roman" w:hAnsi="Times New Roman" w:cs="Times New Roman"/>
          <w:color w:val="000000"/>
          <w:sz w:val="24"/>
          <w:szCs w:val="24"/>
          <w:lang w:eastAsia="pl-PL"/>
        </w:rPr>
        <w:t>Odwołań</w:t>
      </w:r>
      <w:proofErr w:type="spellEnd"/>
      <w:r w:rsidRPr="00C9432B">
        <w:rPr>
          <w:rFonts w:ascii="Times New Roman" w:eastAsia="Times New Roman" w:hAnsi="Times New Roman" w:cs="Times New Roman"/>
          <w:color w:val="000000"/>
          <w:sz w:val="24"/>
          <w:szCs w:val="24"/>
          <w:lang w:eastAsia="pl-PL"/>
        </w:rPr>
        <w:br/>
        <w:t>ul. Postępu 17A</w:t>
      </w:r>
      <w:r w:rsidRPr="00C9432B">
        <w:rPr>
          <w:rFonts w:ascii="Times New Roman" w:eastAsia="Times New Roman" w:hAnsi="Times New Roman" w:cs="Times New Roman"/>
          <w:color w:val="000000"/>
          <w:sz w:val="24"/>
          <w:szCs w:val="24"/>
          <w:lang w:eastAsia="pl-PL"/>
        </w:rPr>
        <w:br/>
        <w:t>02-676 Warszawa</w:t>
      </w:r>
      <w:r w:rsidRPr="00C9432B">
        <w:rPr>
          <w:rFonts w:ascii="Times New Roman" w:eastAsia="Times New Roman" w:hAnsi="Times New Roman" w:cs="Times New Roman"/>
          <w:color w:val="000000"/>
          <w:sz w:val="24"/>
          <w:szCs w:val="24"/>
          <w:lang w:eastAsia="pl-PL"/>
        </w:rPr>
        <w:br/>
        <w:t>POLSKA</w:t>
      </w:r>
      <w:r w:rsidRPr="00C9432B">
        <w:rPr>
          <w:rFonts w:ascii="Times New Roman" w:eastAsia="Times New Roman" w:hAnsi="Times New Roman" w:cs="Times New Roman"/>
          <w:color w:val="000000"/>
          <w:sz w:val="24"/>
          <w:szCs w:val="24"/>
          <w:lang w:eastAsia="pl-PL"/>
        </w:rPr>
        <w:br/>
        <w:t xml:space="preserve">E-mail: </w:t>
      </w:r>
      <w:hyperlink r:id="rId13" w:history="1">
        <w:r w:rsidRPr="00C9432B">
          <w:rPr>
            <w:rFonts w:ascii="Times New Roman" w:eastAsia="Times New Roman" w:hAnsi="Times New Roman" w:cs="Times New Roman"/>
            <w:color w:val="0000FF"/>
            <w:sz w:val="24"/>
            <w:szCs w:val="24"/>
            <w:u w:val="single"/>
            <w:lang w:eastAsia="pl-PL"/>
          </w:rPr>
          <w:t>odwolania@uzp.gov.pl</w:t>
        </w:r>
      </w:hyperlink>
      <w:r w:rsidRPr="00C9432B">
        <w:rPr>
          <w:rFonts w:ascii="Times New Roman" w:eastAsia="Times New Roman" w:hAnsi="Times New Roman" w:cs="Times New Roman"/>
          <w:color w:val="000000"/>
          <w:sz w:val="24"/>
          <w:szCs w:val="24"/>
          <w:lang w:eastAsia="pl-PL"/>
        </w:rPr>
        <w:br/>
      </w:r>
      <w:r w:rsidRPr="00C9432B">
        <w:rPr>
          <w:rFonts w:ascii="Times New Roman" w:eastAsia="Times New Roman" w:hAnsi="Times New Roman" w:cs="Times New Roman"/>
          <w:color w:val="000000"/>
          <w:sz w:val="24"/>
          <w:szCs w:val="24"/>
          <w:lang w:eastAsia="pl-PL"/>
        </w:rPr>
        <w:lastRenderedPageBreak/>
        <w:t>Tel.: +48 224587701</w:t>
      </w:r>
      <w:r w:rsidRPr="00C9432B">
        <w:rPr>
          <w:rFonts w:ascii="Times New Roman" w:eastAsia="Times New Roman" w:hAnsi="Times New Roman" w:cs="Times New Roman"/>
          <w:color w:val="000000"/>
          <w:sz w:val="24"/>
          <w:szCs w:val="24"/>
          <w:lang w:eastAsia="pl-PL"/>
        </w:rPr>
        <w:br/>
        <w:t>Faks: +48 224587700</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VI.4.2)</w:t>
      </w:r>
      <w:r w:rsidRPr="00C9432B">
        <w:rPr>
          <w:rFonts w:ascii="Times New Roman" w:eastAsia="Times New Roman" w:hAnsi="Times New Roman" w:cs="Times New Roman"/>
          <w:b/>
          <w:bCs/>
          <w:color w:val="000000"/>
          <w:sz w:val="24"/>
          <w:szCs w:val="24"/>
          <w:lang w:eastAsia="pl-PL"/>
        </w:rPr>
        <w:t xml:space="preserve">Składanie </w:t>
      </w:r>
      <w:proofErr w:type="spellStart"/>
      <w:r w:rsidRPr="00C9432B">
        <w:rPr>
          <w:rFonts w:ascii="Times New Roman" w:eastAsia="Times New Roman" w:hAnsi="Times New Roman" w:cs="Times New Roman"/>
          <w:b/>
          <w:bCs/>
          <w:color w:val="000000"/>
          <w:sz w:val="24"/>
          <w:szCs w:val="24"/>
          <w:lang w:eastAsia="pl-PL"/>
        </w:rPr>
        <w:t>odwołań</w:t>
      </w:r>
      <w:proofErr w:type="spellEnd"/>
    </w:p>
    <w:p w:rsidR="00C9432B" w:rsidRPr="00C9432B" w:rsidRDefault="00C9432B" w:rsidP="00C9432B">
      <w:pPr>
        <w:spacing w:after="0"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 xml:space="preserve">Dokładne informacje na temat terminów składania </w:t>
      </w:r>
      <w:proofErr w:type="spellStart"/>
      <w:r w:rsidRPr="00C9432B">
        <w:rPr>
          <w:rFonts w:ascii="Times New Roman" w:eastAsia="Times New Roman" w:hAnsi="Times New Roman" w:cs="Times New Roman"/>
          <w:color w:val="000000"/>
          <w:sz w:val="24"/>
          <w:szCs w:val="24"/>
          <w:lang w:eastAsia="pl-PL"/>
        </w:rPr>
        <w:t>odwołań</w:t>
      </w:r>
      <w:proofErr w:type="spellEnd"/>
      <w:r w:rsidRPr="00C9432B">
        <w:rPr>
          <w:rFonts w:ascii="Times New Roman" w:eastAsia="Times New Roman" w:hAnsi="Times New Roman" w:cs="Times New Roman"/>
          <w:color w:val="000000"/>
          <w:sz w:val="24"/>
          <w:szCs w:val="24"/>
          <w:lang w:eastAsia="pl-PL"/>
        </w:rPr>
        <w:t>: 1. Wykonawcom w toku postępowania przysługują środki ochrony prawnej wymienione w Dziale VI ustawy (art. 179 – 198).</w:t>
      </w:r>
      <w:r w:rsidRPr="00C9432B">
        <w:rPr>
          <w:rFonts w:ascii="Times New Roman" w:eastAsia="Times New Roman" w:hAnsi="Times New Roman" w:cs="Times New Roman"/>
          <w:color w:val="000000"/>
          <w:sz w:val="24"/>
          <w:szCs w:val="24"/>
          <w:lang w:eastAsia="pl-PL"/>
        </w:rPr>
        <w:br/>
        <w:t>2. Odwołanie przysługuje wyłącznie od niezgodnej z przepisami ustawy czynności Zamawiającego podjętej w postępowaniu o udzielenie zamówienia publicznego lub zaniechania czynności, do której Zamawiający jest zobowiązany na podstawie art. 180 ust. 1 ustawy.</w:t>
      </w:r>
      <w:r w:rsidRPr="00C9432B">
        <w:rPr>
          <w:rFonts w:ascii="Times New Roman" w:eastAsia="Times New Roman" w:hAnsi="Times New Roman" w:cs="Times New Roman"/>
          <w:color w:val="000000"/>
          <w:sz w:val="24"/>
          <w:szCs w:val="24"/>
          <w:lang w:eastAsia="pl-PL"/>
        </w:rPr>
        <w:b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C9432B">
        <w:rPr>
          <w:rFonts w:ascii="Times New Roman" w:eastAsia="Times New Roman" w:hAnsi="Times New Roman" w:cs="Times New Roman"/>
          <w:color w:val="000000"/>
          <w:sz w:val="24"/>
          <w:szCs w:val="24"/>
          <w:lang w:eastAsia="pl-PL"/>
        </w:rPr>
        <w:br/>
        <w:t>4. Odwołanie wnosi się do Prezesa Izby w formie pisemnej albo elektronicznej opatrzonej bezpiecznym podpisem elektronicznym.</w:t>
      </w:r>
      <w:r w:rsidRPr="00C9432B">
        <w:rPr>
          <w:rFonts w:ascii="Times New Roman" w:eastAsia="Times New Roman" w:hAnsi="Times New Roman" w:cs="Times New Roman"/>
          <w:color w:val="000000"/>
          <w:sz w:val="24"/>
          <w:szCs w:val="24"/>
          <w:lang w:eastAsia="pl-PL"/>
        </w:rPr>
        <w:br/>
        <w:t>5. Odwołujący przesyła kopię odwołania Zamawiającemu przed upływem terminu do wniesienia odwołania w taki sposób, aby mógł się on zapoznać z jego treścią przed upływem tego terminu do wniesienia odwołania.</w:t>
      </w:r>
      <w:r w:rsidRPr="00C9432B">
        <w:rPr>
          <w:rFonts w:ascii="Times New Roman" w:eastAsia="Times New Roman" w:hAnsi="Times New Roman" w:cs="Times New Roman"/>
          <w:color w:val="000000"/>
          <w:sz w:val="24"/>
          <w:szCs w:val="24"/>
          <w:lang w:eastAsia="pl-PL"/>
        </w:rPr>
        <w:br/>
        <w:t>6. Wykonawca może wnieść odwołanie, w przewidzianym terminie, na podstawie art. 182 ust. 1 pkt 1 ustawy.</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VI.4.3)</w:t>
      </w:r>
      <w:r w:rsidRPr="00C9432B">
        <w:rPr>
          <w:rFonts w:ascii="Times New Roman" w:eastAsia="Times New Roman" w:hAnsi="Times New Roman" w:cs="Times New Roman"/>
          <w:b/>
          <w:bCs/>
          <w:color w:val="000000"/>
          <w:sz w:val="24"/>
          <w:szCs w:val="24"/>
          <w:lang w:eastAsia="pl-PL"/>
        </w:rPr>
        <w:t xml:space="preserve">Źródło, gdzie można uzyskać informacje na temat składania </w:t>
      </w:r>
      <w:proofErr w:type="spellStart"/>
      <w:r w:rsidRPr="00C9432B">
        <w:rPr>
          <w:rFonts w:ascii="Times New Roman" w:eastAsia="Times New Roman" w:hAnsi="Times New Roman" w:cs="Times New Roman"/>
          <w:b/>
          <w:bCs/>
          <w:color w:val="000000"/>
          <w:sz w:val="24"/>
          <w:szCs w:val="24"/>
          <w:lang w:eastAsia="pl-PL"/>
        </w:rPr>
        <w:t>odwołań</w:t>
      </w:r>
      <w:proofErr w:type="spellEnd"/>
    </w:p>
    <w:p w:rsidR="00C9432B" w:rsidRPr="00C9432B" w:rsidRDefault="00C9432B" w:rsidP="00C9432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 xml:space="preserve">Urząd Zamówień Publicznych, Departament </w:t>
      </w:r>
      <w:proofErr w:type="spellStart"/>
      <w:r w:rsidRPr="00C9432B">
        <w:rPr>
          <w:rFonts w:ascii="Times New Roman" w:eastAsia="Times New Roman" w:hAnsi="Times New Roman" w:cs="Times New Roman"/>
          <w:color w:val="000000"/>
          <w:sz w:val="24"/>
          <w:szCs w:val="24"/>
          <w:lang w:eastAsia="pl-PL"/>
        </w:rPr>
        <w:t>Odwołań</w:t>
      </w:r>
      <w:proofErr w:type="spellEnd"/>
      <w:r w:rsidRPr="00C9432B">
        <w:rPr>
          <w:rFonts w:ascii="Times New Roman" w:eastAsia="Times New Roman" w:hAnsi="Times New Roman" w:cs="Times New Roman"/>
          <w:color w:val="000000"/>
          <w:sz w:val="24"/>
          <w:szCs w:val="24"/>
          <w:lang w:eastAsia="pl-PL"/>
        </w:rPr>
        <w:br/>
        <w:t>ul. Postępu 17A</w:t>
      </w:r>
      <w:r w:rsidRPr="00C9432B">
        <w:rPr>
          <w:rFonts w:ascii="Times New Roman" w:eastAsia="Times New Roman" w:hAnsi="Times New Roman" w:cs="Times New Roman"/>
          <w:color w:val="000000"/>
          <w:sz w:val="24"/>
          <w:szCs w:val="24"/>
          <w:lang w:eastAsia="pl-PL"/>
        </w:rPr>
        <w:br/>
        <w:t>02-676 Warszawa</w:t>
      </w:r>
      <w:r w:rsidRPr="00C9432B">
        <w:rPr>
          <w:rFonts w:ascii="Times New Roman" w:eastAsia="Times New Roman" w:hAnsi="Times New Roman" w:cs="Times New Roman"/>
          <w:color w:val="000000"/>
          <w:sz w:val="24"/>
          <w:szCs w:val="24"/>
          <w:lang w:eastAsia="pl-PL"/>
        </w:rPr>
        <w:br/>
        <w:t xml:space="preserve">E-mail: </w:t>
      </w:r>
      <w:hyperlink r:id="rId14" w:history="1">
        <w:r w:rsidRPr="00C9432B">
          <w:rPr>
            <w:rFonts w:ascii="Times New Roman" w:eastAsia="Times New Roman" w:hAnsi="Times New Roman" w:cs="Times New Roman"/>
            <w:color w:val="0000FF"/>
            <w:sz w:val="24"/>
            <w:szCs w:val="24"/>
            <w:u w:val="single"/>
            <w:lang w:eastAsia="pl-PL"/>
          </w:rPr>
          <w:t>odwolania@uzp.gov.pl</w:t>
        </w:r>
      </w:hyperlink>
      <w:r w:rsidRPr="00C9432B">
        <w:rPr>
          <w:rFonts w:ascii="Times New Roman" w:eastAsia="Times New Roman" w:hAnsi="Times New Roman" w:cs="Times New Roman"/>
          <w:color w:val="000000"/>
          <w:sz w:val="24"/>
          <w:szCs w:val="24"/>
          <w:lang w:eastAsia="pl-PL"/>
        </w:rPr>
        <w:br/>
        <w:t>Tel.: +48 224587701</w:t>
      </w:r>
      <w:r w:rsidRPr="00C9432B">
        <w:rPr>
          <w:rFonts w:ascii="Times New Roman" w:eastAsia="Times New Roman" w:hAnsi="Times New Roman" w:cs="Times New Roman"/>
          <w:color w:val="000000"/>
          <w:sz w:val="24"/>
          <w:szCs w:val="24"/>
          <w:lang w:eastAsia="pl-PL"/>
        </w:rPr>
        <w:br/>
        <w:t>Faks: +48 224587700</w:t>
      </w:r>
    </w:p>
    <w:p w:rsidR="00C9432B" w:rsidRPr="00C9432B" w:rsidRDefault="00C9432B" w:rsidP="00C9432B">
      <w:pPr>
        <w:spacing w:after="0" w:line="240" w:lineRule="auto"/>
        <w:rPr>
          <w:rFonts w:ascii="Times New Roman" w:eastAsia="Times New Roman" w:hAnsi="Times New Roman" w:cs="Times New Roman"/>
          <w:sz w:val="24"/>
          <w:szCs w:val="24"/>
          <w:lang w:eastAsia="pl-PL"/>
        </w:rPr>
      </w:pPr>
      <w:r w:rsidRPr="00C9432B">
        <w:rPr>
          <w:rFonts w:ascii="Times New Roman" w:eastAsia="Times New Roman" w:hAnsi="Times New Roman" w:cs="Times New Roman"/>
          <w:color w:val="000000"/>
          <w:sz w:val="24"/>
          <w:szCs w:val="24"/>
          <w:lang w:eastAsia="pl-PL"/>
        </w:rPr>
        <w:t>VI.5)</w:t>
      </w:r>
      <w:r w:rsidRPr="00C9432B">
        <w:rPr>
          <w:rFonts w:ascii="Times New Roman" w:eastAsia="Times New Roman" w:hAnsi="Times New Roman" w:cs="Times New Roman"/>
          <w:b/>
          <w:bCs/>
          <w:color w:val="000000"/>
          <w:sz w:val="24"/>
          <w:szCs w:val="24"/>
          <w:lang w:eastAsia="pl-PL"/>
        </w:rPr>
        <w:t>Data wysłania niniejszego ogłoszenia:</w:t>
      </w:r>
    </w:p>
    <w:p w:rsidR="00C9432B" w:rsidRPr="00C9432B" w:rsidRDefault="00C9432B" w:rsidP="00C9432B">
      <w:pPr>
        <w:spacing w:after="0" w:line="240" w:lineRule="auto"/>
        <w:rPr>
          <w:rFonts w:ascii="Times New Roman" w:eastAsia="Times New Roman" w:hAnsi="Times New Roman" w:cs="Times New Roman"/>
          <w:color w:val="000000"/>
          <w:sz w:val="24"/>
          <w:szCs w:val="24"/>
          <w:lang w:eastAsia="pl-PL"/>
        </w:rPr>
      </w:pPr>
      <w:r w:rsidRPr="00C9432B">
        <w:rPr>
          <w:rFonts w:ascii="Times New Roman" w:eastAsia="Times New Roman" w:hAnsi="Times New Roman" w:cs="Times New Roman"/>
          <w:color w:val="000000"/>
          <w:sz w:val="24"/>
          <w:szCs w:val="24"/>
          <w:lang w:eastAsia="pl-PL"/>
        </w:rPr>
        <w:t>26.6.2015</w:t>
      </w:r>
    </w:p>
    <w:p w:rsidR="0066354C" w:rsidRDefault="0066354C">
      <w:bookmarkStart w:id="0" w:name="_GoBack"/>
      <w:bookmarkEnd w:id="0"/>
    </w:p>
    <w:sectPr w:rsidR="00663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1E25A2"/>
    <w:multiLevelType w:val="multilevel"/>
    <w:tmpl w:val="C45A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C609DA"/>
    <w:multiLevelType w:val="hybridMultilevel"/>
    <w:tmpl w:val="04C4233C"/>
    <w:lvl w:ilvl="0" w:tplc="39B66CA2">
      <w:start w:val="1"/>
      <w:numFmt w:val="decimal"/>
      <w:pStyle w:val="Styl1"/>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32B"/>
    <w:rsid w:val="001B5A31"/>
    <w:rsid w:val="0066354C"/>
    <w:rsid w:val="00C943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E3926-D0F2-403A-81DC-BF43568F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autoRedefine/>
    <w:qFormat/>
    <w:rsid w:val="001B5A31"/>
    <w:pPr>
      <w:numPr>
        <w:numId w:val="1"/>
      </w:numPr>
      <w:pBdr>
        <w:top w:val="single" w:sz="18" w:space="1" w:color="auto"/>
        <w:left w:val="single" w:sz="18" w:space="4" w:color="auto"/>
        <w:bottom w:val="single" w:sz="18" w:space="1" w:color="auto"/>
        <w:right w:val="single" w:sz="18" w:space="4" w:color="auto"/>
      </w:pBdr>
      <w:tabs>
        <w:tab w:val="left" w:pos="709"/>
      </w:tabs>
      <w:spacing w:before="120" w:after="0"/>
    </w:pPr>
    <w:rPr>
      <w:rFonts w:ascii="Cambria" w:hAnsi="Cambria"/>
      <w:b/>
      <w:color w:val="000000" w:themeColor="text1"/>
      <w:sz w:val="24"/>
    </w:rPr>
  </w:style>
  <w:style w:type="character" w:customStyle="1" w:styleId="date">
    <w:name w:val="date"/>
    <w:basedOn w:val="Domylnaczcionkaakapitu"/>
    <w:rsid w:val="00C9432B"/>
  </w:style>
  <w:style w:type="character" w:customStyle="1" w:styleId="oj">
    <w:name w:val="oj"/>
    <w:basedOn w:val="Domylnaczcionkaakapitu"/>
    <w:rsid w:val="00C9432B"/>
  </w:style>
  <w:style w:type="character" w:customStyle="1" w:styleId="heading">
    <w:name w:val="heading"/>
    <w:basedOn w:val="Domylnaczcionkaakapitu"/>
    <w:rsid w:val="00C9432B"/>
  </w:style>
  <w:style w:type="character" w:styleId="Hipercze">
    <w:name w:val="Hyperlink"/>
    <w:basedOn w:val="Domylnaczcionkaakapitu"/>
    <w:uiPriority w:val="99"/>
    <w:semiHidden/>
    <w:unhideWhenUsed/>
    <w:rsid w:val="00C9432B"/>
    <w:rPr>
      <w:color w:val="0000FF"/>
      <w:u w:val="single"/>
    </w:rPr>
  </w:style>
  <w:style w:type="paragraph" w:styleId="NormalnyWeb">
    <w:name w:val="Normal (Web)"/>
    <w:basedOn w:val="Normalny"/>
    <w:uiPriority w:val="99"/>
    <w:semiHidden/>
    <w:unhideWhenUsed/>
    <w:rsid w:val="00C943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grseq">
    <w:name w:val="tigrseq"/>
    <w:basedOn w:val="Normalny"/>
    <w:rsid w:val="00C9432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C9432B"/>
  </w:style>
  <w:style w:type="character" w:customStyle="1" w:styleId="timark">
    <w:name w:val="timark"/>
    <w:basedOn w:val="Domylnaczcionkaakapitu"/>
    <w:rsid w:val="00C9432B"/>
  </w:style>
  <w:style w:type="paragraph" w:customStyle="1" w:styleId="addr">
    <w:name w:val="addr"/>
    <w:basedOn w:val="Normalny"/>
    <w:rsid w:val="00C943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t">
    <w:name w:val="ft"/>
    <w:basedOn w:val="Normalny"/>
    <w:rsid w:val="00C943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url">
    <w:name w:val="txurl"/>
    <w:basedOn w:val="Normalny"/>
    <w:rsid w:val="00C943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cpv">
    <w:name w:val="txcpv"/>
    <w:basedOn w:val="Normalny"/>
    <w:rsid w:val="00C9432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basedOn w:val="Domylnaczcionkaakapitu"/>
    <w:rsid w:val="00C9432B"/>
  </w:style>
  <w:style w:type="paragraph" w:customStyle="1" w:styleId="p">
    <w:name w:val="p"/>
    <w:basedOn w:val="Normalny"/>
    <w:rsid w:val="00C9432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228786">
      <w:bodyDiv w:val="1"/>
      <w:marLeft w:val="0"/>
      <w:marRight w:val="0"/>
      <w:marTop w:val="0"/>
      <w:marBottom w:val="0"/>
      <w:divBdr>
        <w:top w:val="none" w:sz="0" w:space="0" w:color="auto"/>
        <w:left w:val="none" w:sz="0" w:space="0" w:color="auto"/>
        <w:bottom w:val="none" w:sz="0" w:space="0" w:color="auto"/>
        <w:right w:val="none" w:sz="0" w:space="0" w:color="auto"/>
      </w:divBdr>
      <w:divsChild>
        <w:div w:id="721095850">
          <w:marLeft w:val="0"/>
          <w:marRight w:val="0"/>
          <w:marTop w:val="0"/>
          <w:marBottom w:val="0"/>
          <w:divBdr>
            <w:top w:val="none" w:sz="0" w:space="0" w:color="auto"/>
            <w:left w:val="none" w:sz="0" w:space="0" w:color="auto"/>
            <w:bottom w:val="none" w:sz="0" w:space="0" w:color="auto"/>
            <w:right w:val="none" w:sz="0" w:space="0" w:color="auto"/>
          </w:divBdr>
        </w:div>
        <w:div w:id="310791599">
          <w:marLeft w:val="0"/>
          <w:marRight w:val="0"/>
          <w:marTop w:val="0"/>
          <w:marBottom w:val="0"/>
          <w:divBdr>
            <w:top w:val="none" w:sz="0" w:space="0" w:color="auto"/>
            <w:left w:val="none" w:sz="0" w:space="0" w:color="auto"/>
            <w:bottom w:val="none" w:sz="0" w:space="0" w:color="auto"/>
            <w:right w:val="none" w:sz="0" w:space="0" w:color="auto"/>
          </w:divBdr>
          <w:divsChild>
            <w:div w:id="1373311414">
              <w:marLeft w:val="0"/>
              <w:marRight w:val="0"/>
              <w:marTop w:val="0"/>
              <w:marBottom w:val="0"/>
              <w:divBdr>
                <w:top w:val="none" w:sz="0" w:space="0" w:color="auto"/>
                <w:left w:val="none" w:sz="0" w:space="0" w:color="auto"/>
                <w:bottom w:val="none" w:sz="0" w:space="0" w:color="auto"/>
                <w:right w:val="none" w:sz="0" w:space="0" w:color="auto"/>
              </w:divBdr>
              <w:divsChild>
                <w:div w:id="1809280770">
                  <w:marLeft w:val="0"/>
                  <w:marRight w:val="0"/>
                  <w:marTop w:val="0"/>
                  <w:marBottom w:val="0"/>
                  <w:divBdr>
                    <w:top w:val="none" w:sz="0" w:space="0" w:color="auto"/>
                    <w:left w:val="none" w:sz="0" w:space="0" w:color="auto"/>
                    <w:bottom w:val="none" w:sz="0" w:space="0" w:color="auto"/>
                    <w:right w:val="none" w:sz="0" w:space="0" w:color="auto"/>
                  </w:divBdr>
                  <w:divsChild>
                    <w:div w:id="442653558">
                      <w:marLeft w:val="0"/>
                      <w:marRight w:val="0"/>
                      <w:marTop w:val="0"/>
                      <w:marBottom w:val="0"/>
                      <w:divBdr>
                        <w:top w:val="none" w:sz="0" w:space="0" w:color="auto"/>
                        <w:left w:val="none" w:sz="0" w:space="0" w:color="auto"/>
                        <w:bottom w:val="none" w:sz="0" w:space="0" w:color="auto"/>
                        <w:right w:val="none" w:sz="0" w:space="0" w:color="auto"/>
                      </w:divBdr>
                    </w:div>
                  </w:divsChild>
                </w:div>
                <w:div w:id="516507994">
                  <w:marLeft w:val="0"/>
                  <w:marRight w:val="0"/>
                  <w:marTop w:val="0"/>
                  <w:marBottom w:val="0"/>
                  <w:divBdr>
                    <w:top w:val="none" w:sz="0" w:space="0" w:color="auto"/>
                    <w:left w:val="none" w:sz="0" w:space="0" w:color="auto"/>
                    <w:bottom w:val="none" w:sz="0" w:space="0" w:color="auto"/>
                    <w:right w:val="none" w:sz="0" w:space="0" w:color="auto"/>
                  </w:divBdr>
                  <w:divsChild>
                    <w:div w:id="1326392900">
                      <w:marLeft w:val="0"/>
                      <w:marRight w:val="0"/>
                      <w:marTop w:val="0"/>
                      <w:marBottom w:val="0"/>
                      <w:divBdr>
                        <w:top w:val="none" w:sz="0" w:space="0" w:color="auto"/>
                        <w:left w:val="none" w:sz="0" w:space="0" w:color="auto"/>
                        <w:bottom w:val="none" w:sz="0" w:space="0" w:color="auto"/>
                        <w:right w:val="none" w:sz="0" w:space="0" w:color="auto"/>
                      </w:divBdr>
                    </w:div>
                  </w:divsChild>
                </w:div>
                <w:div w:id="627856700">
                  <w:marLeft w:val="0"/>
                  <w:marRight w:val="0"/>
                  <w:marTop w:val="0"/>
                  <w:marBottom w:val="0"/>
                  <w:divBdr>
                    <w:top w:val="none" w:sz="0" w:space="0" w:color="auto"/>
                    <w:left w:val="none" w:sz="0" w:space="0" w:color="auto"/>
                    <w:bottom w:val="none" w:sz="0" w:space="0" w:color="auto"/>
                    <w:right w:val="none" w:sz="0" w:space="0" w:color="auto"/>
                  </w:divBdr>
                  <w:divsChild>
                    <w:div w:id="352656917">
                      <w:marLeft w:val="0"/>
                      <w:marRight w:val="0"/>
                      <w:marTop w:val="0"/>
                      <w:marBottom w:val="0"/>
                      <w:divBdr>
                        <w:top w:val="none" w:sz="0" w:space="0" w:color="auto"/>
                        <w:left w:val="none" w:sz="0" w:space="0" w:color="auto"/>
                        <w:bottom w:val="none" w:sz="0" w:space="0" w:color="auto"/>
                        <w:right w:val="none" w:sz="0" w:space="0" w:color="auto"/>
                      </w:divBdr>
                    </w:div>
                  </w:divsChild>
                </w:div>
                <w:div w:id="1292638138">
                  <w:marLeft w:val="0"/>
                  <w:marRight w:val="0"/>
                  <w:marTop w:val="0"/>
                  <w:marBottom w:val="0"/>
                  <w:divBdr>
                    <w:top w:val="none" w:sz="0" w:space="0" w:color="auto"/>
                    <w:left w:val="none" w:sz="0" w:space="0" w:color="auto"/>
                    <w:bottom w:val="none" w:sz="0" w:space="0" w:color="auto"/>
                    <w:right w:val="none" w:sz="0" w:space="0" w:color="auto"/>
                  </w:divBdr>
                  <w:divsChild>
                    <w:div w:id="19417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76091">
              <w:marLeft w:val="0"/>
              <w:marRight w:val="0"/>
              <w:marTop w:val="0"/>
              <w:marBottom w:val="0"/>
              <w:divBdr>
                <w:top w:val="none" w:sz="0" w:space="0" w:color="auto"/>
                <w:left w:val="none" w:sz="0" w:space="0" w:color="auto"/>
                <w:bottom w:val="none" w:sz="0" w:space="0" w:color="auto"/>
                <w:right w:val="none" w:sz="0" w:space="0" w:color="auto"/>
              </w:divBdr>
              <w:divsChild>
                <w:div w:id="284821482">
                  <w:marLeft w:val="0"/>
                  <w:marRight w:val="0"/>
                  <w:marTop w:val="0"/>
                  <w:marBottom w:val="0"/>
                  <w:divBdr>
                    <w:top w:val="none" w:sz="0" w:space="0" w:color="auto"/>
                    <w:left w:val="none" w:sz="0" w:space="0" w:color="auto"/>
                    <w:bottom w:val="none" w:sz="0" w:space="0" w:color="auto"/>
                    <w:right w:val="none" w:sz="0" w:space="0" w:color="auto"/>
                  </w:divBdr>
                </w:div>
                <w:div w:id="597367500">
                  <w:marLeft w:val="0"/>
                  <w:marRight w:val="0"/>
                  <w:marTop w:val="0"/>
                  <w:marBottom w:val="0"/>
                  <w:divBdr>
                    <w:top w:val="none" w:sz="0" w:space="0" w:color="auto"/>
                    <w:left w:val="none" w:sz="0" w:space="0" w:color="auto"/>
                    <w:bottom w:val="none" w:sz="0" w:space="0" w:color="auto"/>
                    <w:right w:val="none" w:sz="0" w:space="0" w:color="auto"/>
                  </w:divBdr>
                  <w:divsChild>
                    <w:div w:id="785806982">
                      <w:marLeft w:val="0"/>
                      <w:marRight w:val="0"/>
                      <w:marTop w:val="0"/>
                      <w:marBottom w:val="0"/>
                      <w:divBdr>
                        <w:top w:val="none" w:sz="0" w:space="0" w:color="auto"/>
                        <w:left w:val="none" w:sz="0" w:space="0" w:color="auto"/>
                        <w:bottom w:val="none" w:sz="0" w:space="0" w:color="auto"/>
                        <w:right w:val="none" w:sz="0" w:space="0" w:color="auto"/>
                      </w:divBdr>
                    </w:div>
                  </w:divsChild>
                </w:div>
                <w:div w:id="151023125">
                  <w:marLeft w:val="0"/>
                  <w:marRight w:val="0"/>
                  <w:marTop w:val="0"/>
                  <w:marBottom w:val="0"/>
                  <w:divBdr>
                    <w:top w:val="none" w:sz="0" w:space="0" w:color="auto"/>
                    <w:left w:val="none" w:sz="0" w:space="0" w:color="auto"/>
                    <w:bottom w:val="none" w:sz="0" w:space="0" w:color="auto"/>
                    <w:right w:val="none" w:sz="0" w:space="0" w:color="auto"/>
                  </w:divBdr>
                  <w:divsChild>
                    <w:div w:id="371266628">
                      <w:marLeft w:val="0"/>
                      <w:marRight w:val="0"/>
                      <w:marTop w:val="0"/>
                      <w:marBottom w:val="0"/>
                      <w:divBdr>
                        <w:top w:val="none" w:sz="0" w:space="0" w:color="auto"/>
                        <w:left w:val="none" w:sz="0" w:space="0" w:color="auto"/>
                        <w:bottom w:val="none" w:sz="0" w:space="0" w:color="auto"/>
                        <w:right w:val="none" w:sz="0" w:space="0" w:color="auto"/>
                      </w:divBdr>
                    </w:div>
                  </w:divsChild>
                </w:div>
                <w:div w:id="356201403">
                  <w:marLeft w:val="0"/>
                  <w:marRight w:val="0"/>
                  <w:marTop w:val="0"/>
                  <w:marBottom w:val="0"/>
                  <w:divBdr>
                    <w:top w:val="none" w:sz="0" w:space="0" w:color="auto"/>
                    <w:left w:val="none" w:sz="0" w:space="0" w:color="auto"/>
                    <w:bottom w:val="none" w:sz="0" w:space="0" w:color="auto"/>
                    <w:right w:val="none" w:sz="0" w:space="0" w:color="auto"/>
                  </w:divBdr>
                  <w:divsChild>
                    <w:div w:id="983312147">
                      <w:marLeft w:val="0"/>
                      <w:marRight w:val="0"/>
                      <w:marTop w:val="0"/>
                      <w:marBottom w:val="0"/>
                      <w:divBdr>
                        <w:top w:val="none" w:sz="0" w:space="0" w:color="auto"/>
                        <w:left w:val="none" w:sz="0" w:space="0" w:color="auto"/>
                        <w:bottom w:val="none" w:sz="0" w:space="0" w:color="auto"/>
                        <w:right w:val="none" w:sz="0" w:space="0" w:color="auto"/>
                      </w:divBdr>
                    </w:div>
                  </w:divsChild>
                </w:div>
                <w:div w:id="857045114">
                  <w:marLeft w:val="0"/>
                  <w:marRight w:val="0"/>
                  <w:marTop w:val="0"/>
                  <w:marBottom w:val="0"/>
                  <w:divBdr>
                    <w:top w:val="none" w:sz="0" w:space="0" w:color="auto"/>
                    <w:left w:val="none" w:sz="0" w:space="0" w:color="auto"/>
                    <w:bottom w:val="none" w:sz="0" w:space="0" w:color="auto"/>
                    <w:right w:val="none" w:sz="0" w:space="0" w:color="auto"/>
                  </w:divBdr>
                </w:div>
                <w:div w:id="1811049570">
                  <w:marLeft w:val="0"/>
                  <w:marRight w:val="0"/>
                  <w:marTop w:val="0"/>
                  <w:marBottom w:val="0"/>
                  <w:divBdr>
                    <w:top w:val="none" w:sz="0" w:space="0" w:color="auto"/>
                    <w:left w:val="none" w:sz="0" w:space="0" w:color="auto"/>
                    <w:bottom w:val="none" w:sz="0" w:space="0" w:color="auto"/>
                    <w:right w:val="none" w:sz="0" w:space="0" w:color="auto"/>
                  </w:divBdr>
                  <w:divsChild>
                    <w:div w:id="398400824">
                      <w:marLeft w:val="0"/>
                      <w:marRight w:val="0"/>
                      <w:marTop w:val="0"/>
                      <w:marBottom w:val="0"/>
                      <w:divBdr>
                        <w:top w:val="none" w:sz="0" w:space="0" w:color="auto"/>
                        <w:left w:val="none" w:sz="0" w:space="0" w:color="auto"/>
                        <w:bottom w:val="none" w:sz="0" w:space="0" w:color="auto"/>
                        <w:right w:val="none" w:sz="0" w:space="0" w:color="auto"/>
                      </w:divBdr>
                    </w:div>
                  </w:divsChild>
                </w:div>
                <w:div w:id="738479744">
                  <w:marLeft w:val="0"/>
                  <w:marRight w:val="0"/>
                  <w:marTop w:val="0"/>
                  <w:marBottom w:val="0"/>
                  <w:divBdr>
                    <w:top w:val="none" w:sz="0" w:space="0" w:color="auto"/>
                    <w:left w:val="none" w:sz="0" w:space="0" w:color="auto"/>
                    <w:bottom w:val="none" w:sz="0" w:space="0" w:color="auto"/>
                    <w:right w:val="none" w:sz="0" w:space="0" w:color="auto"/>
                  </w:divBdr>
                  <w:divsChild>
                    <w:div w:id="158814578">
                      <w:marLeft w:val="0"/>
                      <w:marRight w:val="0"/>
                      <w:marTop w:val="0"/>
                      <w:marBottom w:val="0"/>
                      <w:divBdr>
                        <w:top w:val="none" w:sz="0" w:space="0" w:color="auto"/>
                        <w:left w:val="none" w:sz="0" w:space="0" w:color="auto"/>
                        <w:bottom w:val="none" w:sz="0" w:space="0" w:color="auto"/>
                        <w:right w:val="none" w:sz="0" w:space="0" w:color="auto"/>
                      </w:divBdr>
                    </w:div>
                  </w:divsChild>
                </w:div>
                <w:div w:id="591860702">
                  <w:marLeft w:val="0"/>
                  <w:marRight w:val="0"/>
                  <w:marTop w:val="0"/>
                  <w:marBottom w:val="0"/>
                  <w:divBdr>
                    <w:top w:val="none" w:sz="0" w:space="0" w:color="auto"/>
                    <w:left w:val="none" w:sz="0" w:space="0" w:color="auto"/>
                    <w:bottom w:val="none" w:sz="0" w:space="0" w:color="auto"/>
                    <w:right w:val="none" w:sz="0" w:space="0" w:color="auto"/>
                  </w:divBdr>
                  <w:divsChild>
                    <w:div w:id="404306342">
                      <w:marLeft w:val="0"/>
                      <w:marRight w:val="0"/>
                      <w:marTop w:val="0"/>
                      <w:marBottom w:val="0"/>
                      <w:divBdr>
                        <w:top w:val="none" w:sz="0" w:space="0" w:color="auto"/>
                        <w:left w:val="none" w:sz="0" w:space="0" w:color="auto"/>
                        <w:bottom w:val="none" w:sz="0" w:space="0" w:color="auto"/>
                        <w:right w:val="none" w:sz="0" w:space="0" w:color="auto"/>
                      </w:divBdr>
                    </w:div>
                  </w:divsChild>
                </w:div>
                <w:div w:id="2033220599">
                  <w:marLeft w:val="0"/>
                  <w:marRight w:val="0"/>
                  <w:marTop w:val="0"/>
                  <w:marBottom w:val="0"/>
                  <w:divBdr>
                    <w:top w:val="none" w:sz="0" w:space="0" w:color="auto"/>
                    <w:left w:val="none" w:sz="0" w:space="0" w:color="auto"/>
                    <w:bottom w:val="none" w:sz="0" w:space="0" w:color="auto"/>
                    <w:right w:val="none" w:sz="0" w:space="0" w:color="auto"/>
                  </w:divBdr>
                  <w:divsChild>
                    <w:div w:id="716003387">
                      <w:marLeft w:val="0"/>
                      <w:marRight w:val="0"/>
                      <w:marTop w:val="0"/>
                      <w:marBottom w:val="0"/>
                      <w:divBdr>
                        <w:top w:val="none" w:sz="0" w:space="0" w:color="auto"/>
                        <w:left w:val="none" w:sz="0" w:space="0" w:color="auto"/>
                        <w:bottom w:val="none" w:sz="0" w:space="0" w:color="auto"/>
                        <w:right w:val="none" w:sz="0" w:space="0" w:color="auto"/>
                      </w:divBdr>
                    </w:div>
                  </w:divsChild>
                </w:div>
                <w:div w:id="618536737">
                  <w:marLeft w:val="0"/>
                  <w:marRight w:val="0"/>
                  <w:marTop w:val="0"/>
                  <w:marBottom w:val="0"/>
                  <w:divBdr>
                    <w:top w:val="none" w:sz="0" w:space="0" w:color="auto"/>
                    <w:left w:val="none" w:sz="0" w:space="0" w:color="auto"/>
                    <w:bottom w:val="none" w:sz="0" w:space="0" w:color="auto"/>
                    <w:right w:val="none" w:sz="0" w:space="0" w:color="auto"/>
                  </w:divBdr>
                  <w:divsChild>
                    <w:div w:id="1440446413">
                      <w:marLeft w:val="0"/>
                      <w:marRight w:val="0"/>
                      <w:marTop w:val="0"/>
                      <w:marBottom w:val="0"/>
                      <w:divBdr>
                        <w:top w:val="none" w:sz="0" w:space="0" w:color="auto"/>
                        <w:left w:val="none" w:sz="0" w:space="0" w:color="auto"/>
                        <w:bottom w:val="none" w:sz="0" w:space="0" w:color="auto"/>
                        <w:right w:val="none" w:sz="0" w:space="0" w:color="auto"/>
                      </w:divBdr>
                    </w:div>
                  </w:divsChild>
                </w:div>
                <w:div w:id="1079792280">
                  <w:marLeft w:val="0"/>
                  <w:marRight w:val="0"/>
                  <w:marTop w:val="0"/>
                  <w:marBottom w:val="0"/>
                  <w:divBdr>
                    <w:top w:val="none" w:sz="0" w:space="0" w:color="auto"/>
                    <w:left w:val="none" w:sz="0" w:space="0" w:color="auto"/>
                    <w:bottom w:val="none" w:sz="0" w:space="0" w:color="auto"/>
                    <w:right w:val="none" w:sz="0" w:space="0" w:color="auto"/>
                  </w:divBdr>
                </w:div>
                <w:div w:id="1531071427">
                  <w:marLeft w:val="0"/>
                  <w:marRight w:val="0"/>
                  <w:marTop w:val="0"/>
                  <w:marBottom w:val="0"/>
                  <w:divBdr>
                    <w:top w:val="none" w:sz="0" w:space="0" w:color="auto"/>
                    <w:left w:val="none" w:sz="0" w:space="0" w:color="auto"/>
                    <w:bottom w:val="none" w:sz="0" w:space="0" w:color="auto"/>
                    <w:right w:val="none" w:sz="0" w:space="0" w:color="auto"/>
                  </w:divBdr>
                  <w:divsChild>
                    <w:div w:id="619184494">
                      <w:marLeft w:val="0"/>
                      <w:marRight w:val="0"/>
                      <w:marTop w:val="0"/>
                      <w:marBottom w:val="0"/>
                      <w:divBdr>
                        <w:top w:val="none" w:sz="0" w:space="0" w:color="auto"/>
                        <w:left w:val="none" w:sz="0" w:space="0" w:color="auto"/>
                        <w:bottom w:val="none" w:sz="0" w:space="0" w:color="auto"/>
                        <w:right w:val="none" w:sz="0" w:space="0" w:color="auto"/>
                      </w:divBdr>
                    </w:div>
                  </w:divsChild>
                </w:div>
                <w:div w:id="861557452">
                  <w:marLeft w:val="0"/>
                  <w:marRight w:val="0"/>
                  <w:marTop w:val="0"/>
                  <w:marBottom w:val="0"/>
                  <w:divBdr>
                    <w:top w:val="none" w:sz="0" w:space="0" w:color="auto"/>
                    <w:left w:val="none" w:sz="0" w:space="0" w:color="auto"/>
                    <w:bottom w:val="none" w:sz="0" w:space="0" w:color="auto"/>
                    <w:right w:val="none" w:sz="0" w:space="0" w:color="auto"/>
                  </w:divBdr>
                  <w:divsChild>
                    <w:div w:id="376587817">
                      <w:marLeft w:val="0"/>
                      <w:marRight w:val="0"/>
                      <w:marTop w:val="0"/>
                      <w:marBottom w:val="0"/>
                      <w:divBdr>
                        <w:top w:val="none" w:sz="0" w:space="0" w:color="auto"/>
                        <w:left w:val="none" w:sz="0" w:space="0" w:color="auto"/>
                        <w:bottom w:val="none" w:sz="0" w:space="0" w:color="auto"/>
                        <w:right w:val="none" w:sz="0" w:space="0" w:color="auto"/>
                      </w:divBdr>
                    </w:div>
                  </w:divsChild>
                </w:div>
                <w:div w:id="51664292">
                  <w:marLeft w:val="0"/>
                  <w:marRight w:val="0"/>
                  <w:marTop w:val="0"/>
                  <w:marBottom w:val="0"/>
                  <w:divBdr>
                    <w:top w:val="none" w:sz="0" w:space="0" w:color="auto"/>
                    <w:left w:val="none" w:sz="0" w:space="0" w:color="auto"/>
                    <w:bottom w:val="none" w:sz="0" w:space="0" w:color="auto"/>
                    <w:right w:val="none" w:sz="0" w:space="0" w:color="auto"/>
                  </w:divBdr>
                  <w:divsChild>
                    <w:div w:id="169296520">
                      <w:marLeft w:val="0"/>
                      <w:marRight w:val="0"/>
                      <w:marTop w:val="0"/>
                      <w:marBottom w:val="0"/>
                      <w:divBdr>
                        <w:top w:val="none" w:sz="0" w:space="0" w:color="auto"/>
                        <w:left w:val="none" w:sz="0" w:space="0" w:color="auto"/>
                        <w:bottom w:val="none" w:sz="0" w:space="0" w:color="auto"/>
                        <w:right w:val="none" w:sz="0" w:space="0" w:color="auto"/>
                      </w:divBdr>
                    </w:div>
                  </w:divsChild>
                </w:div>
                <w:div w:id="2118064242">
                  <w:marLeft w:val="0"/>
                  <w:marRight w:val="0"/>
                  <w:marTop w:val="0"/>
                  <w:marBottom w:val="0"/>
                  <w:divBdr>
                    <w:top w:val="none" w:sz="0" w:space="0" w:color="auto"/>
                    <w:left w:val="none" w:sz="0" w:space="0" w:color="auto"/>
                    <w:bottom w:val="none" w:sz="0" w:space="0" w:color="auto"/>
                    <w:right w:val="none" w:sz="0" w:space="0" w:color="auto"/>
                  </w:divBdr>
                  <w:divsChild>
                    <w:div w:id="12565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02856">
              <w:marLeft w:val="0"/>
              <w:marRight w:val="0"/>
              <w:marTop w:val="0"/>
              <w:marBottom w:val="0"/>
              <w:divBdr>
                <w:top w:val="none" w:sz="0" w:space="0" w:color="auto"/>
                <w:left w:val="none" w:sz="0" w:space="0" w:color="auto"/>
                <w:bottom w:val="none" w:sz="0" w:space="0" w:color="auto"/>
                <w:right w:val="none" w:sz="0" w:space="0" w:color="auto"/>
              </w:divBdr>
              <w:divsChild>
                <w:div w:id="1591356259">
                  <w:marLeft w:val="0"/>
                  <w:marRight w:val="0"/>
                  <w:marTop w:val="0"/>
                  <w:marBottom w:val="0"/>
                  <w:divBdr>
                    <w:top w:val="none" w:sz="0" w:space="0" w:color="auto"/>
                    <w:left w:val="none" w:sz="0" w:space="0" w:color="auto"/>
                    <w:bottom w:val="none" w:sz="0" w:space="0" w:color="auto"/>
                    <w:right w:val="none" w:sz="0" w:space="0" w:color="auto"/>
                  </w:divBdr>
                </w:div>
                <w:div w:id="417412900">
                  <w:marLeft w:val="0"/>
                  <w:marRight w:val="0"/>
                  <w:marTop w:val="0"/>
                  <w:marBottom w:val="0"/>
                  <w:divBdr>
                    <w:top w:val="none" w:sz="0" w:space="0" w:color="auto"/>
                    <w:left w:val="none" w:sz="0" w:space="0" w:color="auto"/>
                    <w:bottom w:val="none" w:sz="0" w:space="0" w:color="auto"/>
                    <w:right w:val="none" w:sz="0" w:space="0" w:color="auto"/>
                  </w:divBdr>
                  <w:divsChild>
                    <w:div w:id="45954309">
                      <w:marLeft w:val="0"/>
                      <w:marRight w:val="0"/>
                      <w:marTop w:val="0"/>
                      <w:marBottom w:val="0"/>
                      <w:divBdr>
                        <w:top w:val="none" w:sz="0" w:space="0" w:color="auto"/>
                        <w:left w:val="none" w:sz="0" w:space="0" w:color="auto"/>
                        <w:bottom w:val="none" w:sz="0" w:space="0" w:color="auto"/>
                        <w:right w:val="none" w:sz="0" w:space="0" w:color="auto"/>
                      </w:divBdr>
                    </w:div>
                  </w:divsChild>
                </w:div>
                <w:div w:id="542180579">
                  <w:marLeft w:val="0"/>
                  <w:marRight w:val="0"/>
                  <w:marTop w:val="0"/>
                  <w:marBottom w:val="0"/>
                  <w:divBdr>
                    <w:top w:val="none" w:sz="0" w:space="0" w:color="auto"/>
                    <w:left w:val="none" w:sz="0" w:space="0" w:color="auto"/>
                    <w:bottom w:val="none" w:sz="0" w:space="0" w:color="auto"/>
                    <w:right w:val="none" w:sz="0" w:space="0" w:color="auto"/>
                  </w:divBdr>
                  <w:divsChild>
                    <w:div w:id="2126001930">
                      <w:marLeft w:val="0"/>
                      <w:marRight w:val="0"/>
                      <w:marTop w:val="0"/>
                      <w:marBottom w:val="0"/>
                      <w:divBdr>
                        <w:top w:val="none" w:sz="0" w:space="0" w:color="auto"/>
                        <w:left w:val="none" w:sz="0" w:space="0" w:color="auto"/>
                        <w:bottom w:val="none" w:sz="0" w:space="0" w:color="auto"/>
                        <w:right w:val="none" w:sz="0" w:space="0" w:color="auto"/>
                      </w:divBdr>
                    </w:div>
                  </w:divsChild>
                </w:div>
                <w:div w:id="382144217">
                  <w:marLeft w:val="0"/>
                  <w:marRight w:val="0"/>
                  <w:marTop w:val="0"/>
                  <w:marBottom w:val="0"/>
                  <w:divBdr>
                    <w:top w:val="none" w:sz="0" w:space="0" w:color="auto"/>
                    <w:left w:val="none" w:sz="0" w:space="0" w:color="auto"/>
                    <w:bottom w:val="none" w:sz="0" w:space="0" w:color="auto"/>
                    <w:right w:val="none" w:sz="0" w:space="0" w:color="auto"/>
                  </w:divBdr>
                  <w:divsChild>
                    <w:div w:id="1976446760">
                      <w:marLeft w:val="0"/>
                      <w:marRight w:val="0"/>
                      <w:marTop w:val="0"/>
                      <w:marBottom w:val="0"/>
                      <w:divBdr>
                        <w:top w:val="none" w:sz="0" w:space="0" w:color="auto"/>
                        <w:left w:val="none" w:sz="0" w:space="0" w:color="auto"/>
                        <w:bottom w:val="none" w:sz="0" w:space="0" w:color="auto"/>
                        <w:right w:val="none" w:sz="0" w:space="0" w:color="auto"/>
                      </w:divBdr>
                    </w:div>
                  </w:divsChild>
                </w:div>
                <w:div w:id="1475609696">
                  <w:marLeft w:val="0"/>
                  <w:marRight w:val="0"/>
                  <w:marTop w:val="0"/>
                  <w:marBottom w:val="0"/>
                  <w:divBdr>
                    <w:top w:val="none" w:sz="0" w:space="0" w:color="auto"/>
                    <w:left w:val="none" w:sz="0" w:space="0" w:color="auto"/>
                    <w:bottom w:val="none" w:sz="0" w:space="0" w:color="auto"/>
                    <w:right w:val="none" w:sz="0" w:space="0" w:color="auto"/>
                  </w:divBdr>
                  <w:divsChild>
                    <w:div w:id="596015518">
                      <w:marLeft w:val="0"/>
                      <w:marRight w:val="0"/>
                      <w:marTop w:val="0"/>
                      <w:marBottom w:val="0"/>
                      <w:divBdr>
                        <w:top w:val="none" w:sz="0" w:space="0" w:color="auto"/>
                        <w:left w:val="none" w:sz="0" w:space="0" w:color="auto"/>
                        <w:bottom w:val="none" w:sz="0" w:space="0" w:color="auto"/>
                        <w:right w:val="none" w:sz="0" w:space="0" w:color="auto"/>
                      </w:divBdr>
                    </w:div>
                  </w:divsChild>
                </w:div>
                <w:div w:id="1563638909">
                  <w:marLeft w:val="0"/>
                  <w:marRight w:val="0"/>
                  <w:marTop w:val="0"/>
                  <w:marBottom w:val="0"/>
                  <w:divBdr>
                    <w:top w:val="none" w:sz="0" w:space="0" w:color="auto"/>
                    <w:left w:val="none" w:sz="0" w:space="0" w:color="auto"/>
                    <w:bottom w:val="none" w:sz="0" w:space="0" w:color="auto"/>
                    <w:right w:val="none" w:sz="0" w:space="0" w:color="auto"/>
                  </w:divBdr>
                </w:div>
                <w:div w:id="593436811">
                  <w:marLeft w:val="0"/>
                  <w:marRight w:val="0"/>
                  <w:marTop w:val="0"/>
                  <w:marBottom w:val="0"/>
                  <w:divBdr>
                    <w:top w:val="none" w:sz="0" w:space="0" w:color="auto"/>
                    <w:left w:val="none" w:sz="0" w:space="0" w:color="auto"/>
                    <w:bottom w:val="none" w:sz="0" w:space="0" w:color="auto"/>
                    <w:right w:val="none" w:sz="0" w:space="0" w:color="auto"/>
                  </w:divBdr>
                  <w:divsChild>
                    <w:div w:id="599721642">
                      <w:marLeft w:val="0"/>
                      <w:marRight w:val="0"/>
                      <w:marTop w:val="0"/>
                      <w:marBottom w:val="0"/>
                      <w:divBdr>
                        <w:top w:val="none" w:sz="0" w:space="0" w:color="auto"/>
                        <w:left w:val="none" w:sz="0" w:space="0" w:color="auto"/>
                        <w:bottom w:val="none" w:sz="0" w:space="0" w:color="auto"/>
                        <w:right w:val="none" w:sz="0" w:space="0" w:color="auto"/>
                      </w:divBdr>
                    </w:div>
                  </w:divsChild>
                </w:div>
                <w:div w:id="1168061742">
                  <w:marLeft w:val="0"/>
                  <w:marRight w:val="0"/>
                  <w:marTop w:val="0"/>
                  <w:marBottom w:val="0"/>
                  <w:divBdr>
                    <w:top w:val="none" w:sz="0" w:space="0" w:color="auto"/>
                    <w:left w:val="none" w:sz="0" w:space="0" w:color="auto"/>
                    <w:bottom w:val="none" w:sz="0" w:space="0" w:color="auto"/>
                    <w:right w:val="none" w:sz="0" w:space="0" w:color="auto"/>
                  </w:divBdr>
                  <w:divsChild>
                    <w:div w:id="93017573">
                      <w:marLeft w:val="0"/>
                      <w:marRight w:val="0"/>
                      <w:marTop w:val="0"/>
                      <w:marBottom w:val="0"/>
                      <w:divBdr>
                        <w:top w:val="none" w:sz="0" w:space="0" w:color="auto"/>
                        <w:left w:val="none" w:sz="0" w:space="0" w:color="auto"/>
                        <w:bottom w:val="none" w:sz="0" w:space="0" w:color="auto"/>
                        <w:right w:val="none" w:sz="0" w:space="0" w:color="auto"/>
                      </w:divBdr>
                    </w:div>
                  </w:divsChild>
                </w:div>
                <w:div w:id="1181700094">
                  <w:marLeft w:val="0"/>
                  <w:marRight w:val="0"/>
                  <w:marTop w:val="0"/>
                  <w:marBottom w:val="0"/>
                  <w:divBdr>
                    <w:top w:val="none" w:sz="0" w:space="0" w:color="auto"/>
                    <w:left w:val="none" w:sz="0" w:space="0" w:color="auto"/>
                    <w:bottom w:val="none" w:sz="0" w:space="0" w:color="auto"/>
                    <w:right w:val="none" w:sz="0" w:space="0" w:color="auto"/>
                  </w:divBdr>
                  <w:divsChild>
                    <w:div w:id="1249733962">
                      <w:marLeft w:val="0"/>
                      <w:marRight w:val="0"/>
                      <w:marTop w:val="0"/>
                      <w:marBottom w:val="0"/>
                      <w:divBdr>
                        <w:top w:val="none" w:sz="0" w:space="0" w:color="auto"/>
                        <w:left w:val="none" w:sz="0" w:space="0" w:color="auto"/>
                        <w:bottom w:val="none" w:sz="0" w:space="0" w:color="auto"/>
                        <w:right w:val="none" w:sz="0" w:space="0" w:color="auto"/>
                      </w:divBdr>
                    </w:div>
                  </w:divsChild>
                </w:div>
                <w:div w:id="1864052405">
                  <w:marLeft w:val="0"/>
                  <w:marRight w:val="0"/>
                  <w:marTop w:val="0"/>
                  <w:marBottom w:val="0"/>
                  <w:divBdr>
                    <w:top w:val="none" w:sz="0" w:space="0" w:color="auto"/>
                    <w:left w:val="none" w:sz="0" w:space="0" w:color="auto"/>
                    <w:bottom w:val="none" w:sz="0" w:space="0" w:color="auto"/>
                    <w:right w:val="none" w:sz="0" w:space="0" w:color="auto"/>
                  </w:divBdr>
                </w:div>
                <w:div w:id="1882400069">
                  <w:marLeft w:val="0"/>
                  <w:marRight w:val="0"/>
                  <w:marTop w:val="0"/>
                  <w:marBottom w:val="0"/>
                  <w:divBdr>
                    <w:top w:val="none" w:sz="0" w:space="0" w:color="auto"/>
                    <w:left w:val="none" w:sz="0" w:space="0" w:color="auto"/>
                    <w:bottom w:val="none" w:sz="0" w:space="0" w:color="auto"/>
                    <w:right w:val="none" w:sz="0" w:space="0" w:color="auto"/>
                  </w:divBdr>
                </w:div>
                <w:div w:id="1647709890">
                  <w:marLeft w:val="0"/>
                  <w:marRight w:val="0"/>
                  <w:marTop w:val="0"/>
                  <w:marBottom w:val="0"/>
                  <w:divBdr>
                    <w:top w:val="none" w:sz="0" w:space="0" w:color="auto"/>
                    <w:left w:val="none" w:sz="0" w:space="0" w:color="auto"/>
                    <w:bottom w:val="none" w:sz="0" w:space="0" w:color="auto"/>
                    <w:right w:val="none" w:sz="0" w:space="0" w:color="auto"/>
                  </w:divBdr>
                </w:div>
                <w:div w:id="1178155568">
                  <w:marLeft w:val="0"/>
                  <w:marRight w:val="0"/>
                  <w:marTop w:val="0"/>
                  <w:marBottom w:val="0"/>
                  <w:divBdr>
                    <w:top w:val="none" w:sz="0" w:space="0" w:color="auto"/>
                    <w:left w:val="none" w:sz="0" w:space="0" w:color="auto"/>
                    <w:bottom w:val="none" w:sz="0" w:space="0" w:color="auto"/>
                    <w:right w:val="none" w:sz="0" w:space="0" w:color="auto"/>
                  </w:divBdr>
                </w:div>
              </w:divsChild>
            </w:div>
            <w:div w:id="1334068328">
              <w:marLeft w:val="0"/>
              <w:marRight w:val="0"/>
              <w:marTop w:val="0"/>
              <w:marBottom w:val="0"/>
              <w:divBdr>
                <w:top w:val="none" w:sz="0" w:space="0" w:color="auto"/>
                <w:left w:val="none" w:sz="0" w:space="0" w:color="auto"/>
                <w:bottom w:val="none" w:sz="0" w:space="0" w:color="auto"/>
                <w:right w:val="none" w:sz="0" w:space="0" w:color="auto"/>
              </w:divBdr>
              <w:divsChild>
                <w:div w:id="936905680">
                  <w:marLeft w:val="0"/>
                  <w:marRight w:val="0"/>
                  <w:marTop w:val="0"/>
                  <w:marBottom w:val="0"/>
                  <w:divBdr>
                    <w:top w:val="none" w:sz="0" w:space="0" w:color="auto"/>
                    <w:left w:val="none" w:sz="0" w:space="0" w:color="auto"/>
                    <w:bottom w:val="none" w:sz="0" w:space="0" w:color="auto"/>
                    <w:right w:val="none" w:sz="0" w:space="0" w:color="auto"/>
                  </w:divBdr>
                </w:div>
                <w:div w:id="696931932">
                  <w:marLeft w:val="0"/>
                  <w:marRight w:val="0"/>
                  <w:marTop w:val="0"/>
                  <w:marBottom w:val="0"/>
                  <w:divBdr>
                    <w:top w:val="none" w:sz="0" w:space="0" w:color="auto"/>
                    <w:left w:val="none" w:sz="0" w:space="0" w:color="auto"/>
                    <w:bottom w:val="none" w:sz="0" w:space="0" w:color="auto"/>
                    <w:right w:val="none" w:sz="0" w:space="0" w:color="auto"/>
                  </w:divBdr>
                  <w:divsChild>
                    <w:div w:id="849836782">
                      <w:marLeft w:val="0"/>
                      <w:marRight w:val="0"/>
                      <w:marTop w:val="0"/>
                      <w:marBottom w:val="0"/>
                      <w:divBdr>
                        <w:top w:val="none" w:sz="0" w:space="0" w:color="auto"/>
                        <w:left w:val="none" w:sz="0" w:space="0" w:color="auto"/>
                        <w:bottom w:val="none" w:sz="0" w:space="0" w:color="auto"/>
                        <w:right w:val="none" w:sz="0" w:space="0" w:color="auto"/>
                      </w:divBdr>
                    </w:div>
                  </w:divsChild>
                </w:div>
                <w:div w:id="634486426">
                  <w:marLeft w:val="0"/>
                  <w:marRight w:val="0"/>
                  <w:marTop w:val="0"/>
                  <w:marBottom w:val="0"/>
                  <w:divBdr>
                    <w:top w:val="none" w:sz="0" w:space="0" w:color="auto"/>
                    <w:left w:val="none" w:sz="0" w:space="0" w:color="auto"/>
                    <w:bottom w:val="none" w:sz="0" w:space="0" w:color="auto"/>
                    <w:right w:val="none" w:sz="0" w:space="0" w:color="auto"/>
                  </w:divBdr>
                </w:div>
                <w:div w:id="180969641">
                  <w:marLeft w:val="0"/>
                  <w:marRight w:val="0"/>
                  <w:marTop w:val="0"/>
                  <w:marBottom w:val="0"/>
                  <w:divBdr>
                    <w:top w:val="none" w:sz="0" w:space="0" w:color="auto"/>
                    <w:left w:val="none" w:sz="0" w:space="0" w:color="auto"/>
                    <w:bottom w:val="none" w:sz="0" w:space="0" w:color="auto"/>
                    <w:right w:val="none" w:sz="0" w:space="0" w:color="auto"/>
                  </w:divBdr>
                </w:div>
                <w:div w:id="1592814365">
                  <w:marLeft w:val="0"/>
                  <w:marRight w:val="0"/>
                  <w:marTop w:val="0"/>
                  <w:marBottom w:val="0"/>
                  <w:divBdr>
                    <w:top w:val="none" w:sz="0" w:space="0" w:color="auto"/>
                    <w:left w:val="none" w:sz="0" w:space="0" w:color="auto"/>
                    <w:bottom w:val="none" w:sz="0" w:space="0" w:color="auto"/>
                    <w:right w:val="none" w:sz="0" w:space="0" w:color="auto"/>
                  </w:divBdr>
                </w:div>
                <w:div w:id="1062171541">
                  <w:marLeft w:val="0"/>
                  <w:marRight w:val="0"/>
                  <w:marTop w:val="0"/>
                  <w:marBottom w:val="0"/>
                  <w:divBdr>
                    <w:top w:val="none" w:sz="0" w:space="0" w:color="auto"/>
                    <w:left w:val="none" w:sz="0" w:space="0" w:color="auto"/>
                    <w:bottom w:val="none" w:sz="0" w:space="0" w:color="auto"/>
                    <w:right w:val="none" w:sz="0" w:space="0" w:color="auto"/>
                  </w:divBdr>
                  <w:divsChild>
                    <w:div w:id="1576471981">
                      <w:marLeft w:val="0"/>
                      <w:marRight w:val="0"/>
                      <w:marTop w:val="0"/>
                      <w:marBottom w:val="0"/>
                      <w:divBdr>
                        <w:top w:val="none" w:sz="0" w:space="0" w:color="auto"/>
                        <w:left w:val="none" w:sz="0" w:space="0" w:color="auto"/>
                        <w:bottom w:val="none" w:sz="0" w:space="0" w:color="auto"/>
                        <w:right w:val="none" w:sz="0" w:space="0" w:color="auto"/>
                      </w:divBdr>
                    </w:div>
                  </w:divsChild>
                </w:div>
                <w:div w:id="1087652917">
                  <w:marLeft w:val="0"/>
                  <w:marRight w:val="0"/>
                  <w:marTop w:val="0"/>
                  <w:marBottom w:val="0"/>
                  <w:divBdr>
                    <w:top w:val="none" w:sz="0" w:space="0" w:color="auto"/>
                    <w:left w:val="none" w:sz="0" w:space="0" w:color="auto"/>
                    <w:bottom w:val="none" w:sz="0" w:space="0" w:color="auto"/>
                    <w:right w:val="none" w:sz="0" w:space="0" w:color="auto"/>
                  </w:divBdr>
                  <w:divsChild>
                    <w:div w:id="1121807693">
                      <w:marLeft w:val="0"/>
                      <w:marRight w:val="0"/>
                      <w:marTop w:val="0"/>
                      <w:marBottom w:val="0"/>
                      <w:divBdr>
                        <w:top w:val="none" w:sz="0" w:space="0" w:color="auto"/>
                        <w:left w:val="none" w:sz="0" w:space="0" w:color="auto"/>
                        <w:bottom w:val="none" w:sz="0" w:space="0" w:color="auto"/>
                        <w:right w:val="none" w:sz="0" w:space="0" w:color="auto"/>
                      </w:divBdr>
                    </w:div>
                  </w:divsChild>
                </w:div>
                <w:div w:id="980887391">
                  <w:marLeft w:val="0"/>
                  <w:marRight w:val="0"/>
                  <w:marTop w:val="0"/>
                  <w:marBottom w:val="0"/>
                  <w:divBdr>
                    <w:top w:val="none" w:sz="0" w:space="0" w:color="auto"/>
                    <w:left w:val="none" w:sz="0" w:space="0" w:color="auto"/>
                    <w:bottom w:val="none" w:sz="0" w:space="0" w:color="auto"/>
                    <w:right w:val="none" w:sz="0" w:space="0" w:color="auto"/>
                  </w:divBdr>
                </w:div>
                <w:div w:id="715397843">
                  <w:marLeft w:val="0"/>
                  <w:marRight w:val="0"/>
                  <w:marTop w:val="0"/>
                  <w:marBottom w:val="0"/>
                  <w:divBdr>
                    <w:top w:val="none" w:sz="0" w:space="0" w:color="auto"/>
                    <w:left w:val="none" w:sz="0" w:space="0" w:color="auto"/>
                    <w:bottom w:val="none" w:sz="0" w:space="0" w:color="auto"/>
                    <w:right w:val="none" w:sz="0" w:space="0" w:color="auto"/>
                  </w:divBdr>
                  <w:divsChild>
                    <w:div w:id="2146771287">
                      <w:marLeft w:val="0"/>
                      <w:marRight w:val="0"/>
                      <w:marTop w:val="0"/>
                      <w:marBottom w:val="0"/>
                      <w:divBdr>
                        <w:top w:val="none" w:sz="0" w:space="0" w:color="auto"/>
                        <w:left w:val="none" w:sz="0" w:space="0" w:color="auto"/>
                        <w:bottom w:val="none" w:sz="0" w:space="0" w:color="auto"/>
                        <w:right w:val="none" w:sz="0" w:space="0" w:color="auto"/>
                      </w:divBdr>
                    </w:div>
                  </w:divsChild>
                </w:div>
                <w:div w:id="1837261273">
                  <w:marLeft w:val="0"/>
                  <w:marRight w:val="0"/>
                  <w:marTop w:val="0"/>
                  <w:marBottom w:val="0"/>
                  <w:divBdr>
                    <w:top w:val="none" w:sz="0" w:space="0" w:color="auto"/>
                    <w:left w:val="none" w:sz="0" w:space="0" w:color="auto"/>
                    <w:bottom w:val="none" w:sz="0" w:space="0" w:color="auto"/>
                    <w:right w:val="none" w:sz="0" w:space="0" w:color="auto"/>
                  </w:divBdr>
                  <w:divsChild>
                    <w:div w:id="685062948">
                      <w:marLeft w:val="0"/>
                      <w:marRight w:val="0"/>
                      <w:marTop w:val="0"/>
                      <w:marBottom w:val="0"/>
                      <w:divBdr>
                        <w:top w:val="none" w:sz="0" w:space="0" w:color="auto"/>
                        <w:left w:val="none" w:sz="0" w:space="0" w:color="auto"/>
                        <w:bottom w:val="none" w:sz="0" w:space="0" w:color="auto"/>
                        <w:right w:val="none" w:sz="0" w:space="0" w:color="auto"/>
                      </w:divBdr>
                    </w:div>
                  </w:divsChild>
                </w:div>
                <w:div w:id="1780484935">
                  <w:marLeft w:val="0"/>
                  <w:marRight w:val="0"/>
                  <w:marTop w:val="0"/>
                  <w:marBottom w:val="0"/>
                  <w:divBdr>
                    <w:top w:val="none" w:sz="0" w:space="0" w:color="auto"/>
                    <w:left w:val="none" w:sz="0" w:space="0" w:color="auto"/>
                    <w:bottom w:val="none" w:sz="0" w:space="0" w:color="auto"/>
                    <w:right w:val="none" w:sz="0" w:space="0" w:color="auto"/>
                  </w:divBdr>
                  <w:divsChild>
                    <w:div w:id="1639215001">
                      <w:marLeft w:val="0"/>
                      <w:marRight w:val="0"/>
                      <w:marTop w:val="0"/>
                      <w:marBottom w:val="0"/>
                      <w:divBdr>
                        <w:top w:val="none" w:sz="0" w:space="0" w:color="auto"/>
                        <w:left w:val="none" w:sz="0" w:space="0" w:color="auto"/>
                        <w:bottom w:val="none" w:sz="0" w:space="0" w:color="auto"/>
                        <w:right w:val="none" w:sz="0" w:space="0" w:color="auto"/>
                      </w:divBdr>
                    </w:div>
                  </w:divsChild>
                </w:div>
                <w:div w:id="1698459708">
                  <w:marLeft w:val="0"/>
                  <w:marRight w:val="0"/>
                  <w:marTop w:val="0"/>
                  <w:marBottom w:val="0"/>
                  <w:divBdr>
                    <w:top w:val="none" w:sz="0" w:space="0" w:color="auto"/>
                    <w:left w:val="none" w:sz="0" w:space="0" w:color="auto"/>
                    <w:bottom w:val="none" w:sz="0" w:space="0" w:color="auto"/>
                    <w:right w:val="none" w:sz="0" w:space="0" w:color="auto"/>
                  </w:divBdr>
                  <w:divsChild>
                    <w:div w:id="628129463">
                      <w:marLeft w:val="0"/>
                      <w:marRight w:val="0"/>
                      <w:marTop w:val="0"/>
                      <w:marBottom w:val="0"/>
                      <w:divBdr>
                        <w:top w:val="none" w:sz="0" w:space="0" w:color="auto"/>
                        <w:left w:val="none" w:sz="0" w:space="0" w:color="auto"/>
                        <w:bottom w:val="none" w:sz="0" w:space="0" w:color="auto"/>
                        <w:right w:val="none" w:sz="0" w:space="0" w:color="auto"/>
                      </w:divBdr>
                    </w:div>
                  </w:divsChild>
                </w:div>
                <w:div w:id="1332684902">
                  <w:marLeft w:val="0"/>
                  <w:marRight w:val="0"/>
                  <w:marTop w:val="0"/>
                  <w:marBottom w:val="0"/>
                  <w:divBdr>
                    <w:top w:val="none" w:sz="0" w:space="0" w:color="auto"/>
                    <w:left w:val="none" w:sz="0" w:space="0" w:color="auto"/>
                    <w:bottom w:val="none" w:sz="0" w:space="0" w:color="auto"/>
                    <w:right w:val="none" w:sz="0" w:space="0" w:color="auto"/>
                  </w:divBdr>
                </w:div>
                <w:div w:id="195000973">
                  <w:marLeft w:val="0"/>
                  <w:marRight w:val="0"/>
                  <w:marTop w:val="0"/>
                  <w:marBottom w:val="0"/>
                  <w:divBdr>
                    <w:top w:val="none" w:sz="0" w:space="0" w:color="auto"/>
                    <w:left w:val="none" w:sz="0" w:space="0" w:color="auto"/>
                    <w:bottom w:val="none" w:sz="0" w:space="0" w:color="auto"/>
                    <w:right w:val="none" w:sz="0" w:space="0" w:color="auto"/>
                  </w:divBdr>
                  <w:divsChild>
                    <w:div w:id="1935817302">
                      <w:marLeft w:val="0"/>
                      <w:marRight w:val="0"/>
                      <w:marTop w:val="0"/>
                      <w:marBottom w:val="0"/>
                      <w:divBdr>
                        <w:top w:val="none" w:sz="0" w:space="0" w:color="auto"/>
                        <w:left w:val="none" w:sz="0" w:space="0" w:color="auto"/>
                        <w:bottom w:val="none" w:sz="0" w:space="0" w:color="auto"/>
                        <w:right w:val="none" w:sz="0" w:space="0" w:color="auto"/>
                      </w:divBdr>
                    </w:div>
                  </w:divsChild>
                </w:div>
                <w:div w:id="756441143">
                  <w:marLeft w:val="0"/>
                  <w:marRight w:val="0"/>
                  <w:marTop w:val="0"/>
                  <w:marBottom w:val="0"/>
                  <w:divBdr>
                    <w:top w:val="none" w:sz="0" w:space="0" w:color="auto"/>
                    <w:left w:val="none" w:sz="0" w:space="0" w:color="auto"/>
                    <w:bottom w:val="none" w:sz="0" w:space="0" w:color="auto"/>
                    <w:right w:val="none" w:sz="0" w:space="0" w:color="auto"/>
                  </w:divBdr>
                  <w:divsChild>
                    <w:div w:id="612788916">
                      <w:marLeft w:val="0"/>
                      <w:marRight w:val="0"/>
                      <w:marTop w:val="0"/>
                      <w:marBottom w:val="0"/>
                      <w:divBdr>
                        <w:top w:val="none" w:sz="0" w:space="0" w:color="auto"/>
                        <w:left w:val="none" w:sz="0" w:space="0" w:color="auto"/>
                        <w:bottom w:val="none" w:sz="0" w:space="0" w:color="auto"/>
                        <w:right w:val="none" w:sz="0" w:space="0" w:color="auto"/>
                      </w:divBdr>
                    </w:div>
                  </w:divsChild>
                </w:div>
                <w:div w:id="1021979953">
                  <w:marLeft w:val="0"/>
                  <w:marRight w:val="0"/>
                  <w:marTop w:val="0"/>
                  <w:marBottom w:val="0"/>
                  <w:divBdr>
                    <w:top w:val="none" w:sz="0" w:space="0" w:color="auto"/>
                    <w:left w:val="none" w:sz="0" w:space="0" w:color="auto"/>
                    <w:bottom w:val="none" w:sz="0" w:space="0" w:color="auto"/>
                    <w:right w:val="none" w:sz="0" w:space="0" w:color="auto"/>
                  </w:divBdr>
                  <w:divsChild>
                    <w:div w:id="14043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6816">
              <w:marLeft w:val="0"/>
              <w:marRight w:val="0"/>
              <w:marTop w:val="0"/>
              <w:marBottom w:val="0"/>
              <w:divBdr>
                <w:top w:val="none" w:sz="0" w:space="0" w:color="auto"/>
                <w:left w:val="none" w:sz="0" w:space="0" w:color="auto"/>
                <w:bottom w:val="none" w:sz="0" w:space="0" w:color="auto"/>
                <w:right w:val="none" w:sz="0" w:space="0" w:color="auto"/>
              </w:divBdr>
              <w:divsChild>
                <w:div w:id="1314065452">
                  <w:marLeft w:val="0"/>
                  <w:marRight w:val="0"/>
                  <w:marTop w:val="0"/>
                  <w:marBottom w:val="0"/>
                  <w:divBdr>
                    <w:top w:val="none" w:sz="0" w:space="0" w:color="auto"/>
                    <w:left w:val="none" w:sz="0" w:space="0" w:color="auto"/>
                    <w:bottom w:val="none" w:sz="0" w:space="0" w:color="auto"/>
                    <w:right w:val="none" w:sz="0" w:space="0" w:color="auto"/>
                  </w:divBdr>
                  <w:divsChild>
                    <w:div w:id="1637950715">
                      <w:marLeft w:val="0"/>
                      <w:marRight w:val="0"/>
                      <w:marTop w:val="0"/>
                      <w:marBottom w:val="0"/>
                      <w:divBdr>
                        <w:top w:val="none" w:sz="0" w:space="0" w:color="auto"/>
                        <w:left w:val="none" w:sz="0" w:space="0" w:color="auto"/>
                        <w:bottom w:val="none" w:sz="0" w:space="0" w:color="auto"/>
                        <w:right w:val="none" w:sz="0" w:space="0" w:color="auto"/>
                      </w:divBdr>
                    </w:div>
                  </w:divsChild>
                </w:div>
                <w:div w:id="184486498">
                  <w:marLeft w:val="0"/>
                  <w:marRight w:val="0"/>
                  <w:marTop w:val="0"/>
                  <w:marBottom w:val="0"/>
                  <w:divBdr>
                    <w:top w:val="none" w:sz="0" w:space="0" w:color="auto"/>
                    <w:left w:val="none" w:sz="0" w:space="0" w:color="auto"/>
                    <w:bottom w:val="none" w:sz="0" w:space="0" w:color="auto"/>
                    <w:right w:val="none" w:sz="0" w:space="0" w:color="auto"/>
                  </w:divBdr>
                  <w:divsChild>
                    <w:div w:id="1850869357">
                      <w:marLeft w:val="0"/>
                      <w:marRight w:val="0"/>
                      <w:marTop w:val="0"/>
                      <w:marBottom w:val="0"/>
                      <w:divBdr>
                        <w:top w:val="none" w:sz="0" w:space="0" w:color="auto"/>
                        <w:left w:val="none" w:sz="0" w:space="0" w:color="auto"/>
                        <w:bottom w:val="none" w:sz="0" w:space="0" w:color="auto"/>
                        <w:right w:val="none" w:sz="0" w:space="0" w:color="auto"/>
                      </w:divBdr>
                    </w:div>
                  </w:divsChild>
                </w:div>
                <w:div w:id="811942288">
                  <w:marLeft w:val="0"/>
                  <w:marRight w:val="0"/>
                  <w:marTop w:val="0"/>
                  <w:marBottom w:val="0"/>
                  <w:divBdr>
                    <w:top w:val="none" w:sz="0" w:space="0" w:color="auto"/>
                    <w:left w:val="none" w:sz="0" w:space="0" w:color="auto"/>
                    <w:bottom w:val="none" w:sz="0" w:space="0" w:color="auto"/>
                    <w:right w:val="none" w:sz="0" w:space="0" w:color="auto"/>
                  </w:divBdr>
                  <w:divsChild>
                    <w:div w:id="1387922130">
                      <w:marLeft w:val="0"/>
                      <w:marRight w:val="0"/>
                      <w:marTop w:val="0"/>
                      <w:marBottom w:val="0"/>
                      <w:divBdr>
                        <w:top w:val="none" w:sz="0" w:space="0" w:color="auto"/>
                        <w:left w:val="none" w:sz="0" w:space="0" w:color="auto"/>
                        <w:bottom w:val="none" w:sz="0" w:space="0" w:color="auto"/>
                        <w:right w:val="none" w:sz="0" w:space="0" w:color="auto"/>
                      </w:divBdr>
                    </w:div>
                  </w:divsChild>
                </w:div>
                <w:div w:id="1343166710">
                  <w:marLeft w:val="0"/>
                  <w:marRight w:val="0"/>
                  <w:marTop w:val="0"/>
                  <w:marBottom w:val="0"/>
                  <w:divBdr>
                    <w:top w:val="none" w:sz="0" w:space="0" w:color="auto"/>
                    <w:left w:val="none" w:sz="0" w:space="0" w:color="auto"/>
                    <w:bottom w:val="none" w:sz="0" w:space="0" w:color="auto"/>
                    <w:right w:val="none" w:sz="0" w:space="0" w:color="auto"/>
                  </w:divBdr>
                </w:div>
                <w:div w:id="1113403863">
                  <w:marLeft w:val="0"/>
                  <w:marRight w:val="0"/>
                  <w:marTop w:val="0"/>
                  <w:marBottom w:val="0"/>
                  <w:divBdr>
                    <w:top w:val="none" w:sz="0" w:space="0" w:color="auto"/>
                    <w:left w:val="none" w:sz="0" w:space="0" w:color="auto"/>
                    <w:bottom w:val="none" w:sz="0" w:space="0" w:color="auto"/>
                    <w:right w:val="none" w:sz="0" w:space="0" w:color="auto"/>
                  </w:divBdr>
                  <w:divsChild>
                    <w:div w:id="719598327">
                      <w:marLeft w:val="0"/>
                      <w:marRight w:val="0"/>
                      <w:marTop w:val="0"/>
                      <w:marBottom w:val="0"/>
                      <w:divBdr>
                        <w:top w:val="none" w:sz="0" w:space="0" w:color="auto"/>
                        <w:left w:val="none" w:sz="0" w:space="0" w:color="auto"/>
                        <w:bottom w:val="none" w:sz="0" w:space="0" w:color="auto"/>
                        <w:right w:val="none" w:sz="0" w:space="0" w:color="auto"/>
                      </w:divBdr>
                    </w:div>
                  </w:divsChild>
                </w:div>
                <w:div w:id="366370927">
                  <w:marLeft w:val="0"/>
                  <w:marRight w:val="0"/>
                  <w:marTop w:val="0"/>
                  <w:marBottom w:val="0"/>
                  <w:divBdr>
                    <w:top w:val="none" w:sz="0" w:space="0" w:color="auto"/>
                    <w:left w:val="none" w:sz="0" w:space="0" w:color="auto"/>
                    <w:bottom w:val="none" w:sz="0" w:space="0" w:color="auto"/>
                    <w:right w:val="none" w:sz="0" w:space="0" w:color="auto"/>
                  </w:divBdr>
                  <w:divsChild>
                    <w:div w:id="554513956">
                      <w:marLeft w:val="0"/>
                      <w:marRight w:val="0"/>
                      <w:marTop w:val="0"/>
                      <w:marBottom w:val="0"/>
                      <w:divBdr>
                        <w:top w:val="none" w:sz="0" w:space="0" w:color="auto"/>
                        <w:left w:val="none" w:sz="0" w:space="0" w:color="auto"/>
                        <w:bottom w:val="none" w:sz="0" w:space="0" w:color="auto"/>
                        <w:right w:val="none" w:sz="0" w:space="0" w:color="auto"/>
                      </w:divBdr>
                    </w:div>
                  </w:divsChild>
                </w:div>
                <w:div w:id="635910884">
                  <w:marLeft w:val="0"/>
                  <w:marRight w:val="0"/>
                  <w:marTop w:val="0"/>
                  <w:marBottom w:val="0"/>
                  <w:divBdr>
                    <w:top w:val="none" w:sz="0" w:space="0" w:color="auto"/>
                    <w:left w:val="none" w:sz="0" w:space="0" w:color="auto"/>
                    <w:bottom w:val="none" w:sz="0" w:space="0" w:color="auto"/>
                    <w:right w:val="none" w:sz="0" w:space="0" w:color="auto"/>
                  </w:divBdr>
                  <w:divsChild>
                    <w:div w:id="613294196">
                      <w:marLeft w:val="0"/>
                      <w:marRight w:val="0"/>
                      <w:marTop w:val="0"/>
                      <w:marBottom w:val="0"/>
                      <w:divBdr>
                        <w:top w:val="none" w:sz="0" w:space="0" w:color="auto"/>
                        <w:left w:val="none" w:sz="0" w:space="0" w:color="auto"/>
                        <w:bottom w:val="none" w:sz="0" w:space="0" w:color="auto"/>
                        <w:right w:val="none" w:sz="0" w:space="0" w:color="auto"/>
                      </w:divBdr>
                    </w:div>
                  </w:divsChild>
                </w:div>
                <w:div w:id="1289896250">
                  <w:marLeft w:val="0"/>
                  <w:marRight w:val="0"/>
                  <w:marTop w:val="0"/>
                  <w:marBottom w:val="0"/>
                  <w:divBdr>
                    <w:top w:val="none" w:sz="0" w:space="0" w:color="auto"/>
                    <w:left w:val="none" w:sz="0" w:space="0" w:color="auto"/>
                    <w:bottom w:val="none" w:sz="0" w:space="0" w:color="auto"/>
                    <w:right w:val="none" w:sz="0" w:space="0" w:color="auto"/>
                  </w:divBdr>
                  <w:divsChild>
                    <w:div w:id="11570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d.europa.eu/udl?uri=TED:NOTICE:227174-2015:TEXT:PL:HTML" TargetMode="External"/><Relationship Id="rId13" Type="http://schemas.openxmlformats.org/officeDocument/2006/relationships/hyperlink" Target="mailto:odwolania@uzp.gov.pl?subject=TED" TargetMode="External"/><Relationship Id="rId3" Type="http://schemas.openxmlformats.org/officeDocument/2006/relationships/settings" Target="settings.xml"/><Relationship Id="rId7" Type="http://schemas.openxmlformats.org/officeDocument/2006/relationships/hyperlink" Target="http://ted.europa.eu/udl?uri=TED:NOTICE:227174-2015:TEXT:PL:HTML" TargetMode="External"/><Relationship Id="rId12" Type="http://schemas.openxmlformats.org/officeDocument/2006/relationships/hyperlink" Target="http://www.ug.edu.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ed.europa.eu/udl?uri=TED:NOTICE:227174-2015:TEXT:PL:HTML" TargetMode="External"/><Relationship Id="rId11" Type="http://schemas.openxmlformats.org/officeDocument/2006/relationships/hyperlink" Target="http://ug.edu.pl" TargetMode="External"/><Relationship Id="rId5" Type="http://schemas.openxmlformats.org/officeDocument/2006/relationships/hyperlink" Target="http://ted.europa.eu/udl?uri=TED:NOTICE:227174-2015:TEXT:PL:HTML" TargetMode="External"/><Relationship Id="rId15" Type="http://schemas.openxmlformats.org/officeDocument/2006/relationships/fontTable" Target="fontTable.xml"/><Relationship Id="rId10" Type="http://schemas.openxmlformats.org/officeDocument/2006/relationships/hyperlink" Target="mailto:sekretariatdzp@ug.edu.pl?subject=TED" TargetMode="External"/><Relationship Id="rId4" Type="http://schemas.openxmlformats.org/officeDocument/2006/relationships/webSettings" Target="webSettings.xml"/><Relationship Id="rId9" Type="http://schemas.openxmlformats.org/officeDocument/2006/relationships/hyperlink" Target="http://ted.europa.eu/udl?uri=TED:NOTICE:227174-2015:TEXT:PL:HTML" TargetMode="External"/><Relationship Id="rId14" Type="http://schemas.openxmlformats.org/officeDocument/2006/relationships/hyperlink" Target="mailto:odwolania@uzp.gov.pl?subject=TE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80D8DEA</Template>
  <TotalTime>1</TotalTime>
  <Pages>13</Pages>
  <Words>5358</Words>
  <Characters>32153</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Sikorska</dc:creator>
  <cp:keywords/>
  <dc:description/>
  <cp:lastModifiedBy>Karolina Sikorska</cp:lastModifiedBy>
  <cp:revision>1</cp:revision>
  <dcterms:created xsi:type="dcterms:W3CDTF">2015-07-01T07:36:00Z</dcterms:created>
  <dcterms:modified xsi:type="dcterms:W3CDTF">2015-07-01T07:37:00Z</dcterms:modified>
</cp:coreProperties>
</file>