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6C2EB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>ostawa urządzenia do namnażania kultur drobnoustrojów w hodowli płynnej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 w:rsidR="00727169"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 w:rsidR="00727169"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2C3D26">
        <w:rPr>
          <w:rFonts w:ascii="Arial" w:hAnsi="Arial" w:cs="Arial"/>
          <w:i/>
          <w:sz w:val="22"/>
          <w:szCs w:val="22"/>
        </w:rPr>
        <w:t xml:space="preserve">okres gwarancji, </w:t>
      </w:r>
      <w:r w:rsidR="002C3D26" w:rsidRPr="000E2682">
        <w:rPr>
          <w:rFonts w:ascii="Arial" w:hAnsi="Arial" w:cs="Arial"/>
          <w:i/>
          <w:sz w:val="22"/>
          <w:szCs w:val="22"/>
        </w:rPr>
        <w:t>z uwzględnie</w:t>
      </w:r>
      <w:r w:rsidR="002C3D26">
        <w:rPr>
          <w:rFonts w:ascii="Arial" w:hAnsi="Arial" w:cs="Arial"/>
          <w:i/>
          <w:sz w:val="22"/>
          <w:szCs w:val="22"/>
        </w:rPr>
        <w:t>niem zapisów rozdziału</w:t>
      </w:r>
      <w:r w:rsidR="006C2EB4">
        <w:rPr>
          <w:rFonts w:ascii="Arial" w:hAnsi="Arial" w:cs="Arial"/>
          <w:i/>
          <w:sz w:val="22"/>
          <w:szCs w:val="22"/>
        </w:rPr>
        <w:t xml:space="preserve"> XII pkt 1</w:t>
      </w:r>
      <w:r w:rsidR="002C3D26">
        <w:rPr>
          <w:rFonts w:ascii="Arial" w:hAnsi="Arial" w:cs="Arial"/>
          <w:i/>
          <w:sz w:val="22"/>
          <w:szCs w:val="22"/>
        </w:rPr>
        <w:t xml:space="preserve"> lit </w:t>
      </w:r>
      <w:r>
        <w:rPr>
          <w:rFonts w:ascii="Arial" w:hAnsi="Arial" w:cs="Arial"/>
          <w:i/>
          <w:sz w:val="22"/>
          <w:szCs w:val="22"/>
        </w:rPr>
        <w:t>b</w:t>
      </w:r>
      <w:r w:rsidR="002C3D26">
        <w:rPr>
          <w:rFonts w:ascii="Arial" w:hAnsi="Arial" w:cs="Arial"/>
          <w:i/>
          <w:sz w:val="22"/>
          <w:szCs w:val="22"/>
        </w:rPr>
        <w:t xml:space="preserve"> </w:t>
      </w:r>
      <w:r w:rsidR="002C3D26" w:rsidRPr="000E2682">
        <w:rPr>
          <w:rFonts w:ascii="Arial" w:hAnsi="Arial" w:cs="Arial"/>
          <w:i/>
          <w:sz w:val="22"/>
          <w:szCs w:val="22"/>
        </w:rPr>
        <w:t>SIWZ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iż uzyskałem/uzyskaliśmy wszystkie informacje potrzebne do złożenia oferty, a podane przez Zamawiającego warunki akceptuję/akceptujemy bez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B2701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B2701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B2701">
        <w:rPr>
          <w:rFonts w:ascii="Arial" w:hAnsi="Arial" w:cs="Arial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</w:t>
      </w:r>
      <w:r w:rsidRPr="008B2701">
        <w:rPr>
          <w:rFonts w:ascii="Arial" w:hAnsi="Arial" w:cs="Arial"/>
          <w:sz w:val="22"/>
          <w:szCs w:val="22"/>
        </w:rPr>
        <w:br/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B2701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B2701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z art. 89 ust. 1 pkt. 3 Prawo zamówień publicznych i art. 5 – 17 Ustawy z 16 kwietnia 1993r </w:t>
      </w:r>
      <w:r w:rsidRPr="008B2701">
        <w:rPr>
          <w:rFonts w:ascii="Arial" w:hAnsi="Arial" w:cs="Arial"/>
          <w:sz w:val="22"/>
          <w:szCs w:val="22"/>
        </w:rPr>
        <w:br/>
        <w:t xml:space="preserve">o zwalczaniu nieuczciwej konkurencji (tekst jednolity Dz. U. z 2003r. Nr 153, poz. 1503 </w:t>
      </w:r>
      <w:r w:rsidRPr="008B2701">
        <w:rPr>
          <w:rFonts w:ascii="Arial" w:hAnsi="Arial" w:cs="Arial"/>
          <w:sz w:val="22"/>
          <w:szCs w:val="22"/>
        </w:rPr>
        <w:br/>
        <w:t>ze zm.).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B4" w:rsidRDefault="006C2EB4" w:rsidP="002B10BA">
      <w:r>
        <w:separator/>
      </w:r>
    </w:p>
  </w:endnote>
  <w:endnote w:type="continuationSeparator" w:id="0">
    <w:p w:rsidR="006C2EB4" w:rsidRDefault="006C2EB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B4" w:rsidRDefault="006C2EB4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6C2EB4" w:rsidRDefault="006C2EB4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8, 80-309 Gdańsk</w:t>
    </w:r>
  </w:p>
  <w:p w:rsidR="006C2EB4" w:rsidRDefault="006C2EB4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Pr="00A808A7">
      <w:rPr>
        <w:rFonts w:cs="Arial"/>
        <w:sz w:val="18"/>
        <w:szCs w:val="18"/>
      </w:rPr>
      <w:fldChar w:fldCharType="separate"/>
    </w:r>
    <w:r w:rsidR="00E66F82">
      <w:rPr>
        <w:rFonts w:cs="Arial"/>
        <w:noProof/>
        <w:sz w:val="18"/>
        <w:szCs w:val="18"/>
      </w:rPr>
      <w:t>1</w:t>
    </w:r>
    <w:r w:rsidRPr="00A808A7">
      <w:rPr>
        <w:rFonts w:cs="Arial"/>
        <w:sz w:val="18"/>
        <w:szCs w:val="18"/>
      </w:rPr>
      <w:fldChar w:fldCharType="end"/>
    </w:r>
  </w:p>
  <w:p w:rsidR="006C2EB4" w:rsidRPr="005C1BC6" w:rsidRDefault="006C2EB4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B4" w:rsidRDefault="006C2EB4" w:rsidP="002B10BA">
      <w:r>
        <w:separator/>
      </w:r>
    </w:p>
  </w:footnote>
  <w:footnote w:type="continuationSeparator" w:id="0">
    <w:p w:rsidR="006C2EB4" w:rsidRDefault="006C2EB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B4" w:rsidRDefault="006C2EB4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A120-211-153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6C2EB4" w:rsidRPr="008F5F30" w:rsidRDefault="006C2EB4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E2173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C4E"/>
    <w:rsid w:val="00325B60"/>
    <w:rsid w:val="00326004"/>
    <w:rsid w:val="003538D4"/>
    <w:rsid w:val="00367DD0"/>
    <w:rsid w:val="003A6AA8"/>
    <w:rsid w:val="003A7F05"/>
    <w:rsid w:val="003B6FDB"/>
    <w:rsid w:val="003B7860"/>
    <w:rsid w:val="003C12EC"/>
    <w:rsid w:val="003D2DAE"/>
    <w:rsid w:val="00410DB4"/>
    <w:rsid w:val="00413490"/>
    <w:rsid w:val="00416016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EDE"/>
    <w:rsid w:val="00624ACE"/>
    <w:rsid w:val="00636015"/>
    <w:rsid w:val="00650F93"/>
    <w:rsid w:val="006B0E83"/>
    <w:rsid w:val="006B3DAF"/>
    <w:rsid w:val="006C2EB4"/>
    <w:rsid w:val="006D32D0"/>
    <w:rsid w:val="006D748A"/>
    <w:rsid w:val="00711A9A"/>
    <w:rsid w:val="00727169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5A87"/>
    <w:rsid w:val="00C5310D"/>
    <w:rsid w:val="00C54C6B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66F82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ADF8-D951-428D-81CA-49C72B87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156</cp:revision>
  <cp:lastPrinted>2014-02-24T13:24:00Z</cp:lastPrinted>
  <dcterms:created xsi:type="dcterms:W3CDTF">2013-05-21T08:16:00Z</dcterms:created>
  <dcterms:modified xsi:type="dcterms:W3CDTF">2015-10-01T09:43:00Z</dcterms:modified>
</cp:coreProperties>
</file>