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67587" w14:textId="77777777" w:rsidR="005B0166" w:rsidRPr="005B0166" w:rsidRDefault="005B0166" w:rsidP="005B0166">
      <w:pPr>
        <w:spacing w:after="0" w:line="260" w:lineRule="atLeast"/>
        <w:rPr>
          <w:rFonts w:ascii="Verdana" w:eastAsia="Times New Roman" w:hAnsi="Verdana" w:cs="Arial CE"/>
          <w:color w:val="000000"/>
          <w:sz w:val="17"/>
          <w:szCs w:val="17"/>
          <w:lang w:eastAsia="pl-PL"/>
        </w:rPr>
      </w:pPr>
      <w:r w:rsidRPr="005B0166">
        <w:rPr>
          <w:rFonts w:ascii="Verdana" w:eastAsia="Times New Roman" w:hAnsi="Verdana" w:cs="Arial CE"/>
          <w:color w:val="000000"/>
          <w:sz w:val="17"/>
          <w:szCs w:val="17"/>
          <w:lang w:eastAsia="pl-PL"/>
        </w:rPr>
        <w:t>Adres strony internetowej, na której Zamawiający udostępnia Specyfikację Istotnych Warunków Zamówienia:</w:t>
      </w:r>
    </w:p>
    <w:p w14:paraId="5D776A92" w14:textId="77777777" w:rsidR="005B0166" w:rsidRPr="005B0166" w:rsidRDefault="005B0166" w:rsidP="005B0166">
      <w:pPr>
        <w:spacing w:after="240" w:line="260" w:lineRule="atLeast"/>
        <w:rPr>
          <w:rFonts w:ascii="Times New Roman" w:eastAsia="Times New Roman" w:hAnsi="Times New Roman" w:cs="Times New Roman"/>
          <w:sz w:val="24"/>
          <w:szCs w:val="24"/>
          <w:lang w:eastAsia="pl-PL"/>
        </w:rPr>
      </w:pPr>
      <w:hyperlink r:id="rId9" w:tgtFrame="_blank" w:history="1">
        <w:r w:rsidRPr="005B0166">
          <w:rPr>
            <w:rFonts w:ascii="Verdana" w:eastAsia="Times New Roman" w:hAnsi="Verdana" w:cs="Arial CE"/>
            <w:b/>
            <w:bCs/>
            <w:color w:val="FF0000"/>
            <w:sz w:val="17"/>
            <w:szCs w:val="17"/>
            <w:lang w:eastAsia="pl-PL"/>
          </w:rPr>
          <w:t>www.ug.edu.pl</w:t>
        </w:r>
      </w:hyperlink>
    </w:p>
    <w:p w14:paraId="49405B86" w14:textId="77777777" w:rsidR="005B0166" w:rsidRPr="005B0166" w:rsidRDefault="005B0166" w:rsidP="005B0166">
      <w:pPr>
        <w:spacing w:after="0" w:line="400" w:lineRule="atLeast"/>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pict w14:anchorId="5DC2899F">
          <v:rect id="_x0000_i1027" style="width:0;height:1.5pt" o:hralign="center" o:hrstd="t" o:hrnoshade="t" o:hr="t" fillcolor="black" stroked="f"/>
        </w:pict>
      </w:r>
    </w:p>
    <w:p w14:paraId="45040084" w14:textId="77777777" w:rsidR="005B0166" w:rsidRPr="005B0166" w:rsidRDefault="005B0166" w:rsidP="005B0166">
      <w:pPr>
        <w:spacing w:after="280" w:line="420" w:lineRule="atLeast"/>
        <w:ind w:left="225"/>
        <w:jc w:val="center"/>
        <w:rPr>
          <w:rFonts w:ascii="Arial CE" w:eastAsia="Times New Roman" w:hAnsi="Arial CE" w:cs="Arial CE"/>
          <w:sz w:val="28"/>
          <w:szCs w:val="28"/>
          <w:lang w:eastAsia="pl-PL"/>
        </w:rPr>
      </w:pPr>
      <w:r w:rsidRPr="005B0166">
        <w:rPr>
          <w:rFonts w:ascii="Arial CE" w:eastAsia="Times New Roman" w:hAnsi="Arial CE" w:cs="Arial CE"/>
          <w:b/>
          <w:bCs/>
          <w:sz w:val="28"/>
          <w:szCs w:val="28"/>
          <w:lang w:eastAsia="pl-PL"/>
        </w:rPr>
        <w:t>Gdańsk: Dostawa liofilizatora z wyposażeniem dla Wydziału Chemii Uniwersytetu Gdańskiego.</w:t>
      </w:r>
      <w:r w:rsidRPr="005B0166">
        <w:rPr>
          <w:rFonts w:ascii="Arial CE" w:eastAsia="Times New Roman" w:hAnsi="Arial CE" w:cs="Arial CE"/>
          <w:sz w:val="28"/>
          <w:szCs w:val="28"/>
          <w:lang w:eastAsia="pl-PL"/>
        </w:rPr>
        <w:br/>
      </w:r>
      <w:r w:rsidRPr="005B0166">
        <w:rPr>
          <w:rFonts w:ascii="Arial CE" w:eastAsia="Times New Roman" w:hAnsi="Arial CE" w:cs="Arial CE"/>
          <w:b/>
          <w:bCs/>
          <w:sz w:val="28"/>
          <w:szCs w:val="28"/>
          <w:lang w:eastAsia="pl-PL"/>
        </w:rPr>
        <w:t>Numer ogłoszenia: 288546 - 2015; data zamieszczenia: 28.10.2015</w:t>
      </w:r>
      <w:r w:rsidRPr="005B0166">
        <w:rPr>
          <w:rFonts w:ascii="Arial CE" w:eastAsia="Times New Roman" w:hAnsi="Arial CE" w:cs="Arial CE"/>
          <w:sz w:val="28"/>
          <w:szCs w:val="28"/>
          <w:lang w:eastAsia="pl-PL"/>
        </w:rPr>
        <w:br/>
        <w:t>OGŁOSZENIE O ZAMÓWIENIU - dostawy</w:t>
      </w:r>
    </w:p>
    <w:p w14:paraId="4594A3D1"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Zamieszczanie ogłoszenia:</w:t>
      </w:r>
      <w:r w:rsidRPr="005B0166">
        <w:rPr>
          <w:rFonts w:ascii="Arial CE" w:eastAsia="Times New Roman" w:hAnsi="Arial CE" w:cs="Arial CE"/>
          <w:sz w:val="20"/>
          <w:szCs w:val="20"/>
          <w:lang w:eastAsia="pl-PL"/>
        </w:rPr>
        <w:t xml:space="preserve"> obowiązkowe.</w:t>
      </w:r>
    </w:p>
    <w:p w14:paraId="725D56EC"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Ogłoszenie dotyczy:</w:t>
      </w:r>
      <w:r w:rsidRPr="005B0166">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5B0166" w:rsidRPr="005B0166" w14:paraId="159BC965" w14:textId="77777777" w:rsidTr="005B016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01DC9F50" w14:textId="77777777" w:rsidR="005B0166" w:rsidRPr="005B0166" w:rsidRDefault="005B0166" w:rsidP="005B0166">
            <w:pPr>
              <w:spacing w:after="0" w:line="240" w:lineRule="auto"/>
              <w:jc w:val="center"/>
              <w:rPr>
                <w:rFonts w:ascii="Verdana" w:eastAsia="Times New Roman" w:hAnsi="Verdana" w:cs="Times New Roman"/>
                <w:color w:val="000000"/>
                <w:sz w:val="17"/>
                <w:szCs w:val="17"/>
                <w:lang w:eastAsia="pl-PL"/>
              </w:rPr>
            </w:pPr>
            <w:r w:rsidRPr="005B0166">
              <w:rPr>
                <w:rFonts w:ascii="Verdana" w:eastAsia="Times New Roman" w:hAnsi="Verdana" w:cs="Times New Roman"/>
                <w:b/>
                <w:bCs/>
                <w:color w:val="000000"/>
                <w:sz w:val="17"/>
                <w:szCs w:val="17"/>
                <w:lang w:eastAsia="pl-PL"/>
              </w:rPr>
              <w:t>V</w:t>
            </w:r>
          </w:p>
        </w:tc>
        <w:tc>
          <w:tcPr>
            <w:tcW w:w="0" w:type="auto"/>
            <w:vAlign w:val="center"/>
            <w:hideMark/>
          </w:tcPr>
          <w:p w14:paraId="07D8720B" w14:textId="77777777" w:rsidR="005B0166" w:rsidRPr="005B0166" w:rsidRDefault="005B0166" w:rsidP="005B0166">
            <w:pPr>
              <w:spacing w:after="0" w:line="240" w:lineRule="auto"/>
              <w:jc w:val="center"/>
              <w:rPr>
                <w:rFonts w:ascii="Verdana" w:eastAsia="Times New Roman" w:hAnsi="Verdana" w:cs="Times New Roman"/>
                <w:color w:val="000000"/>
                <w:sz w:val="17"/>
                <w:szCs w:val="17"/>
                <w:lang w:eastAsia="pl-PL"/>
              </w:rPr>
            </w:pPr>
            <w:r w:rsidRPr="005B0166">
              <w:rPr>
                <w:rFonts w:ascii="Verdana" w:eastAsia="Times New Roman" w:hAnsi="Verdana" w:cs="Times New Roman"/>
                <w:color w:val="000000"/>
                <w:sz w:val="17"/>
                <w:szCs w:val="17"/>
                <w:lang w:eastAsia="pl-PL"/>
              </w:rPr>
              <w:t>zamówienia publicznego</w:t>
            </w:r>
          </w:p>
        </w:tc>
      </w:tr>
      <w:tr w:rsidR="005B0166" w:rsidRPr="005B0166" w14:paraId="70DEE029" w14:textId="77777777" w:rsidTr="005B016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1489F769" w14:textId="77777777" w:rsidR="005B0166" w:rsidRPr="005B0166" w:rsidRDefault="005B0166" w:rsidP="005B0166">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14:paraId="0BE52591" w14:textId="77777777" w:rsidR="005B0166" w:rsidRPr="005B0166" w:rsidRDefault="005B0166" w:rsidP="005B0166">
            <w:pPr>
              <w:spacing w:after="0" w:line="240" w:lineRule="auto"/>
              <w:jc w:val="center"/>
              <w:rPr>
                <w:rFonts w:ascii="Verdana" w:eastAsia="Times New Roman" w:hAnsi="Verdana" w:cs="Times New Roman"/>
                <w:color w:val="000000"/>
                <w:sz w:val="17"/>
                <w:szCs w:val="17"/>
                <w:lang w:eastAsia="pl-PL"/>
              </w:rPr>
            </w:pPr>
            <w:r w:rsidRPr="005B0166">
              <w:rPr>
                <w:rFonts w:ascii="Verdana" w:eastAsia="Times New Roman" w:hAnsi="Verdana" w:cs="Times New Roman"/>
                <w:color w:val="000000"/>
                <w:sz w:val="17"/>
                <w:szCs w:val="17"/>
                <w:lang w:eastAsia="pl-PL"/>
              </w:rPr>
              <w:t>zawarcia umowy ramowej</w:t>
            </w:r>
          </w:p>
        </w:tc>
      </w:tr>
      <w:tr w:rsidR="005B0166" w:rsidRPr="005B0166" w14:paraId="568ABA09" w14:textId="77777777" w:rsidTr="005B016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314A7B18" w14:textId="77777777" w:rsidR="005B0166" w:rsidRPr="005B0166" w:rsidRDefault="005B0166" w:rsidP="005B0166">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14:paraId="1161230F" w14:textId="77777777" w:rsidR="005B0166" w:rsidRPr="005B0166" w:rsidRDefault="005B0166" w:rsidP="005B0166">
            <w:pPr>
              <w:spacing w:after="0" w:line="240" w:lineRule="auto"/>
              <w:jc w:val="center"/>
              <w:rPr>
                <w:rFonts w:ascii="Verdana" w:eastAsia="Times New Roman" w:hAnsi="Verdana" w:cs="Times New Roman"/>
                <w:color w:val="000000"/>
                <w:sz w:val="17"/>
                <w:szCs w:val="17"/>
                <w:lang w:eastAsia="pl-PL"/>
              </w:rPr>
            </w:pPr>
            <w:r w:rsidRPr="005B0166">
              <w:rPr>
                <w:rFonts w:ascii="Verdana" w:eastAsia="Times New Roman" w:hAnsi="Verdana" w:cs="Times New Roman"/>
                <w:color w:val="000000"/>
                <w:sz w:val="17"/>
                <w:szCs w:val="17"/>
                <w:lang w:eastAsia="pl-PL"/>
              </w:rPr>
              <w:t>ustanowienia dynamicznego systemu zakupów (DSZ)</w:t>
            </w:r>
          </w:p>
        </w:tc>
      </w:tr>
    </w:tbl>
    <w:p w14:paraId="230FBEF7" w14:textId="77777777" w:rsidR="005B0166" w:rsidRPr="005B0166" w:rsidRDefault="005B0166" w:rsidP="005B0166">
      <w:pPr>
        <w:spacing w:before="375" w:after="225" w:line="400" w:lineRule="atLeast"/>
        <w:rPr>
          <w:rFonts w:ascii="Arial CE" w:eastAsia="Times New Roman" w:hAnsi="Arial CE" w:cs="Arial CE"/>
          <w:b/>
          <w:bCs/>
          <w:sz w:val="24"/>
          <w:szCs w:val="24"/>
          <w:u w:val="single"/>
          <w:lang w:eastAsia="pl-PL"/>
        </w:rPr>
      </w:pPr>
      <w:r w:rsidRPr="005B0166">
        <w:rPr>
          <w:rFonts w:ascii="Arial CE" w:eastAsia="Times New Roman" w:hAnsi="Arial CE" w:cs="Arial CE"/>
          <w:b/>
          <w:bCs/>
          <w:sz w:val="24"/>
          <w:szCs w:val="24"/>
          <w:u w:val="single"/>
          <w:lang w:eastAsia="pl-PL"/>
        </w:rPr>
        <w:t>SEKCJA I: ZAMAWIAJĄCY</w:t>
      </w:r>
    </w:p>
    <w:p w14:paraId="2E1DDF73"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 1) NAZWA I ADRES:</w:t>
      </w:r>
      <w:r w:rsidRPr="005B0166">
        <w:rPr>
          <w:rFonts w:ascii="Arial CE" w:eastAsia="Times New Roman" w:hAnsi="Arial CE" w:cs="Arial CE"/>
          <w:sz w:val="20"/>
          <w:szCs w:val="20"/>
          <w:lang w:eastAsia="pl-PL"/>
        </w:rPr>
        <w:t xml:space="preserve"> Uniwersytet Gdański , ul. Bażyńskiego 8, 80-309 Gdańsk, woj. pomorskie, tel. 58 523 23 20, faks 58 523 31 10.</w:t>
      </w:r>
    </w:p>
    <w:p w14:paraId="4B1210D3" w14:textId="77777777" w:rsidR="005B0166" w:rsidRPr="005B0166" w:rsidRDefault="005B0166" w:rsidP="005B0166">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Adres strony internetowej zamawiającego:</w:t>
      </w:r>
      <w:r w:rsidRPr="005B0166">
        <w:rPr>
          <w:rFonts w:ascii="Arial CE" w:eastAsia="Times New Roman" w:hAnsi="Arial CE" w:cs="Arial CE"/>
          <w:sz w:val="20"/>
          <w:szCs w:val="20"/>
          <w:lang w:eastAsia="pl-PL"/>
        </w:rPr>
        <w:t xml:space="preserve"> www.ug.edu.pl</w:t>
      </w:r>
    </w:p>
    <w:p w14:paraId="0F1C4486"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 2) RODZAJ ZAMAWIAJĄCEGO:</w:t>
      </w:r>
      <w:r w:rsidRPr="005B0166">
        <w:rPr>
          <w:rFonts w:ascii="Arial CE" w:eastAsia="Times New Roman" w:hAnsi="Arial CE" w:cs="Arial CE"/>
          <w:sz w:val="20"/>
          <w:szCs w:val="20"/>
          <w:lang w:eastAsia="pl-PL"/>
        </w:rPr>
        <w:t xml:space="preserve"> Uczelnia publiczna.</w:t>
      </w:r>
    </w:p>
    <w:p w14:paraId="4A7D824D" w14:textId="77777777" w:rsidR="005B0166" w:rsidRPr="005B0166" w:rsidRDefault="005B0166" w:rsidP="005B0166">
      <w:pPr>
        <w:spacing w:before="375" w:after="225" w:line="400" w:lineRule="atLeast"/>
        <w:rPr>
          <w:rFonts w:ascii="Arial CE" w:eastAsia="Times New Roman" w:hAnsi="Arial CE" w:cs="Arial CE"/>
          <w:b/>
          <w:bCs/>
          <w:sz w:val="24"/>
          <w:szCs w:val="24"/>
          <w:u w:val="single"/>
          <w:lang w:eastAsia="pl-PL"/>
        </w:rPr>
      </w:pPr>
      <w:r w:rsidRPr="005B0166">
        <w:rPr>
          <w:rFonts w:ascii="Arial CE" w:eastAsia="Times New Roman" w:hAnsi="Arial CE" w:cs="Arial CE"/>
          <w:b/>
          <w:bCs/>
          <w:sz w:val="24"/>
          <w:szCs w:val="24"/>
          <w:u w:val="single"/>
          <w:lang w:eastAsia="pl-PL"/>
        </w:rPr>
        <w:t>SEKCJA II: PRZEDMIOT ZAMÓWIENIA</w:t>
      </w:r>
    </w:p>
    <w:p w14:paraId="4BFC9199"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II.1) OKREŚLENIE PRZEDMIOTU ZAMÓWIENIA</w:t>
      </w:r>
    </w:p>
    <w:p w14:paraId="336A7B51"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II.1.1) Nazwa nadana zamówieniu przez zamawiającego:</w:t>
      </w:r>
      <w:r w:rsidRPr="005B0166">
        <w:rPr>
          <w:rFonts w:ascii="Arial CE" w:eastAsia="Times New Roman" w:hAnsi="Arial CE" w:cs="Arial CE"/>
          <w:sz w:val="20"/>
          <w:szCs w:val="20"/>
          <w:lang w:eastAsia="pl-PL"/>
        </w:rPr>
        <w:t xml:space="preserve"> Dostawa liofilizatora z wyposażeniem dla Wydziału Chemii Uniwersytetu Gdańskiego..</w:t>
      </w:r>
    </w:p>
    <w:p w14:paraId="17099903"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II.1.2) Rodzaj zamówienia:</w:t>
      </w:r>
      <w:r w:rsidRPr="005B0166">
        <w:rPr>
          <w:rFonts w:ascii="Arial CE" w:eastAsia="Times New Roman" w:hAnsi="Arial CE" w:cs="Arial CE"/>
          <w:sz w:val="20"/>
          <w:szCs w:val="20"/>
          <w:lang w:eastAsia="pl-PL"/>
        </w:rPr>
        <w:t xml:space="preserve"> dostawy.</w:t>
      </w:r>
    </w:p>
    <w:p w14:paraId="663FBF9C"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II.1.4) Określenie przedmiotu oraz wielkości lub zakresu zamówienia:</w:t>
      </w:r>
      <w:r w:rsidRPr="005B0166">
        <w:rPr>
          <w:rFonts w:ascii="Arial CE" w:eastAsia="Times New Roman" w:hAnsi="Arial CE" w:cs="Arial CE"/>
          <w:sz w:val="20"/>
          <w:szCs w:val="20"/>
          <w:lang w:eastAsia="pl-PL"/>
        </w:rPr>
        <w:t xml:space="preserve"> 2.Przedmiotem zamówienia publicznego jest dostawa liofilizatora z wyposażeniem dla Wydziału Chemii Uniwersytetu Gdańskiego. 3.Dostarczony liofilizator, zwany dalej sprzętem, musi być urządzeniem fabrycznie nowym, kompletnym, gotowym do użytkowania po instalacji bez dokonywania zakupu dodatkowych materiałów. Liofilizator musi być dostarczony wraz z niezbędnymi do pracy osprzętem. 4.Przedmiot Zamówienia obejmuje dostawę, instalację oraz uruchomienie liofilizatora w siedzibie Zamawiającego, a także przeszkolenie użytkowników w zakresie jego obsługi i </w:t>
      </w:r>
      <w:r w:rsidRPr="005B0166">
        <w:rPr>
          <w:rFonts w:ascii="Arial CE" w:eastAsia="Times New Roman" w:hAnsi="Arial CE" w:cs="Arial CE"/>
          <w:sz w:val="20"/>
          <w:szCs w:val="20"/>
          <w:lang w:eastAsia="pl-PL"/>
        </w:rPr>
        <w:lastRenderedPageBreak/>
        <w:t xml:space="preserve">eksploatacji. 5.Wymagane parametry techniczne liofilizatora : 1)odporny chemicznie, 2)pojemność kondensatora lodu min. 8 kg, 3)wydajność kondensatora lodu min. 6 kg/24 h, 4)temperatura kondensatora lodu nie wyższa niż -85oC, 5)sterowanie mikroprocesorowe z wyświetlaczem , 6)równoczesne cyfrowe wyświetlanie aktualnych i żądanych parametrów procesu: a)całkowitego czasu trwania procesu, b)czasu przebiegu poszczególnych faz procesu, c)próżni, d)temperatury parowania w funkcji próżni, e)temperatury kondensatora lodu. 7)tryb programowania i automatycznej zmiany faz procesu, 8)programowanie za pomocą sterownika liofilizatora czasu rozgrzewania pompy próżniowej od 5 do 60 min., 9)programowanie czasu i temperatury rozmrażania kondensatora lodu, 10)język programowania i odczytu parametrów: polski lub angielski. 11)automatyczna regulacja próżni podczas procesu liofilizacji, 12)wyświetlanie komunikatów o stanach alarmowych -opis słowny z sygnalizacją dźwiękową. 6.Wyposażenie liofilizatora: 1)chemicznie odporne trzy sondy (umożliwiające liofilizację związków organicznych/ zawierających węgiel) pomiaru próżni montowane na zewnątrz urządzenia, 2)zawór elektromagnetyczny do regulacji próżni, 3)system rozmieszczenia zaworów do liofilizacji - jeden </w:t>
      </w:r>
      <w:proofErr w:type="spellStart"/>
      <w:r w:rsidRPr="005B0166">
        <w:rPr>
          <w:rFonts w:ascii="Arial CE" w:eastAsia="Times New Roman" w:hAnsi="Arial CE" w:cs="Arial CE"/>
          <w:sz w:val="20"/>
          <w:szCs w:val="20"/>
          <w:lang w:eastAsia="pl-PL"/>
        </w:rPr>
        <w:t>manifold</w:t>
      </w:r>
      <w:proofErr w:type="spellEnd"/>
      <w:r w:rsidRPr="005B0166">
        <w:rPr>
          <w:rFonts w:ascii="Arial CE" w:eastAsia="Times New Roman" w:hAnsi="Arial CE" w:cs="Arial CE"/>
          <w:sz w:val="20"/>
          <w:szCs w:val="20"/>
          <w:lang w:eastAsia="pl-PL"/>
        </w:rPr>
        <w:t xml:space="preserve"> trzypoziomowy, z co najmniej ośmioma zaworami na każdym poziomie. Wszystkie zakończenia do liofilizacji </w:t>
      </w:r>
      <w:proofErr w:type="spellStart"/>
      <w:r w:rsidRPr="005B0166">
        <w:rPr>
          <w:rFonts w:ascii="Arial CE" w:eastAsia="Times New Roman" w:hAnsi="Arial CE" w:cs="Arial CE"/>
          <w:sz w:val="20"/>
          <w:szCs w:val="20"/>
          <w:lang w:eastAsia="pl-PL"/>
        </w:rPr>
        <w:t>manifoldu</w:t>
      </w:r>
      <w:proofErr w:type="spellEnd"/>
      <w:r w:rsidRPr="005B0166">
        <w:rPr>
          <w:rFonts w:ascii="Arial CE" w:eastAsia="Times New Roman" w:hAnsi="Arial CE" w:cs="Arial CE"/>
          <w:sz w:val="20"/>
          <w:szCs w:val="20"/>
          <w:lang w:eastAsia="pl-PL"/>
        </w:rPr>
        <w:t xml:space="preserve"> muszą być wyposażone w zawory gumowe wraz z korkami pasującymi do naczyń </w:t>
      </w:r>
      <w:proofErr w:type="spellStart"/>
      <w:r w:rsidRPr="005B0166">
        <w:rPr>
          <w:rFonts w:ascii="Arial CE" w:eastAsia="Times New Roman" w:hAnsi="Arial CE" w:cs="Arial CE"/>
          <w:sz w:val="20"/>
          <w:szCs w:val="20"/>
          <w:lang w:eastAsia="pl-PL"/>
        </w:rPr>
        <w:t>lioflilizacyjnych</w:t>
      </w:r>
      <w:proofErr w:type="spellEnd"/>
      <w:r w:rsidRPr="005B0166">
        <w:rPr>
          <w:rFonts w:ascii="Arial CE" w:eastAsia="Times New Roman" w:hAnsi="Arial CE" w:cs="Arial CE"/>
          <w:sz w:val="20"/>
          <w:szCs w:val="20"/>
          <w:lang w:eastAsia="pl-PL"/>
        </w:rPr>
        <w:t xml:space="preserve"> i kolb </w:t>
      </w:r>
      <w:proofErr w:type="spellStart"/>
      <w:r w:rsidRPr="005B0166">
        <w:rPr>
          <w:rFonts w:ascii="Arial CE" w:eastAsia="Times New Roman" w:hAnsi="Arial CE" w:cs="Arial CE"/>
          <w:sz w:val="20"/>
          <w:szCs w:val="20"/>
          <w:lang w:eastAsia="pl-PL"/>
        </w:rPr>
        <w:t>okrągłodennych</w:t>
      </w:r>
      <w:proofErr w:type="spellEnd"/>
      <w:r w:rsidRPr="005B0166">
        <w:rPr>
          <w:rFonts w:ascii="Arial CE" w:eastAsia="Times New Roman" w:hAnsi="Arial CE" w:cs="Arial CE"/>
          <w:sz w:val="20"/>
          <w:szCs w:val="20"/>
          <w:lang w:eastAsia="pl-PL"/>
        </w:rPr>
        <w:t xml:space="preserve"> ze szlifem NS 29/32. Zawory i korki muszą być odporne chemicznie na liofilizowane roztwory. 4)</w:t>
      </w:r>
      <w:proofErr w:type="spellStart"/>
      <w:r w:rsidRPr="005B0166">
        <w:rPr>
          <w:rFonts w:ascii="Arial CE" w:eastAsia="Times New Roman" w:hAnsi="Arial CE" w:cs="Arial CE"/>
          <w:sz w:val="20"/>
          <w:szCs w:val="20"/>
          <w:lang w:eastAsia="pl-PL"/>
        </w:rPr>
        <w:t>Manifold</w:t>
      </w:r>
      <w:proofErr w:type="spellEnd"/>
      <w:r w:rsidRPr="005B0166">
        <w:rPr>
          <w:rFonts w:ascii="Arial CE" w:eastAsia="Times New Roman" w:hAnsi="Arial CE" w:cs="Arial CE"/>
          <w:sz w:val="20"/>
          <w:szCs w:val="20"/>
          <w:lang w:eastAsia="pl-PL"/>
        </w:rPr>
        <w:t xml:space="preserve"> musi być mocowany do komory wymrażania za pomocą przeźroczystego krążka/podstawy, umożliwiającego wizualną obserwację ilości wody wymrożonej z </w:t>
      </w:r>
      <w:proofErr w:type="spellStart"/>
      <w:r w:rsidRPr="005B0166">
        <w:rPr>
          <w:rFonts w:ascii="Arial CE" w:eastAsia="Times New Roman" w:hAnsi="Arial CE" w:cs="Arial CE"/>
          <w:sz w:val="20"/>
          <w:szCs w:val="20"/>
          <w:lang w:eastAsia="pl-PL"/>
        </w:rPr>
        <w:t>lioflizatów</w:t>
      </w:r>
      <w:proofErr w:type="spellEnd"/>
      <w:r w:rsidRPr="005B0166">
        <w:rPr>
          <w:rFonts w:ascii="Arial CE" w:eastAsia="Times New Roman" w:hAnsi="Arial CE" w:cs="Arial CE"/>
          <w:sz w:val="20"/>
          <w:szCs w:val="20"/>
          <w:lang w:eastAsia="pl-PL"/>
        </w:rPr>
        <w:t xml:space="preserve">, 5)Naczynia do liofilizacji szklane, o pojemności: a)nie mniejsza niż 75 ml (minimum 4 sztuki), b)nie mniejsza niż 150 ml (minimum 5 sztuk), c)nie mniejsza niż 300 ml (minimum 3 sztuki), d)nie mniejsza niż 600 ml (minimum 1 sztuka) z nasadkami pasującymi do zaworów gumowych. 6)pompa próżniowa, dwustopniowa, hybrydowa (olejowo-membranowa) o wydajności min. 5,9 m3/godz. i próżni końcowej min.2 x 10-3 </w:t>
      </w:r>
      <w:proofErr w:type="spellStart"/>
      <w:r w:rsidRPr="005B0166">
        <w:rPr>
          <w:rFonts w:ascii="Arial CE" w:eastAsia="Times New Roman" w:hAnsi="Arial CE" w:cs="Arial CE"/>
          <w:sz w:val="20"/>
          <w:szCs w:val="20"/>
          <w:lang w:eastAsia="pl-PL"/>
        </w:rPr>
        <w:t>mbar</w:t>
      </w:r>
      <w:proofErr w:type="spellEnd"/>
      <w:r w:rsidRPr="005B0166">
        <w:rPr>
          <w:rFonts w:ascii="Arial CE" w:eastAsia="Times New Roman" w:hAnsi="Arial CE" w:cs="Arial CE"/>
          <w:sz w:val="20"/>
          <w:szCs w:val="20"/>
          <w:lang w:eastAsia="pl-PL"/>
        </w:rPr>
        <w:t xml:space="preserve">, z przewodem łączącym i filtrem wylotowym, 7)zapas oleju do pompy w ilości 20 l, 9)instrukcja w formie drukowanej w języku polskim i angielskim. 10)oznakowanie CE umieszczone na tabliczkach znamionowych lub bezpośrednio na sprzęcie, zgodnie z wymogami określonymi w ustawie z dnia 30 sierpnia 2002r. o systemie oceny zgodności (tekst jednolity Dz. U. 2010 r. nr 138 poz. 935 z </w:t>
      </w:r>
      <w:proofErr w:type="spellStart"/>
      <w:r w:rsidRPr="005B0166">
        <w:rPr>
          <w:rFonts w:ascii="Arial CE" w:eastAsia="Times New Roman" w:hAnsi="Arial CE" w:cs="Arial CE"/>
          <w:sz w:val="20"/>
          <w:szCs w:val="20"/>
          <w:lang w:eastAsia="pl-PL"/>
        </w:rPr>
        <w:t>późn</w:t>
      </w:r>
      <w:proofErr w:type="spellEnd"/>
      <w:r w:rsidRPr="005B0166">
        <w:rPr>
          <w:rFonts w:ascii="Arial CE" w:eastAsia="Times New Roman" w:hAnsi="Arial CE" w:cs="Arial CE"/>
          <w:sz w:val="20"/>
          <w:szCs w:val="20"/>
          <w:lang w:eastAsia="pl-PL"/>
        </w:rPr>
        <w:t xml:space="preserve">. zmianami) 11)jeżeli obowiązujące przepisy prawa tego wymagają, sprzęt wykorzystujący energię musi mieć dołączoną, etykietę i kartę produktu sporządzone w języku polskim, które będą zawierały informacje o klasie efektywności energetycznej i podstawowych parametrach sprzętu, np. zużyciu energii i poziomie hałasu (wydane zgodnie z wymogami określonymi w ustawie z dnia 14.09.2012r. o obowiązkach w zakresie informowania o zużyciu energii przez produkty wykorzystujące energię (Dz. U. z 2012 r. poz. 1203). 7.Wykonawca w ramach realizacji umowy będzie zobowiązany do: 1)dostarczenia, wniesienia i przekazania Zamawiającemu, do miejsca </w:t>
      </w:r>
      <w:r w:rsidRPr="005B0166">
        <w:rPr>
          <w:rFonts w:ascii="Arial CE" w:eastAsia="Times New Roman" w:hAnsi="Arial CE" w:cs="Arial CE"/>
          <w:sz w:val="20"/>
          <w:szCs w:val="20"/>
          <w:lang w:eastAsia="pl-PL"/>
        </w:rPr>
        <w:lastRenderedPageBreak/>
        <w:t>wskazanego w pkt 8 niniejszego rozdziału, sprzętu fabrycznie nowego, bez śladów użytkowania, bez wad fizycznych i prawnych, wraz z oprogramowaniem, 2)montażu, instalacji, uruchomienia sprzętu wraz z oprogramowaniem, 3)przeprowadzenia szkolenia dla minimum 4 osób w zakresie obsługi sprzętu w terminie uzgodnionym z Zamawiającym, 4)zapewnienia gwarancji i czasu reakcji serwisu zgodnie z zapisami w § 5 projektu umowy - załącznik nr 5 do SIWZ. 5)poniesienia wszystkich kosztów i opłat, takich jak np.: a)opłat celnych (jeżeli podlega), b)ubezpieczenia sprzętu na czas transportu do momentu odbioru przez Zamawiającego, c)montażu, instalacji, uruchomienia sprzętu wraz z oprogramowaniem, d)zapewnienia gwarancji oraz usługi serwisowej zgodnie z zapisami w § 5 projektu umowy - załącznik nr 5 do SIWZ. 8.Miejsce dostawy sprzętu: budynek Wydział Chemii UG ul. Wita Stwosza 63, 80-308 Gdańsk, pokój E116. 9.Zamawiający odmówi odbioru dostarczonego sprzętu, w przypadku: 1)stwierdzenia rozbieżności pomiędzy cechami dostarczonego sprzętu a przedstawionymi w ofercie, z zastrzeżeniem zmian dokonanych na podstawie § 8 ust. 1 pkt. 3 umowy, 2)uszkodzenia lub wady uniemożliwiającej użycie sprzętu w jego pełnym zakresie. 10.W przypadkach określonych w pkt. 7 przedstawiciel Zamawiającego, o którym mowa w §10 ust. 2 umowy, sporządza protokół zawierający przyczyny odmowy odebrania sprzętu, a Wykonawca jest obowiązany do wymiany sprzętu na nowy wolny od wad o tych samych lub lepszych parametrach technicznych w terminie uzgodnionym z Zamawiającym. Jeżeli tak ustalony termin przekroczy termin realizacji zamówienia określony w § 2 umowy, Zamawiający będzie miał prawo do naliczenia kar umownych zgodnie z § 7 ust. 1pkt.1 umowy..</w:t>
      </w:r>
    </w:p>
    <w:p w14:paraId="36A6B45D" w14:textId="77777777" w:rsidR="005B0166" w:rsidRPr="005B0166" w:rsidRDefault="005B0166" w:rsidP="005B0166">
      <w:pPr>
        <w:spacing w:after="0" w:line="400" w:lineRule="atLeast"/>
        <w:ind w:left="225"/>
        <w:rPr>
          <w:rFonts w:ascii="Arial CE" w:eastAsia="Times New Roman" w:hAnsi="Arial CE" w:cs="Arial CE"/>
          <w:b/>
          <w:bCs/>
          <w:sz w:val="20"/>
          <w:szCs w:val="20"/>
          <w:lang w:eastAsia="pl-PL"/>
        </w:rPr>
      </w:pPr>
      <w:r w:rsidRPr="005B0166">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5B0166" w:rsidRPr="005B0166" w14:paraId="77613500" w14:textId="77777777" w:rsidTr="005B016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14:paraId="346234D1" w14:textId="77777777" w:rsidR="005B0166" w:rsidRPr="005B0166" w:rsidRDefault="005B0166" w:rsidP="005B0166">
            <w:pPr>
              <w:spacing w:after="0" w:line="240" w:lineRule="auto"/>
              <w:jc w:val="center"/>
              <w:rPr>
                <w:rFonts w:ascii="Verdana" w:eastAsia="Times New Roman" w:hAnsi="Verdana" w:cs="Times New Roman"/>
                <w:color w:val="000000"/>
                <w:sz w:val="17"/>
                <w:szCs w:val="17"/>
                <w:lang w:eastAsia="pl-PL"/>
              </w:rPr>
            </w:pPr>
            <w:r w:rsidRPr="005B0166">
              <w:rPr>
                <w:rFonts w:ascii="Verdana" w:eastAsia="Times New Roman" w:hAnsi="Verdana" w:cs="Times New Roman"/>
                <w:b/>
                <w:bCs/>
                <w:color w:val="000000"/>
                <w:sz w:val="17"/>
                <w:szCs w:val="17"/>
                <w:lang w:eastAsia="pl-PL"/>
              </w:rPr>
              <w:t> </w:t>
            </w:r>
          </w:p>
        </w:tc>
        <w:tc>
          <w:tcPr>
            <w:tcW w:w="0" w:type="auto"/>
            <w:vAlign w:val="center"/>
            <w:hideMark/>
          </w:tcPr>
          <w:p w14:paraId="36911862" w14:textId="77777777" w:rsidR="005B0166" w:rsidRPr="005B0166" w:rsidRDefault="005B0166" w:rsidP="005B0166">
            <w:pPr>
              <w:spacing w:after="0" w:line="240" w:lineRule="auto"/>
              <w:jc w:val="center"/>
              <w:rPr>
                <w:rFonts w:ascii="Verdana" w:eastAsia="Times New Roman" w:hAnsi="Verdana" w:cs="Times New Roman"/>
                <w:color w:val="000000"/>
                <w:sz w:val="17"/>
                <w:szCs w:val="17"/>
                <w:lang w:eastAsia="pl-PL"/>
              </w:rPr>
            </w:pPr>
            <w:r w:rsidRPr="005B0166">
              <w:rPr>
                <w:rFonts w:ascii="Verdana" w:eastAsia="Times New Roman" w:hAnsi="Verdana" w:cs="Times New Roman"/>
                <w:b/>
                <w:bCs/>
                <w:color w:val="000000"/>
                <w:sz w:val="17"/>
                <w:szCs w:val="17"/>
                <w:lang w:eastAsia="pl-PL"/>
              </w:rPr>
              <w:t>przewiduje się udzielenie zamówień uzupełniających</w:t>
            </w:r>
          </w:p>
        </w:tc>
      </w:tr>
    </w:tbl>
    <w:p w14:paraId="673B3330" w14:textId="77777777" w:rsidR="005B0166" w:rsidRPr="005B0166" w:rsidRDefault="005B0166" w:rsidP="005B0166">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Określenie przedmiotu oraz wielkości lub zakresu zamówień uzupełniających</w:t>
      </w:r>
      <w:r w:rsidRPr="005B0166">
        <w:rPr>
          <w:rFonts w:ascii="Arial CE" w:eastAsia="Times New Roman" w:hAnsi="Arial CE" w:cs="Arial CE"/>
          <w:sz w:val="20"/>
          <w:szCs w:val="20"/>
          <w:lang w:eastAsia="pl-PL"/>
        </w:rPr>
        <w:t xml:space="preserve"> </w:t>
      </w:r>
    </w:p>
    <w:p w14:paraId="6527B1BF" w14:textId="77777777" w:rsidR="005B0166" w:rsidRPr="005B0166" w:rsidRDefault="005B0166" w:rsidP="005B0166">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p>
    <w:p w14:paraId="3EDAC926"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II.1.6) Wspólny Słownik Zamówień (CPV):</w:t>
      </w:r>
      <w:r w:rsidRPr="005B0166">
        <w:rPr>
          <w:rFonts w:ascii="Arial CE" w:eastAsia="Times New Roman" w:hAnsi="Arial CE" w:cs="Arial CE"/>
          <w:sz w:val="20"/>
          <w:szCs w:val="20"/>
          <w:lang w:eastAsia="pl-PL"/>
        </w:rPr>
        <w:t xml:space="preserve"> 38.50.00.00-0.</w:t>
      </w:r>
    </w:p>
    <w:p w14:paraId="6A638BB2"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II.1.7) Czy dopuszcza się złożenie oferty częściowej:</w:t>
      </w:r>
      <w:r w:rsidRPr="005B0166">
        <w:rPr>
          <w:rFonts w:ascii="Arial CE" w:eastAsia="Times New Roman" w:hAnsi="Arial CE" w:cs="Arial CE"/>
          <w:sz w:val="20"/>
          <w:szCs w:val="20"/>
          <w:lang w:eastAsia="pl-PL"/>
        </w:rPr>
        <w:t xml:space="preserve"> nie.</w:t>
      </w:r>
    </w:p>
    <w:p w14:paraId="07F32427"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II.1.8) Czy dopuszcza się złożenie oferty wariantowej:</w:t>
      </w:r>
      <w:r w:rsidRPr="005B0166">
        <w:rPr>
          <w:rFonts w:ascii="Arial CE" w:eastAsia="Times New Roman" w:hAnsi="Arial CE" w:cs="Arial CE"/>
          <w:sz w:val="20"/>
          <w:szCs w:val="20"/>
          <w:lang w:eastAsia="pl-PL"/>
        </w:rPr>
        <w:t xml:space="preserve"> nie.</w:t>
      </w:r>
    </w:p>
    <w:p w14:paraId="15BEA2A5" w14:textId="77777777" w:rsidR="005B0166" w:rsidRPr="005B0166" w:rsidRDefault="005B0166" w:rsidP="005B0166">
      <w:pPr>
        <w:spacing w:after="0" w:line="400" w:lineRule="atLeast"/>
        <w:rPr>
          <w:rFonts w:ascii="Arial CE" w:eastAsia="Times New Roman" w:hAnsi="Arial CE" w:cs="Arial CE"/>
          <w:sz w:val="20"/>
          <w:szCs w:val="20"/>
          <w:lang w:eastAsia="pl-PL"/>
        </w:rPr>
      </w:pPr>
    </w:p>
    <w:p w14:paraId="4D724971"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II.2) CZAS TRWANIA ZAMÓWIENIA LUB TERMIN WYKONANIA:</w:t>
      </w:r>
      <w:r w:rsidRPr="005B0166">
        <w:rPr>
          <w:rFonts w:ascii="Arial CE" w:eastAsia="Times New Roman" w:hAnsi="Arial CE" w:cs="Arial CE"/>
          <w:sz w:val="20"/>
          <w:szCs w:val="20"/>
          <w:lang w:eastAsia="pl-PL"/>
        </w:rPr>
        <w:t xml:space="preserve"> Okres w dniach: 42.</w:t>
      </w:r>
    </w:p>
    <w:p w14:paraId="3478420D" w14:textId="77777777" w:rsidR="005B0166" w:rsidRPr="005B0166" w:rsidRDefault="005B0166" w:rsidP="005B0166">
      <w:pPr>
        <w:spacing w:before="375" w:after="225" w:line="400" w:lineRule="atLeast"/>
        <w:rPr>
          <w:rFonts w:ascii="Arial CE" w:eastAsia="Times New Roman" w:hAnsi="Arial CE" w:cs="Arial CE"/>
          <w:b/>
          <w:bCs/>
          <w:sz w:val="24"/>
          <w:szCs w:val="24"/>
          <w:u w:val="single"/>
          <w:lang w:eastAsia="pl-PL"/>
        </w:rPr>
      </w:pPr>
      <w:r w:rsidRPr="005B0166">
        <w:rPr>
          <w:rFonts w:ascii="Arial CE" w:eastAsia="Times New Roman" w:hAnsi="Arial CE" w:cs="Arial CE"/>
          <w:b/>
          <w:bCs/>
          <w:sz w:val="24"/>
          <w:szCs w:val="24"/>
          <w:u w:val="single"/>
          <w:lang w:eastAsia="pl-PL"/>
        </w:rPr>
        <w:t>SEKCJA III: INFORMACJE O CHARAKTERZE PRAWNYM, EKONOMICZNYM, FINANSOWYM I TECHNICZNYM</w:t>
      </w:r>
    </w:p>
    <w:p w14:paraId="048AC9F0"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III.1) WADIUM</w:t>
      </w:r>
    </w:p>
    <w:p w14:paraId="5B71AE2A"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Informacja na temat wadium:</w:t>
      </w:r>
      <w:r w:rsidRPr="005B0166">
        <w:rPr>
          <w:rFonts w:ascii="Arial CE" w:eastAsia="Times New Roman" w:hAnsi="Arial CE" w:cs="Arial CE"/>
          <w:sz w:val="20"/>
          <w:szCs w:val="20"/>
          <w:lang w:eastAsia="pl-PL"/>
        </w:rPr>
        <w:t xml:space="preserve"> Zamawiający nie wymaga wniesienia wadium.</w:t>
      </w:r>
    </w:p>
    <w:p w14:paraId="33336104"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lastRenderedPageBreak/>
        <w:t>III.2) ZALICZKI</w:t>
      </w:r>
    </w:p>
    <w:p w14:paraId="551DB589"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III.3) WARUNKI UDZIAŁU W POSTĘPOWANIU ORAZ OPIS SPOSOBU DOKONYWANIA OCENY SPEŁNIANIA TYCH WARUNKÓW</w:t>
      </w:r>
    </w:p>
    <w:p w14:paraId="6FCA35DD" w14:textId="77777777" w:rsidR="005B0166" w:rsidRPr="005B0166" w:rsidRDefault="005B0166" w:rsidP="005B0166">
      <w:pPr>
        <w:numPr>
          <w:ilvl w:val="0"/>
          <w:numId w:val="11"/>
        </w:numPr>
        <w:spacing w:after="0" w:line="400" w:lineRule="atLeast"/>
        <w:ind w:left="67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14:paraId="3B814B1C" w14:textId="77777777" w:rsidR="005B0166" w:rsidRPr="005B0166" w:rsidRDefault="005B0166" w:rsidP="005B0166">
      <w:pPr>
        <w:spacing w:after="0" w:line="400" w:lineRule="atLeast"/>
        <w:ind w:left="67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Opis sposobu dokonywania oceny spełniania tego warunku</w:t>
      </w:r>
    </w:p>
    <w:p w14:paraId="6A2B3355" w14:textId="77777777" w:rsidR="005B0166" w:rsidRPr="005B0166" w:rsidRDefault="005B0166" w:rsidP="005B0166">
      <w:pPr>
        <w:numPr>
          <w:ilvl w:val="1"/>
          <w:numId w:val="11"/>
        </w:numPr>
        <w:spacing w:after="0" w:line="400" w:lineRule="atLeast"/>
        <w:ind w:left="1125"/>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14:paraId="165D2CA2" w14:textId="77777777" w:rsidR="005B0166" w:rsidRPr="005B0166" w:rsidRDefault="005B0166" w:rsidP="005B0166">
      <w:pPr>
        <w:numPr>
          <w:ilvl w:val="0"/>
          <w:numId w:val="11"/>
        </w:numPr>
        <w:spacing w:after="0" w:line="400" w:lineRule="atLeast"/>
        <w:ind w:left="67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III.3.2) Wiedza i doświadczenie</w:t>
      </w:r>
    </w:p>
    <w:p w14:paraId="0F85F3C8" w14:textId="77777777" w:rsidR="005B0166" w:rsidRPr="005B0166" w:rsidRDefault="005B0166" w:rsidP="005B0166">
      <w:pPr>
        <w:spacing w:after="0" w:line="400" w:lineRule="atLeast"/>
        <w:ind w:left="67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Opis sposobu dokonywania oceny spełniania tego warunku</w:t>
      </w:r>
    </w:p>
    <w:p w14:paraId="20E60A96" w14:textId="77777777" w:rsidR="005B0166" w:rsidRPr="005B0166" w:rsidRDefault="005B0166" w:rsidP="005B0166">
      <w:pPr>
        <w:numPr>
          <w:ilvl w:val="1"/>
          <w:numId w:val="11"/>
        </w:numPr>
        <w:spacing w:after="0" w:line="400" w:lineRule="atLeast"/>
        <w:ind w:left="1125"/>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14:paraId="3430E88C" w14:textId="77777777" w:rsidR="005B0166" w:rsidRPr="005B0166" w:rsidRDefault="005B0166" w:rsidP="005B0166">
      <w:pPr>
        <w:numPr>
          <w:ilvl w:val="0"/>
          <w:numId w:val="11"/>
        </w:numPr>
        <w:spacing w:after="0" w:line="400" w:lineRule="atLeast"/>
        <w:ind w:left="67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III.3.3) Potencjał techniczny</w:t>
      </w:r>
    </w:p>
    <w:p w14:paraId="53560459" w14:textId="77777777" w:rsidR="005B0166" w:rsidRPr="005B0166" w:rsidRDefault="005B0166" w:rsidP="005B0166">
      <w:pPr>
        <w:spacing w:after="0" w:line="400" w:lineRule="atLeast"/>
        <w:ind w:left="67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Opis sposobu dokonywania oceny spełniania tego warunku</w:t>
      </w:r>
    </w:p>
    <w:p w14:paraId="25F19ABB" w14:textId="77777777" w:rsidR="005B0166" w:rsidRPr="005B0166" w:rsidRDefault="005B0166" w:rsidP="005B0166">
      <w:pPr>
        <w:numPr>
          <w:ilvl w:val="1"/>
          <w:numId w:val="11"/>
        </w:numPr>
        <w:spacing w:after="0" w:line="400" w:lineRule="atLeast"/>
        <w:ind w:left="1125"/>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14:paraId="40C9CDF4" w14:textId="77777777" w:rsidR="005B0166" w:rsidRPr="005B0166" w:rsidRDefault="005B0166" w:rsidP="005B0166">
      <w:pPr>
        <w:numPr>
          <w:ilvl w:val="0"/>
          <w:numId w:val="11"/>
        </w:numPr>
        <w:spacing w:after="0" w:line="400" w:lineRule="atLeast"/>
        <w:ind w:left="67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III.3.4) Osoby zdolne do wykonania zamówienia</w:t>
      </w:r>
    </w:p>
    <w:p w14:paraId="18EED133" w14:textId="77777777" w:rsidR="005B0166" w:rsidRPr="005B0166" w:rsidRDefault="005B0166" w:rsidP="005B0166">
      <w:pPr>
        <w:spacing w:after="0" w:line="400" w:lineRule="atLeast"/>
        <w:ind w:left="67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Opis sposobu dokonywania oceny spełniania tego warunku</w:t>
      </w:r>
    </w:p>
    <w:p w14:paraId="1CDC56EA" w14:textId="77777777" w:rsidR="005B0166" w:rsidRPr="005B0166" w:rsidRDefault="005B0166" w:rsidP="005B0166">
      <w:pPr>
        <w:numPr>
          <w:ilvl w:val="1"/>
          <w:numId w:val="11"/>
        </w:numPr>
        <w:spacing w:after="0" w:line="400" w:lineRule="atLeast"/>
        <w:ind w:left="1125"/>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14:paraId="4BFF0A20" w14:textId="77777777" w:rsidR="005B0166" w:rsidRPr="005B0166" w:rsidRDefault="005B0166" w:rsidP="005B0166">
      <w:pPr>
        <w:numPr>
          <w:ilvl w:val="0"/>
          <w:numId w:val="11"/>
        </w:numPr>
        <w:spacing w:after="0" w:line="400" w:lineRule="atLeast"/>
        <w:ind w:left="67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III.3.5) Sytuacja ekonomiczna i finansowa</w:t>
      </w:r>
    </w:p>
    <w:p w14:paraId="12345388" w14:textId="77777777" w:rsidR="005B0166" w:rsidRPr="005B0166" w:rsidRDefault="005B0166" w:rsidP="005B0166">
      <w:pPr>
        <w:spacing w:after="0" w:line="400" w:lineRule="atLeast"/>
        <w:ind w:left="67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Opis sposobu dokonywania oceny spełniania tego warunku</w:t>
      </w:r>
    </w:p>
    <w:p w14:paraId="7C753D14" w14:textId="77777777" w:rsidR="005B0166" w:rsidRPr="005B0166" w:rsidRDefault="005B0166" w:rsidP="005B0166">
      <w:pPr>
        <w:numPr>
          <w:ilvl w:val="1"/>
          <w:numId w:val="11"/>
        </w:numPr>
        <w:spacing w:after="0" w:line="400" w:lineRule="atLeast"/>
        <w:ind w:left="1125"/>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14:paraId="38B51CB4"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14:paraId="171B09B9"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14:paraId="0350BA01"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III.4.2) W zakresie potwierdzenia niepodlegania wykluczeniu na podstawie art. 24 ust. 1 ustawy, należy przedłożyć:</w:t>
      </w:r>
    </w:p>
    <w:p w14:paraId="4AFC69E4" w14:textId="77777777" w:rsidR="005B0166" w:rsidRPr="005B0166" w:rsidRDefault="005B0166" w:rsidP="005B0166">
      <w:pPr>
        <w:numPr>
          <w:ilvl w:val="0"/>
          <w:numId w:val="12"/>
        </w:numPr>
        <w:spacing w:before="100" w:beforeAutospacing="1" w:after="180" w:line="400" w:lineRule="atLeast"/>
        <w:ind w:right="300"/>
        <w:jc w:val="both"/>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t xml:space="preserve">oświadczenie o braku podstaw do wykluczenia; </w:t>
      </w:r>
    </w:p>
    <w:p w14:paraId="50772C24" w14:textId="77777777" w:rsidR="005B0166" w:rsidRPr="005B0166" w:rsidRDefault="005B0166" w:rsidP="005B0166">
      <w:pPr>
        <w:numPr>
          <w:ilvl w:val="0"/>
          <w:numId w:val="12"/>
        </w:numPr>
        <w:spacing w:before="100" w:beforeAutospacing="1" w:after="180" w:line="400" w:lineRule="atLeast"/>
        <w:ind w:right="300"/>
        <w:jc w:val="both"/>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lastRenderedPageBreak/>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14:paraId="06E54988" w14:textId="77777777" w:rsidR="005B0166" w:rsidRPr="005B0166" w:rsidRDefault="005B0166" w:rsidP="005B0166">
      <w:pPr>
        <w:numPr>
          <w:ilvl w:val="0"/>
          <w:numId w:val="12"/>
        </w:numPr>
        <w:spacing w:before="100" w:beforeAutospacing="1" w:after="180" w:line="400" w:lineRule="atLeast"/>
        <w:ind w:right="300"/>
        <w:jc w:val="both"/>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14:paraId="2542A1D4" w14:textId="77777777" w:rsidR="005B0166" w:rsidRPr="005B0166" w:rsidRDefault="005B0166" w:rsidP="005B0166">
      <w:pPr>
        <w:numPr>
          <w:ilvl w:val="0"/>
          <w:numId w:val="12"/>
        </w:numPr>
        <w:spacing w:before="100" w:beforeAutospacing="1" w:after="180" w:line="400" w:lineRule="atLeast"/>
        <w:ind w:right="300"/>
        <w:jc w:val="both"/>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14:paraId="0846F712" w14:textId="77777777" w:rsidR="005B0166" w:rsidRPr="005B0166" w:rsidRDefault="005B0166" w:rsidP="005B0166">
      <w:pPr>
        <w:numPr>
          <w:ilvl w:val="0"/>
          <w:numId w:val="12"/>
        </w:numPr>
        <w:spacing w:before="100" w:beforeAutospacing="1" w:after="180" w:line="400" w:lineRule="atLeast"/>
        <w:ind w:right="300"/>
        <w:jc w:val="both"/>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 </w:t>
      </w:r>
    </w:p>
    <w:p w14:paraId="258111BB" w14:textId="77777777" w:rsidR="005B0166" w:rsidRPr="005B0166" w:rsidRDefault="005B0166" w:rsidP="005B0166">
      <w:pPr>
        <w:spacing w:after="0" w:line="400" w:lineRule="atLeast"/>
        <w:ind w:left="225"/>
        <w:rPr>
          <w:rFonts w:ascii="Arial CE" w:eastAsia="Times New Roman" w:hAnsi="Arial CE" w:cs="Arial CE"/>
          <w:b/>
          <w:bCs/>
          <w:sz w:val="20"/>
          <w:szCs w:val="20"/>
          <w:lang w:eastAsia="pl-PL"/>
        </w:rPr>
      </w:pPr>
      <w:r w:rsidRPr="005B0166">
        <w:rPr>
          <w:rFonts w:ascii="Arial CE" w:eastAsia="Times New Roman" w:hAnsi="Arial CE" w:cs="Arial CE"/>
          <w:b/>
          <w:bCs/>
          <w:sz w:val="20"/>
          <w:szCs w:val="20"/>
          <w:lang w:eastAsia="pl-PL"/>
        </w:rPr>
        <w:t>III.4.3) Dokumenty podmiotów zagranicznych</w:t>
      </w:r>
    </w:p>
    <w:p w14:paraId="63920281" w14:textId="77777777" w:rsidR="005B0166" w:rsidRPr="005B0166" w:rsidRDefault="005B0166" w:rsidP="005B0166">
      <w:pPr>
        <w:spacing w:after="0" w:line="400" w:lineRule="atLeast"/>
        <w:ind w:left="225"/>
        <w:rPr>
          <w:rFonts w:ascii="Arial CE" w:eastAsia="Times New Roman" w:hAnsi="Arial CE" w:cs="Arial CE"/>
          <w:b/>
          <w:bCs/>
          <w:sz w:val="20"/>
          <w:szCs w:val="20"/>
          <w:lang w:eastAsia="pl-PL"/>
        </w:rPr>
      </w:pPr>
      <w:r w:rsidRPr="005B0166">
        <w:rPr>
          <w:rFonts w:ascii="Arial CE" w:eastAsia="Times New Roman" w:hAnsi="Arial CE" w:cs="Arial CE"/>
          <w:b/>
          <w:bCs/>
          <w:sz w:val="20"/>
          <w:szCs w:val="20"/>
          <w:lang w:eastAsia="pl-PL"/>
        </w:rPr>
        <w:t>Jeżeli wykonawca ma siedzibę lub miejsce zamieszkania poza terytorium Rzeczypospolitej Polskiej, przedkłada:</w:t>
      </w:r>
    </w:p>
    <w:p w14:paraId="73770B51" w14:textId="77777777" w:rsidR="005B0166" w:rsidRPr="005B0166" w:rsidRDefault="005B0166" w:rsidP="005B0166">
      <w:pPr>
        <w:spacing w:after="0" w:line="400" w:lineRule="atLeast"/>
        <w:ind w:left="225"/>
        <w:rPr>
          <w:rFonts w:ascii="Arial CE" w:eastAsia="Times New Roman" w:hAnsi="Arial CE" w:cs="Arial CE"/>
          <w:b/>
          <w:bCs/>
          <w:sz w:val="20"/>
          <w:szCs w:val="20"/>
          <w:lang w:eastAsia="pl-PL"/>
        </w:rPr>
      </w:pPr>
      <w:r w:rsidRPr="005B0166">
        <w:rPr>
          <w:rFonts w:ascii="Arial CE" w:eastAsia="Times New Roman" w:hAnsi="Arial CE" w:cs="Arial CE"/>
          <w:b/>
          <w:bCs/>
          <w:sz w:val="20"/>
          <w:szCs w:val="20"/>
          <w:lang w:eastAsia="pl-PL"/>
        </w:rPr>
        <w:t>III.4.3.1) dokument wystawiony w kraju, w którym ma siedzibę lub miejsce zamieszkania potwierdzający, że:</w:t>
      </w:r>
    </w:p>
    <w:p w14:paraId="38FA1751" w14:textId="77777777" w:rsidR="005B0166" w:rsidRPr="005B0166" w:rsidRDefault="005B0166" w:rsidP="005B0166">
      <w:pPr>
        <w:numPr>
          <w:ilvl w:val="0"/>
          <w:numId w:val="13"/>
        </w:numPr>
        <w:spacing w:before="100" w:beforeAutospacing="1" w:after="180" w:line="400" w:lineRule="atLeast"/>
        <w:ind w:right="300"/>
        <w:jc w:val="both"/>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14:paraId="6D5D3FB0" w14:textId="77777777" w:rsidR="005B0166" w:rsidRPr="005B0166" w:rsidRDefault="005B0166" w:rsidP="005B0166">
      <w:pPr>
        <w:numPr>
          <w:ilvl w:val="0"/>
          <w:numId w:val="13"/>
        </w:numPr>
        <w:spacing w:before="100" w:beforeAutospacing="1" w:after="180" w:line="400" w:lineRule="atLeast"/>
        <w:ind w:right="300"/>
        <w:jc w:val="both"/>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w:t>
      </w:r>
      <w:r w:rsidRPr="005B0166">
        <w:rPr>
          <w:rFonts w:ascii="Arial CE" w:eastAsia="Times New Roman" w:hAnsi="Arial CE" w:cs="Arial CE"/>
          <w:sz w:val="20"/>
          <w:szCs w:val="20"/>
          <w:lang w:eastAsia="pl-PL"/>
        </w:rPr>
        <w:lastRenderedPageBreak/>
        <w:t xml:space="preserve">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14:paraId="2D6124CC" w14:textId="77777777" w:rsidR="005B0166" w:rsidRPr="005B0166" w:rsidRDefault="005B0166" w:rsidP="005B0166">
      <w:pPr>
        <w:spacing w:after="0" w:line="400" w:lineRule="atLeast"/>
        <w:ind w:left="225"/>
        <w:rPr>
          <w:rFonts w:ascii="Arial CE" w:eastAsia="Times New Roman" w:hAnsi="Arial CE" w:cs="Arial CE"/>
          <w:b/>
          <w:bCs/>
          <w:sz w:val="20"/>
          <w:szCs w:val="20"/>
          <w:lang w:eastAsia="pl-PL"/>
        </w:rPr>
      </w:pPr>
      <w:r w:rsidRPr="005B0166">
        <w:rPr>
          <w:rFonts w:ascii="Arial CE" w:eastAsia="Times New Roman" w:hAnsi="Arial CE" w:cs="Arial CE"/>
          <w:b/>
          <w:bCs/>
          <w:sz w:val="20"/>
          <w:szCs w:val="20"/>
          <w:lang w:eastAsia="pl-PL"/>
        </w:rPr>
        <w:t>III.4.4) Dokumenty dotyczące przynależności do tej samej grupy kapitałowej</w:t>
      </w:r>
    </w:p>
    <w:p w14:paraId="02CD6248" w14:textId="77777777" w:rsidR="005B0166" w:rsidRPr="005B0166" w:rsidRDefault="005B0166" w:rsidP="005B0166">
      <w:pPr>
        <w:numPr>
          <w:ilvl w:val="0"/>
          <w:numId w:val="14"/>
        </w:numPr>
        <w:spacing w:before="100" w:beforeAutospacing="1" w:after="180" w:line="400" w:lineRule="atLeast"/>
        <w:ind w:right="300"/>
        <w:jc w:val="both"/>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14:paraId="1C40122A" w14:textId="77777777" w:rsidR="005B0166" w:rsidRPr="005B0166" w:rsidRDefault="005B0166" w:rsidP="005B0166">
      <w:pPr>
        <w:spacing w:after="0" w:line="400" w:lineRule="atLeast"/>
        <w:rPr>
          <w:rFonts w:ascii="Arial CE" w:eastAsia="Times New Roman" w:hAnsi="Arial CE" w:cs="Arial CE"/>
          <w:sz w:val="20"/>
          <w:szCs w:val="20"/>
          <w:lang w:eastAsia="pl-PL"/>
        </w:rPr>
      </w:pPr>
    </w:p>
    <w:p w14:paraId="61059CF7" w14:textId="77777777" w:rsidR="005B0166" w:rsidRPr="005B0166" w:rsidRDefault="005B0166" w:rsidP="005B0166">
      <w:pPr>
        <w:spacing w:after="0" w:line="400" w:lineRule="atLeast"/>
        <w:ind w:left="225"/>
        <w:rPr>
          <w:rFonts w:ascii="Arial CE" w:eastAsia="Times New Roman" w:hAnsi="Arial CE" w:cs="Arial CE"/>
          <w:b/>
          <w:bCs/>
          <w:sz w:val="20"/>
          <w:szCs w:val="20"/>
          <w:lang w:eastAsia="pl-PL"/>
        </w:rPr>
      </w:pPr>
      <w:r w:rsidRPr="005B0166">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14:paraId="2F639A0E" w14:textId="77777777" w:rsidR="005B0166" w:rsidRPr="005B0166" w:rsidRDefault="005B0166" w:rsidP="005B0166">
      <w:pPr>
        <w:spacing w:after="0" w:line="400" w:lineRule="atLeast"/>
        <w:ind w:left="225"/>
        <w:rPr>
          <w:rFonts w:ascii="Arial CE" w:eastAsia="Times New Roman" w:hAnsi="Arial CE" w:cs="Arial CE"/>
          <w:b/>
          <w:bCs/>
          <w:sz w:val="20"/>
          <w:szCs w:val="20"/>
          <w:lang w:eastAsia="pl-PL"/>
        </w:rPr>
      </w:pPr>
      <w:r w:rsidRPr="005B0166">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14:paraId="1B19DB43" w14:textId="77777777" w:rsidR="005B0166" w:rsidRPr="005B0166" w:rsidRDefault="005B0166" w:rsidP="005B0166">
      <w:pPr>
        <w:numPr>
          <w:ilvl w:val="0"/>
          <w:numId w:val="15"/>
        </w:numPr>
        <w:spacing w:after="0" w:line="400" w:lineRule="atLeast"/>
        <w:ind w:right="300"/>
        <w:jc w:val="both"/>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t>inne dokumenty</w:t>
      </w:r>
    </w:p>
    <w:p w14:paraId="49FD5A74" w14:textId="77777777" w:rsidR="005B0166" w:rsidRPr="005B0166" w:rsidRDefault="005B0166" w:rsidP="005B0166">
      <w:pPr>
        <w:spacing w:after="0" w:line="400" w:lineRule="atLeast"/>
        <w:ind w:left="720" w:right="300"/>
        <w:jc w:val="both"/>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t>3) w celu potwierdzenia, że oferowane dostawy odpowiadają wymaganiom określonym przez Zamawiającego, Zamawiający żąda dołączenia do oferty specyfikacji technicznej zaoferowanego sprzętu (w języku polskim lub angielskim) potwierdzającej spełnianie wymagań zawartych w rozdz. II pkt 2 SIWZ (dopuszcza się wydruki ze stron internetowych producenta, katalogi producenta, foldery producenta itp.). Autentyczność specyfikacji musi zostać poświadczona przez Wykonawcę np. poprzez umieszczenie zapisu -potwierdzam autentyczność dokumentu.</w:t>
      </w:r>
    </w:p>
    <w:p w14:paraId="1783E810"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III.6) INNE DOKUMENTY</w:t>
      </w:r>
    </w:p>
    <w:p w14:paraId="3A6A7213" w14:textId="77777777" w:rsidR="005B0166" w:rsidRPr="005B0166" w:rsidRDefault="005B0166" w:rsidP="005B0166">
      <w:pPr>
        <w:spacing w:after="0" w:line="400" w:lineRule="atLeast"/>
        <w:ind w:left="225"/>
        <w:rPr>
          <w:rFonts w:ascii="Arial CE" w:eastAsia="Times New Roman" w:hAnsi="Arial CE" w:cs="Arial CE"/>
          <w:b/>
          <w:bCs/>
          <w:sz w:val="20"/>
          <w:szCs w:val="20"/>
          <w:lang w:eastAsia="pl-PL"/>
        </w:rPr>
      </w:pPr>
      <w:r w:rsidRPr="005B0166">
        <w:rPr>
          <w:rFonts w:ascii="Arial CE" w:eastAsia="Times New Roman" w:hAnsi="Arial CE" w:cs="Arial CE"/>
          <w:b/>
          <w:bCs/>
          <w:sz w:val="20"/>
          <w:szCs w:val="20"/>
          <w:lang w:eastAsia="pl-PL"/>
        </w:rPr>
        <w:t>Inne dokumenty niewymienione w pkt III.4) albo w pkt III.5)</w:t>
      </w:r>
    </w:p>
    <w:p w14:paraId="20A70897"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t>1) oświadczenie o podwykonawcach - załącznik nr 6 (do SIWZ); Wykonawca wykonujący zamówienie wyłącznie siłami własnymi nie ma obowiązku dołączenia do oferty tego załącznika. 2) zaakceptowany przez Wykonawcę projekt umowy - załącznik nr 5 (do SIWZ), Wykonawca może też zastosować się do informacji zawartej w rozdziale XVI pkt. 1.</w:t>
      </w:r>
    </w:p>
    <w:p w14:paraId="4301397C" w14:textId="77777777" w:rsidR="005B0166" w:rsidRPr="005B0166" w:rsidRDefault="005B0166" w:rsidP="005B0166">
      <w:pPr>
        <w:spacing w:before="375" w:after="225" w:line="400" w:lineRule="atLeast"/>
        <w:rPr>
          <w:rFonts w:ascii="Arial CE" w:eastAsia="Times New Roman" w:hAnsi="Arial CE" w:cs="Arial CE"/>
          <w:b/>
          <w:bCs/>
          <w:sz w:val="24"/>
          <w:szCs w:val="24"/>
          <w:u w:val="single"/>
          <w:lang w:eastAsia="pl-PL"/>
        </w:rPr>
      </w:pPr>
      <w:r w:rsidRPr="005B0166">
        <w:rPr>
          <w:rFonts w:ascii="Arial CE" w:eastAsia="Times New Roman" w:hAnsi="Arial CE" w:cs="Arial CE"/>
          <w:b/>
          <w:bCs/>
          <w:sz w:val="24"/>
          <w:szCs w:val="24"/>
          <w:u w:val="single"/>
          <w:lang w:eastAsia="pl-PL"/>
        </w:rPr>
        <w:t>SEKCJA IV: PROCEDURA</w:t>
      </w:r>
    </w:p>
    <w:p w14:paraId="21071F78"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IV.1) TRYB UDZIELENIA ZAMÓWIENIA</w:t>
      </w:r>
    </w:p>
    <w:p w14:paraId="294EF4C5"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IV.1.1) Tryb udzielenia zamówienia:</w:t>
      </w:r>
      <w:r w:rsidRPr="005B0166">
        <w:rPr>
          <w:rFonts w:ascii="Arial CE" w:eastAsia="Times New Roman" w:hAnsi="Arial CE" w:cs="Arial CE"/>
          <w:sz w:val="20"/>
          <w:szCs w:val="20"/>
          <w:lang w:eastAsia="pl-PL"/>
        </w:rPr>
        <w:t xml:space="preserve"> przetarg nieograniczony.</w:t>
      </w:r>
    </w:p>
    <w:p w14:paraId="5510E98E"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IV.2) KRYTERIA OCENY OFERT</w:t>
      </w:r>
    </w:p>
    <w:p w14:paraId="04DCCB13"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 xml:space="preserve">IV.2.1) Kryteria oceny ofert: </w:t>
      </w:r>
      <w:r w:rsidRPr="005B0166">
        <w:rPr>
          <w:rFonts w:ascii="Arial CE" w:eastAsia="Times New Roman" w:hAnsi="Arial CE" w:cs="Arial CE"/>
          <w:sz w:val="20"/>
          <w:szCs w:val="20"/>
          <w:lang w:eastAsia="pl-PL"/>
        </w:rPr>
        <w:t>cena oraz inne kryteria związane z przedmiotem zamówienia:</w:t>
      </w:r>
    </w:p>
    <w:p w14:paraId="25674D41" w14:textId="77777777" w:rsidR="005B0166" w:rsidRPr="005B0166" w:rsidRDefault="005B0166" w:rsidP="005B0166">
      <w:pPr>
        <w:numPr>
          <w:ilvl w:val="0"/>
          <w:numId w:val="16"/>
        </w:numPr>
        <w:spacing w:before="100" w:beforeAutospacing="1" w:after="100" w:afterAutospacing="1" w:line="400" w:lineRule="atLeast"/>
        <w:ind w:left="450"/>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lastRenderedPageBreak/>
        <w:t xml:space="preserve">1 - Cena - 90 </w:t>
      </w:r>
    </w:p>
    <w:p w14:paraId="070B76AE" w14:textId="77777777" w:rsidR="005B0166" w:rsidRPr="005B0166" w:rsidRDefault="005B0166" w:rsidP="005B0166">
      <w:pPr>
        <w:numPr>
          <w:ilvl w:val="0"/>
          <w:numId w:val="16"/>
        </w:numPr>
        <w:spacing w:before="100" w:beforeAutospacing="1" w:after="100" w:afterAutospacing="1" w:line="400" w:lineRule="atLeast"/>
        <w:ind w:left="450"/>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t xml:space="preserve">2 - Termin dostawy - 5 </w:t>
      </w:r>
    </w:p>
    <w:p w14:paraId="5DD4B04D" w14:textId="77777777" w:rsidR="005B0166" w:rsidRPr="005B0166" w:rsidRDefault="005B0166" w:rsidP="005B0166">
      <w:pPr>
        <w:numPr>
          <w:ilvl w:val="0"/>
          <w:numId w:val="16"/>
        </w:numPr>
        <w:spacing w:before="100" w:beforeAutospacing="1" w:after="100" w:afterAutospacing="1" w:line="400" w:lineRule="atLeast"/>
        <w:ind w:left="450"/>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t xml:space="preserve">3 - Okres gwarancji - 5 </w:t>
      </w:r>
    </w:p>
    <w:p w14:paraId="437C5190"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IV.2.2)</w:t>
      </w:r>
      <w:r w:rsidRPr="005B0166">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5B0166" w:rsidRPr="005B0166" w14:paraId="3A93F895" w14:textId="77777777" w:rsidTr="005B016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14:paraId="1351E81E" w14:textId="77777777" w:rsidR="005B0166" w:rsidRPr="005B0166" w:rsidRDefault="005B0166" w:rsidP="005B0166">
            <w:pPr>
              <w:spacing w:after="0" w:line="240" w:lineRule="auto"/>
              <w:jc w:val="center"/>
              <w:rPr>
                <w:rFonts w:ascii="Verdana" w:eastAsia="Times New Roman" w:hAnsi="Verdana" w:cs="Times New Roman"/>
                <w:color w:val="000000"/>
                <w:sz w:val="17"/>
                <w:szCs w:val="17"/>
                <w:lang w:eastAsia="pl-PL"/>
              </w:rPr>
            </w:pPr>
            <w:r w:rsidRPr="005B0166">
              <w:rPr>
                <w:rFonts w:ascii="Verdana" w:eastAsia="Times New Roman" w:hAnsi="Verdana" w:cs="Times New Roman"/>
                <w:b/>
                <w:bCs/>
                <w:color w:val="000000"/>
                <w:sz w:val="17"/>
                <w:szCs w:val="17"/>
                <w:lang w:eastAsia="pl-PL"/>
              </w:rPr>
              <w:t> </w:t>
            </w:r>
          </w:p>
        </w:tc>
        <w:tc>
          <w:tcPr>
            <w:tcW w:w="0" w:type="auto"/>
            <w:vAlign w:val="center"/>
            <w:hideMark/>
          </w:tcPr>
          <w:p w14:paraId="48428277" w14:textId="77777777" w:rsidR="005B0166" w:rsidRPr="005B0166" w:rsidRDefault="005B0166" w:rsidP="005B0166">
            <w:pPr>
              <w:spacing w:after="0" w:line="240" w:lineRule="auto"/>
              <w:jc w:val="center"/>
              <w:rPr>
                <w:rFonts w:ascii="Verdana" w:eastAsia="Times New Roman" w:hAnsi="Verdana" w:cs="Times New Roman"/>
                <w:color w:val="000000"/>
                <w:sz w:val="17"/>
                <w:szCs w:val="17"/>
                <w:lang w:eastAsia="pl-PL"/>
              </w:rPr>
            </w:pPr>
            <w:r w:rsidRPr="005B0166">
              <w:rPr>
                <w:rFonts w:ascii="Verdana" w:eastAsia="Times New Roman" w:hAnsi="Verdana" w:cs="Times New Roman"/>
                <w:b/>
                <w:bCs/>
                <w:color w:val="000000"/>
                <w:sz w:val="17"/>
                <w:szCs w:val="17"/>
                <w:lang w:eastAsia="pl-PL"/>
              </w:rPr>
              <w:t>przeprowadzona będzie aukcja elektroniczna,</w:t>
            </w:r>
            <w:r w:rsidRPr="005B0166">
              <w:rPr>
                <w:rFonts w:ascii="Verdana" w:eastAsia="Times New Roman" w:hAnsi="Verdana" w:cs="Times New Roman"/>
                <w:color w:val="000000"/>
                <w:sz w:val="17"/>
                <w:szCs w:val="17"/>
                <w:lang w:eastAsia="pl-PL"/>
              </w:rPr>
              <w:t xml:space="preserve"> adres strony, na której będzie prowadzona: </w:t>
            </w:r>
          </w:p>
        </w:tc>
      </w:tr>
    </w:tbl>
    <w:p w14:paraId="59B42E70"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IV.3) ZMIANA UMOWY</w:t>
      </w:r>
    </w:p>
    <w:p w14:paraId="7066755F"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14:paraId="25B1B2ED"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Dopuszczalne zmiany postanowień umowy oraz określenie warunków zmian</w:t>
      </w:r>
    </w:p>
    <w:p w14:paraId="2D29F9DA"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sz w:val="20"/>
          <w:szCs w:val="20"/>
          <w:lang w:eastAsia="pl-PL"/>
        </w:rPr>
        <w:t>1. Istotne zmiany postanowień umowy dopuszczalne są w następujących przypadkach: 1) zmiany obowiązujących przepisów prawa, 2) zaistnienia siły wyższej, 3) zmiany dotyczącej dostarczanego przedmiotu umowy na sprzęt o parametrach nie gorszych niż oferowany za cenę nie wyższą niż ustalona w umowie, w sytuacji, gdy nastąpi jego wycofanie z produkcji (po terminie otwarcia ofert), co będzie potwierdzone oświadczeniem producenta, po uzyskaniu pisemnej zgody Zamawiającego, 4) zmiany dotyczącej w szczególności terminu realizacji umowy: a) z przyczyn: ekonomicznych, organizacyjnych lub technicznych niezawinionych przez Wykonawcę, po uzyskaniu akceptacji Zamawiającego, b) jeżeli uzasadnione będzie okolicznościami leżącymi po stronie Zamawiającego w szczególności sytuacją finansową, zdolnościami płatniczymi, warunkami organizacyjnymi lub technicznymi, c) gdy zaistniała inna, niemożliwa do przewidzenia w momencie zawarcia umowy okoliczność prawna, ekonomiczna lub techniczna, za którą żadna ze stron nie ponosi odpowiedzialności. 2. Zmiany postanowień zawartej umowy wymagają dla swej ważności formy pisemnej w postaci aneksu podpisanego przez obie strony, z zastrzeżeniem § 10 ust. 3 umowy. 3. Wniosek o wprowadzenie zmian, o których mowa w ust. 1 pkt. 1) - 4) niniejszego paragrafu musi być złożony na piśmie i uzasadniony.</w:t>
      </w:r>
    </w:p>
    <w:p w14:paraId="3E62EC2C"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IV.4) INFORMACJE ADMINISTRACYJNE</w:t>
      </w:r>
    </w:p>
    <w:p w14:paraId="740B34DD"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IV.4.1)</w:t>
      </w:r>
      <w:r w:rsidRPr="005B0166">
        <w:rPr>
          <w:rFonts w:ascii="Arial CE" w:eastAsia="Times New Roman" w:hAnsi="Arial CE" w:cs="Arial CE"/>
          <w:sz w:val="20"/>
          <w:szCs w:val="20"/>
          <w:lang w:eastAsia="pl-PL"/>
        </w:rPr>
        <w:t> </w:t>
      </w:r>
      <w:r w:rsidRPr="005B0166">
        <w:rPr>
          <w:rFonts w:ascii="Arial CE" w:eastAsia="Times New Roman" w:hAnsi="Arial CE" w:cs="Arial CE"/>
          <w:b/>
          <w:bCs/>
          <w:sz w:val="20"/>
          <w:szCs w:val="20"/>
          <w:lang w:eastAsia="pl-PL"/>
        </w:rPr>
        <w:t>Adres strony internetowej, na której jest dostępna specyfikacja istotnych warunków zamówienia:</w:t>
      </w:r>
      <w:r w:rsidRPr="005B0166">
        <w:rPr>
          <w:rFonts w:ascii="Arial CE" w:eastAsia="Times New Roman" w:hAnsi="Arial CE" w:cs="Arial CE"/>
          <w:sz w:val="20"/>
          <w:szCs w:val="20"/>
          <w:lang w:eastAsia="pl-PL"/>
        </w:rPr>
        <w:t xml:space="preserve"> www.ug.edu.pl</w:t>
      </w:r>
      <w:r w:rsidRPr="005B0166">
        <w:rPr>
          <w:rFonts w:ascii="Arial CE" w:eastAsia="Times New Roman" w:hAnsi="Arial CE" w:cs="Arial CE"/>
          <w:sz w:val="20"/>
          <w:szCs w:val="20"/>
          <w:lang w:eastAsia="pl-PL"/>
        </w:rPr>
        <w:br/>
      </w:r>
      <w:r w:rsidRPr="005B0166">
        <w:rPr>
          <w:rFonts w:ascii="Arial CE" w:eastAsia="Times New Roman" w:hAnsi="Arial CE" w:cs="Arial CE"/>
          <w:b/>
          <w:bCs/>
          <w:sz w:val="20"/>
          <w:szCs w:val="20"/>
          <w:lang w:eastAsia="pl-PL"/>
        </w:rPr>
        <w:t>Specyfikację istotnych warunków zamówienia można uzyskać pod adresem:</w:t>
      </w:r>
      <w:r w:rsidRPr="005B0166">
        <w:rPr>
          <w:rFonts w:ascii="Arial CE" w:eastAsia="Times New Roman" w:hAnsi="Arial CE" w:cs="Arial CE"/>
          <w:sz w:val="20"/>
          <w:szCs w:val="20"/>
          <w:lang w:eastAsia="pl-PL"/>
        </w:rPr>
        <w:t xml:space="preserve"> Uniwersytet Gdański ul. Bażyńskiego 8, 80-309 Gdańsk pok.115.</w:t>
      </w:r>
    </w:p>
    <w:p w14:paraId="6CF7FD2A"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IV.4.4) Termin składania wniosków o dopuszczenie do udziału w postępowaniu lub ofert:</w:t>
      </w:r>
      <w:r w:rsidRPr="005B0166">
        <w:rPr>
          <w:rFonts w:ascii="Arial CE" w:eastAsia="Times New Roman" w:hAnsi="Arial CE" w:cs="Arial CE"/>
          <w:sz w:val="20"/>
          <w:szCs w:val="20"/>
          <w:lang w:eastAsia="pl-PL"/>
        </w:rPr>
        <w:t xml:space="preserve"> 06.11.2015 godzina 12:00, miejsce: Uniwersytet Gdański ul. Bażyńskiego 8, 80-309 Gdańsk pok.115.</w:t>
      </w:r>
    </w:p>
    <w:p w14:paraId="00B83045"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t>IV.4.5) Termin związania ofertą:</w:t>
      </w:r>
      <w:r w:rsidRPr="005B0166">
        <w:rPr>
          <w:rFonts w:ascii="Arial CE" w:eastAsia="Times New Roman" w:hAnsi="Arial CE" w:cs="Arial CE"/>
          <w:sz w:val="20"/>
          <w:szCs w:val="20"/>
          <w:lang w:eastAsia="pl-PL"/>
        </w:rPr>
        <w:t xml:space="preserve"> okres w dniach: 60 (od ostatecznego terminu składania ofert).</w:t>
      </w:r>
    </w:p>
    <w:p w14:paraId="35206BDB" w14:textId="77777777" w:rsidR="005B0166" w:rsidRPr="005B0166" w:rsidRDefault="005B0166" w:rsidP="005B0166">
      <w:pPr>
        <w:spacing w:after="0" w:line="400" w:lineRule="atLeast"/>
        <w:ind w:left="225"/>
        <w:rPr>
          <w:rFonts w:ascii="Arial CE" w:eastAsia="Times New Roman" w:hAnsi="Arial CE" w:cs="Arial CE"/>
          <w:sz w:val="20"/>
          <w:szCs w:val="20"/>
          <w:lang w:eastAsia="pl-PL"/>
        </w:rPr>
      </w:pPr>
      <w:r w:rsidRPr="005B0166">
        <w:rPr>
          <w:rFonts w:ascii="Arial CE" w:eastAsia="Times New Roman" w:hAnsi="Arial CE" w:cs="Arial CE"/>
          <w:b/>
          <w:bCs/>
          <w:sz w:val="20"/>
          <w:szCs w:val="20"/>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B0166">
        <w:rPr>
          <w:rFonts w:ascii="Arial CE" w:eastAsia="Times New Roman" w:hAnsi="Arial CE" w:cs="Arial CE"/>
          <w:sz w:val="20"/>
          <w:szCs w:val="20"/>
          <w:lang w:eastAsia="pl-PL"/>
        </w:rPr>
        <w:t>nie</w:t>
      </w:r>
    </w:p>
    <w:p w14:paraId="37D69185" w14:textId="77777777" w:rsidR="005B0166" w:rsidRPr="005B0166" w:rsidRDefault="005B0166" w:rsidP="005B0166">
      <w:pPr>
        <w:spacing w:after="0" w:line="400" w:lineRule="atLeast"/>
        <w:rPr>
          <w:rFonts w:ascii="Arial CE" w:eastAsia="Times New Roman" w:hAnsi="Arial CE" w:cs="Arial CE"/>
          <w:sz w:val="20"/>
          <w:szCs w:val="20"/>
          <w:lang w:eastAsia="pl-PL"/>
        </w:rPr>
      </w:pPr>
    </w:p>
    <w:p w14:paraId="1B77DDB4" w14:textId="77777777" w:rsidR="0066354C" w:rsidRPr="005B0166" w:rsidRDefault="0066354C" w:rsidP="005B0166">
      <w:bookmarkStart w:id="0" w:name="_GoBack"/>
      <w:bookmarkEnd w:id="0"/>
    </w:p>
    <w:sectPr w:rsidR="0066354C" w:rsidRPr="005B0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7786"/>
    <w:multiLevelType w:val="multilevel"/>
    <w:tmpl w:val="69B8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BD0711"/>
    <w:multiLevelType w:val="multilevel"/>
    <w:tmpl w:val="7174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5C4B7F"/>
    <w:multiLevelType w:val="multilevel"/>
    <w:tmpl w:val="F3E8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B16BEF"/>
    <w:multiLevelType w:val="multilevel"/>
    <w:tmpl w:val="F6640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DD5C5A"/>
    <w:multiLevelType w:val="multilevel"/>
    <w:tmpl w:val="6C6A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36452"/>
    <w:multiLevelType w:val="multilevel"/>
    <w:tmpl w:val="DB12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AA4528"/>
    <w:multiLevelType w:val="multilevel"/>
    <w:tmpl w:val="88046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793681"/>
    <w:multiLevelType w:val="multilevel"/>
    <w:tmpl w:val="582A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A557E2"/>
    <w:multiLevelType w:val="multilevel"/>
    <w:tmpl w:val="99CC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9374BA"/>
    <w:multiLevelType w:val="multilevel"/>
    <w:tmpl w:val="93E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C609DA"/>
    <w:multiLevelType w:val="hybridMultilevel"/>
    <w:tmpl w:val="04C4233C"/>
    <w:lvl w:ilvl="0" w:tplc="39B66CA2">
      <w:start w:val="1"/>
      <w:numFmt w:val="decimal"/>
      <w:pStyle w:val="Styl1"/>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nsid w:val="726B45B0"/>
    <w:multiLevelType w:val="multilevel"/>
    <w:tmpl w:val="6994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5E663B"/>
    <w:multiLevelType w:val="multilevel"/>
    <w:tmpl w:val="7C90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392F21"/>
    <w:multiLevelType w:val="multilevel"/>
    <w:tmpl w:val="7892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F74B03"/>
    <w:multiLevelType w:val="multilevel"/>
    <w:tmpl w:val="C86E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CF7B4B"/>
    <w:multiLevelType w:val="multilevel"/>
    <w:tmpl w:val="A2FE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11"/>
  </w:num>
  <w:num w:numId="4">
    <w:abstractNumId w:val="6"/>
  </w:num>
  <w:num w:numId="5">
    <w:abstractNumId w:val="0"/>
  </w:num>
  <w:num w:numId="6">
    <w:abstractNumId w:val="9"/>
  </w:num>
  <w:num w:numId="7">
    <w:abstractNumId w:val="1"/>
  </w:num>
  <w:num w:numId="8">
    <w:abstractNumId w:val="5"/>
  </w:num>
  <w:num w:numId="9">
    <w:abstractNumId w:val="4"/>
  </w:num>
  <w:num w:numId="10">
    <w:abstractNumId w:val="14"/>
  </w:num>
  <w:num w:numId="11">
    <w:abstractNumId w:val="3"/>
  </w:num>
  <w:num w:numId="12">
    <w:abstractNumId w:val="13"/>
  </w:num>
  <w:num w:numId="13">
    <w:abstractNumId w:val="15"/>
  </w:num>
  <w:num w:numId="14">
    <w:abstractNumId w:val="8"/>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D2"/>
    <w:rsid w:val="001B5A31"/>
    <w:rsid w:val="005B0166"/>
    <w:rsid w:val="0066354C"/>
    <w:rsid w:val="00ED5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77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autoRedefine/>
    <w:qFormat/>
    <w:rsid w:val="001B5A31"/>
    <w:pPr>
      <w:numPr>
        <w:numId w:val="1"/>
      </w:numPr>
      <w:pBdr>
        <w:top w:val="single" w:sz="18" w:space="1" w:color="auto"/>
        <w:left w:val="single" w:sz="18" w:space="4" w:color="auto"/>
        <w:bottom w:val="single" w:sz="18" w:space="1" w:color="auto"/>
        <w:right w:val="single" w:sz="18" w:space="4" w:color="auto"/>
      </w:pBdr>
      <w:tabs>
        <w:tab w:val="left" w:pos="709"/>
      </w:tabs>
      <w:spacing w:before="120" w:after="0"/>
    </w:pPr>
    <w:rPr>
      <w:rFonts w:ascii="Cambria" w:hAnsi="Cambria"/>
      <w:b/>
      <w:color w:val="000000" w:themeColor="text1"/>
      <w:sz w:val="24"/>
    </w:rPr>
  </w:style>
  <w:style w:type="character" w:customStyle="1" w:styleId="text2">
    <w:name w:val="text2"/>
    <w:basedOn w:val="Domylnaczcionkaakapitu"/>
    <w:rsid w:val="00ED5CD2"/>
  </w:style>
  <w:style w:type="character" w:styleId="Hipercze">
    <w:name w:val="Hyperlink"/>
    <w:basedOn w:val="Domylnaczcionkaakapitu"/>
    <w:uiPriority w:val="99"/>
    <w:semiHidden/>
    <w:unhideWhenUsed/>
    <w:rsid w:val="00ED5CD2"/>
    <w:rPr>
      <w:color w:val="0000FF"/>
      <w:u w:val="single"/>
    </w:rPr>
  </w:style>
  <w:style w:type="paragraph" w:styleId="NormalnyWeb">
    <w:name w:val="Normal (Web)"/>
    <w:basedOn w:val="Normalny"/>
    <w:uiPriority w:val="99"/>
    <w:unhideWhenUsed/>
    <w:rsid w:val="00ED5C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D5C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D5C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D5CD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autoRedefine/>
    <w:qFormat/>
    <w:rsid w:val="001B5A31"/>
    <w:pPr>
      <w:numPr>
        <w:numId w:val="1"/>
      </w:numPr>
      <w:pBdr>
        <w:top w:val="single" w:sz="18" w:space="1" w:color="auto"/>
        <w:left w:val="single" w:sz="18" w:space="4" w:color="auto"/>
        <w:bottom w:val="single" w:sz="18" w:space="1" w:color="auto"/>
        <w:right w:val="single" w:sz="18" w:space="4" w:color="auto"/>
      </w:pBdr>
      <w:tabs>
        <w:tab w:val="left" w:pos="709"/>
      </w:tabs>
      <w:spacing w:before="120" w:after="0"/>
    </w:pPr>
    <w:rPr>
      <w:rFonts w:ascii="Cambria" w:hAnsi="Cambria"/>
      <w:b/>
      <w:color w:val="000000" w:themeColor="text1"/>
      <w:sz w:val="24"/>
    </w:rPr>
  </w:style>
  <w:style w:type="character" w:customStyle="1" w:styleId="text2">
    <w:name w:val="text2"/>
    <w:basedOn w:val="Domylnaczcionkaakapitu"/>
    <w:rsid w:val="00ED5CD2"/>
  </w:style>
  <w:style w:type="character" w:styleId="Hipercze">
    <w:name w:val="Hyperlink"/>
    <w:basedOn w:val="Domylnaczcionkaakapitu"/>
    <w:uiPriority w:val="99"/>
    <w:semiHidden/>
    <w:unhideWhenUsed/>
    <w:rsid w:val="00ED5CD2"/>
    <w:rPr>
      <w:color w:val="0000FF"/>
      <w:u w:val="single"/>
    </w:rPr>
  </w:style>
  <w:style w:type="paragraph" w:styleId="NormalnyWeb">
    <w:name w:val="Normal (Web)"/>
    <w:basedOn w:val="Normalny"/>
    <w:uiPriority w:val="99"/>
    <w:unhideWhenUsed/>
    <w:rsid w:val="00ED5C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D5C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D5C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D5CD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8268">
      <w:bodyDiv w:val="1"/>
      <w:marLeft w:val="0"/>
      <w:marRight w:val="0"/>
      <w:marTop w:val="0"/>
      <w:marBottom w:val="0"/>
      <w:divBdr>
        <w:top w:val="none" w:sz="0" w:space="0" w:color="auto"/>
        <w:left w:val="none" w:sz="0" w:space="0" w:color="auto"/>
        <w:bottom w:val="none" w:sz="0" w:space="0" w:color="auto"/>
        <w:right w:val="none" w:sz="0" w:space="0" w:color="auto"/>
      </w:divBdr>
      <w:divsChild>
        <w:div w:id="852107550">
          <w:marLeft w:val="150"/>
          <w:marRight w:val="0"/>
          <w:marTop w:val="0"/>
          <w:marBottom w:val="0"/>
          <w:divBdr>
            <w:top w:val="none" w:sz="0" w:space="0" w:color="auto"/>
            <w:left w:val="none" w:sz="0" w:space="0" w:color="auto"/>
            <w:bottom w:val="none" w:sz="0" w:space="0" w:color="auto"/>
            <w:right w:val="none" w:sz="0" w:space="0" w:color="auto"/>
          </w:divBdr>
        </w:div>
      </w:divsChild>
    </w:div>
    <w:div w:id="967052990">
      <w:bodyDiv w:val="1"/>
      <w:marLeft w:val="0"/>
      <w:marRight w:val="0"/>
      <w:marTop w:val="0"/>
      <w:marBottom w:val="0"/>
      <w:divBdr>
        <w:top w:val="none" w:sz="0" w:space="0" w:color="auto"/>
        <w:left w:val="none" w:sz="0" w:space="0" w:color="auto"/>
        <w:bottom w:val="none" w:sz="0" w:space="0" w:color="auto"/>
        <w:right w:val="none" w:sz="0" w:space="0" w:color="auto"/>
      </w:divBdr>
      <w:divsChild>
        <w:div w:id="116864287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g.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30231F7040AC46B0E77E75BAD4A9FC" ma:contentTypeVersion="0" ma:contentTypeDescription="Utwórz nowy dokument." ma:contentTypeScope="" ma:versionID="7589700cd0dd7dae7e160578a2dc434c">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25F4B-69B0-439F-AD49-66DB7392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3ECEA6-2929-4CEC-B630-0E5E2D7E52D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s>
</ds:datastoreItem>
</file>

<file path=customXml/itemProps3.xml><?xml version="1.0" encoding="utf-8"?>
<ds:datastoreItem xmlns:ds="http://schemas.openxmlformats.org/officeDocument/2006/customXml" ds:itemID="{BF432D02-A8B3-47C3-9760-4263F614A7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1EE14493</Template>
  <TotalTime>2</TotalTime>
  <Pages>8</Pages>
  <Words>2294</Words>
  <Characters>13766</Characters>
  <Application>Microsoft Office Word</Application>
  <DocSecurity>0</DocSecurity>
  <Lines>114</Lines>
  <Paragraphs>32</Paragraphs>
  <ScaleCrop>false</ScaleCrop>
  <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Sikorska</dc:creator>
  <cp:keywords/>
  <dc:description/>
  <cp:lastModifiedBy>Grazyna Rostek-Stypa</cp:lastModifiedBy>
  <cp:revision>2</cp:revision>
  <dcterms:created xsi:type="dcterms:W3CDTF">2015-10-08T10:22:00Z</dcterms:created>
  <dcterms:modified xsi:type="dcterms:W3CDTF">2015-10-28T11:12:00Z</dcterms:modified>
</cp:coreProperties>
</file>