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53574A">
        <w:rPr>
          <w:rFonts w:ascii="Arial" w:hAnsi="Arial" w:cs="Arial"/>
          <w:b/>
          <w:sz w:val="22"/>
          <w:szCs w:val="22"/>
        </w:rPr>
        <w:t>226</w:t>
      </w:r>
      <w:r w:rsidRPr="008A5A13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53574A" w:rsidRPr="0053574A">
        <w:rPr>
          <w:rFonts w:ascii="Arial" w:hAnsi="Arial" w:cs="Arial"/>
          <w:b/>
          <w:sz w:val="22"/>
          <w:szCs w:val="22"/>
        </w:rPr>
        <w:t>wirówki laboratoryjnej z funkcją chłodzenia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 Gdańsk;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</w:t>
      </w:r>
      <w:r w:rsidR="00055BFD">
        <w:rPr>
          <w:rFonts w:ascii="Arial" w:hAnsi="Arial" w:cs="Arial"/>
          <w:sz w:val="22"/>
          <w:szCs w:val="22"/>
        </w:rPr>
        <w:t xml:space="preserve"> (producent: …, </w:t>
      </w:r>
      <w:r w:rsidR="00055BFD">
        <w:rPr>
          <w:rFonts w:ascii="Arial" w:hAnsi="Arial" w:cs="Arial"/>
          <w:sz w:val="22"/>
          <w:szCs w:val="22"/>
        </w:rPr>
        <w:br/>
        <w:t>model: …)</w:t>
      </w:r>
      <w:r w:rsidR="000D3D1D">
        <w:rPr>
          <w:rFonts w:ascii="Arial" w:hAnsi="Arial" w:cs="Arial"/>
          <w:sz w:val="22"/>
          <w:szCs w:val="22"/>
        </w:rPr>
        <w:t>, zwanej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BB4C45" w:rsidRPr="008D5D3F" w:rsidRDefault="00BB4C45" w:rsidP="00BB4C45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montaż/instalację i uruchomienie aparatury,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>przeprowadzenie szkolenia w zakresie obsług</w:t>
      </w:r>
      <w:r>
        <w:rPr>
          <w:rFonts w:ascii="Arial" w:hAnsi="Arial" w:cs="Arial"/>
        </w:rPr>
        <w:t xml:space="preserve">i </w:t>
      </w:r>
      <w:r w:rsidR="0053574A">
        <w:rPr>
          <w:rFonts w:ascii="Arial" w:hAnsi="Arial" w:cs="Arial"/>
        </w:rPr>
        <w:t xml:space="preserve">aparatury z wyposażeniem dodatkowym </w:t>
      </w:r>
      <w:r w:rsidR="0053574A">
        <w:rPr>
          <w:rFonts w:ascii="Arial" w:hAnsi="Arial" w:cs="Arial"/>
        </w:rPr>
        <w:br/>
      </w:r>
      <w:r>
        <w:rPr>
          <w:rFonts w:ascii="Arial" w:hAnsi="Arial" w:cs="Arial"/>
        </w:rPr>
        <w:t>(dla 2</w:t>
      </w:r>
      <w:r w:rsidRPr="003D04BA">
        <w:rPr>
          <w:rFonts w:ascii="Arial" w:hAnsi="Arial" w:cs="Arial"/>
        </w:rPr>
        <w:t xml:space="preserve"> osób).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1E05A2" w:rsidRDefault="001E05A2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D603FA" w:rsidRPr="00B760A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D603FA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F909C4" w:rsidRDefault="00F909C4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nie przysługuje żadne dodatkowe wynagrodzenie ani odszkodowanie z tytułu zmiany terminu realizacji umowy.</w:t>
      </w:r>
    </w:p>
    <w:p w:rsidR="00F909C4" w:rsidRPr="00F909C4" w:rsidRDefault="00F909C4" w:rsidP="00F909C4">
      <w:pPr>
        <w:pStyle w:val="Akapitzlist"/>
        <w:spacing w:after="0" w:line="360" w:lineRule="auto"/>
        <w:ind w:left="142" w:hanging="142"/>
        <w:jc w:val="both"/>
        <w:rPr>
          <w:rFonts w:ascii="Arial" w:hAnsi="Arial" w:cs="Arial"/>
          <w:i/>
          <w:iCs/>
        </w:rPr>
      </w:pPr>
      <w:r w:rsidRPr="00F909C4">
        <w:rPr>
          <w:rFonts w:ascii="Arial" w:hAnsi="Arial" w:cs="Arial"/>
          <w:i/>
          <w:iCs/>
        </w:rPr>
        <w:t xml:space="preserve">* </w:t>
      </w:r>
      <w:r w:rsidRPr="00F909C4">
        <w:rPr>
          <w:rFonts w:ascii="Arial" w:hAnsi="Arial" w:cs="Arial"/>
          <w:i/>
          <w:iCs/>
          <w:u w:val="single"/>
        </w:rPr>
        <w:t xml:space="preserve">dotyczy Wykonawców mających siedzibę za granicą, </w:t>
      </w:r>
      <w:r w:rsidRPr="00F909C4">
        <w:rPr>
          <w:rFonts w:ascii="Arial" w:hAnsi="Arial" w:cs="Arial"/>
          <w:i/>
          <w:u w:val="single"/>
        </w:rPr>
        <w:t>którzy na podstawie odrębnych przepisów nie są zobowiązani do uiszczenia podatku VAT na terenie Polski</w:t>
      </w:r>
      <w:r w:rsidRPr="00F909C4">
        <w:rPr>
          <w:rFonts w:ascii="Arial" w:hAnsi="Arial" w:cs="Arial"/>
          <w:i/>
          <w:iCs/>
        </w:rPr>
        <w:t>.</w:t>
      </w:r>
    </w:p>
    <w:p w:rsidR="00F909C4" w:rsidRPr="00B760AF" w:rsidRDefault="00F909C4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 xml:space="preserve">posiada oznakowanie „CE” umieszczone na tabliczkach znamionowych </w:t>
      </w:r>
      <w:r w:rsidR="007F2685"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Default="00FC604E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przepisy dotyczą,</w:t>
      </w:r>
      <w:r w:rsidR="00AA7CA7">
        <w:rPr>
          <w:rFonts w:ascii="Arial" w:hAnsi="Arial" w:cs="Arial"/>
          <w:sz w:val="22"/>
          <w:szCs w:val="22"/>
        </w:rPr>
        <w:t xml:space="preserve"> aparatura</w:t>
      </w:r>
      <w:r>
        <w:rPr>
          <w:rFonts w:ascii="Arial" w:hAnsi="Arial" w:cs="Arial"/>
          <w:sz w:val="22"/>
          <w:szCs w:val="22"/>
        </w:rPr>
        <w:t xml:space="preserve"> ma</w:t>
      </w:r>
      <w:r w:rsidR="007F2685" w:rsidRPr="008D5D3F">
        <w:rPr>
          <w:rFonts w:ascii="Arial" w:hAnsi="Arial" w:cs="Arial"/>
          <w:sz w:val="22"/>
          <w:szCs w:val="22"/>
        </w:rPr>
        <w:t xml:space="preserve">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="007F2685" w:rsidRPr="008D5D3F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</w:t>
      </w:r>
      <w:r w:rsidR="00AA7CA7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="007F2685" w:rsidRPr="008D5D3F">
        <w:rPr>
          <w:rFonts w:ascii="Arial" w:hAnsi="Arial" w:cs="Arial"/>
          <w:sz w:val="22"/>
          <w:szCs w:val="22"/>
        </w:rPr>
        <w:t>, np. zużyciu energii i poziomie hałasu (wydane zgodnie z wymogami określon</w:t>
      </w:r>
      <w:r w:rsidR="003C488D">
        <w:rPr>
          <w:rFonts w:ascii="Arial" w:hAnsi="Arial" w:cs="Arial"/>
          <w:sz w:val="22"/>
          <w:szCs w:val="22"/>
        </w:rPr>
        <w:t xml:space="preserve">ymi w ustawie z dnia </w:t>
      </w:r>
      <w:r w:rsidR="003C488D">
        <w:rPr>
          <w:rFonts w:ascii="Arial" w:hAnsi="Arial" w:cs="Arial"/>
          <w:sz w:val="22"/>
          <w:szCs w:val="22"/>
        </w:rPr>
        <w:lastRenderedPageBreak/>
        <w:t>14.09.2012</w:t>
      </w:r>
      <w:r w:rsidR="007F2685"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AA7CA7" w:rsidRPr="00AA7CA7">
        <w:rPr>
          <w:rFonts w:ascii="Arial" w:hAnsi="Arial" w:cs="Arial"/>
          <w:b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niniejszej 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zdawczo-odbiorczy 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AA7CA7" w:rsidRDefault="00AA7CA7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na okres nie krótszy niż:</w:t>
      </w:r>
    </w:p>
    <w:p w:rsidR="00E64EC8" w:rsidRDefault="00E64EC8" w:rsidP="00E64EC8">
      <w:pPr>
        <w:pStyle w:val="Akapitzlist"/>
        <w:numPr>
          <w:ilvl w:val="0"/>
          <w:numId w:val="31"/>
        </w:numPr>
        <w:tabs>
          <w:tab w:val="left" w:pos="-993"/>
        </w:tabs>
        <w:spacing w:after="0" w:line="360" w:lineRule="auto"/>
        <w:ind w:left="851" w:right="429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 miesię</w:t>
      </w:r>
      <w:r w:rsidRPr="003D04BA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Pr="003D0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wirówkę,</w:t>
      </w:r>
    </w:p>
    <w:p w:rsidR="00E64EC8" w:rsidRDefault="00E64EC8" w:rsidP="00E64EC8">
      <w:pPr>
        <w:pStyle w:val="Akapitzlist"/>
        <w:numPr>
          <w:ilvl w:val="0"/>
          <w:numId w:val="31"/>
        </w:numPr>
        <w:tabs>
          <w:tab w:val="left" w:pos="-993"/>
        </w:tabs>
        <w:spacing w:after="0" w:line="360" w:lineRule="auto"/>
        <w:ind w:left="851" w:right="429" w:hanging="142"/>
        <w:contextualSpacing/>
        <w:jc w:val="both"/>
        <w:rPr>
          <w:rFonts w:ascii="Arial" w:hAnsi="Arial" w:cs="Arial"/>
        </w:rPr>
      </w:pPr>
      <w:r w:rsidRPr="00E64EC8">
        <w:rPr>
          <w:rFonts w:ascii="Arial" w:hAnsi="Arial" w:cs="Arial"/>
        </w:rPr>
        <w:t>…</w:t>
      </w:r>
      <w:r>
        <w:rPr>
          <w:rFonts w:ascii="Arial" w:hAnsi="Arial" w:cs="Arial"/>
          <w:b/>
        </w:rPr>
        <w:t xml:space="preserve"> </w:t>
      </w:r>
      <w:r w:rsidRPr="003C0AB5">
        <w:rPr>
          <w:rFonts w:ascii="Arial" w:hAnsi="Arial" w:cs="Arial"/>
        </w:rPr>
        <w:t>miesięcy dla dodatkowego systemu termostatującego probówki 2mL</w:t>
      </w:r>
      <w:r>
        <w:rPr>
          <w:rFonts w:ascii="Arial" w:hAnsi="Arial" w:cs="Arial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1E05A2" w:rsidRPr="008D5D3F" w:rsidRDefault="001E05A2" w:rsidP="001E05A2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mu na podstawie umowy. Wykonawca zobowiązany jest pokryć związane z tym koszty w ciągu 14 dni </w:t>
      </w:r>
      <w:r w:rsidR="00B56245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daty otrzymania dowodu zapłaty,</w:t>
      </w:r>
    </w:p>
    <w:p w:rsidR="000943FF" w:rsidRPr="00F01243" w:rsidRDefault="005A45DB" w:rsidP="00F01243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Pr="00F35097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011A13">
        <w:rPr>
          <w:rFonts w:ascii="Arial" w:hAnsi="Arial" w:cs="Arial"/>
          <w:sz w:val="22"/>
          <w:szCs w:val="22"/>
        </w:rPr>
        <w:t>14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011A13">
        <w:rPr>
          <w:rFonts w:ascii="Arial" w:hAnsi="Arial" w:cs="Arial"/>
          <w:sz w:val="22"/>
          <w:szCs w:val="22"/>
        </w:rPr>
        <w:t>2</w:t>
      </w:r>
      <w:r w:rsidR="00F35097" w:rsidRPr="00F35097">
        <w:rPr>
          <w:rFonts w:ascii="Arial" w:hAnsi="Arial" w:cs="Arial"/>
          <w:sz w:val="22"/>
          <w:szCs w:val="22"/>
        </w:rPr>
        <w:t>1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roboczych</w:t>
      </w:r>
      <w:r w:rsidR="00693FBB" w:rsidRPr="00F35097">
        <w:rPr>
          <w:rFonts w:ascii="Arial" w:hAnsi="Arial" w:cs="Arial"/>
          <w:sz w:val="22"/>
          <w:szCs w:val="22"/>
        </w:rPr>
        <w:t xml:space="preserve"> </w:t>
      </w:r>
      <w:r w:rsidR="00E805DA" w:rsidRPr="00F35097">
        <w:rPr>
          <w:rFonts w:ascii="Arial" w:hAnsi="Arial" w:cs="Arial"/>
          <w:sz w:val="22"/>
          <w:szCs w:val="22"/>
        </w:rPr>
        <w:t>od daty zgłoszenia 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  <w:r w:rsidR="00F01243">
        <w:rPr>
          <w:rFonts w:ascii="Arial" w:hAnsi="Arial" w:cs="Arial"/>
        </w:rPr>
        <w:t xml:space="preserve"> 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>Za dni robocze Zamawiający uważa d</w:t>
      </w:r>
      <w:r w:rsidR="00EA37B2">
        <w:rPr>
          <w:rFonts w:ascii="Arial" w:hAnsi="Arial" w:cs="Arial"/>
          <w:sz w:val="22"/>
          <w:szCs w:val="22"/>
        </w:rPr>
        <w:t xml:space="preserve">ni powszednie (od poniedziałku </w:t>
      </w:r>
      <w:r w:rsidRPr="000943FF">
        <w:rPr>
          <w:rFonts w:ascii="Arial" w:hAnsi="Arial" w:cs="Arial"/>
          <w:sz w:val="22"/>
          <w:szCs w:val="22"/>
        </w:rPr>
        <w:t xml:space="preserve">do piątku), </w:t>
      </w:r>
      <w:r w:rsidR="00EA37B2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</w:t>
      </w:r>
      <w:r w:rsidR="001E0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 w:rsidR="005B18CA"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 w:rsidR="005B18CA">
        <w:rPr>
          <w:rFonts w:ascii="Arial" w:hAnsi="Arial" w:cs="Arial"/>
          <w:sz w:val="22"/>
          <w:szCs w:val="22"/>
        </w:rPr>
        <w:t xml:space="preserve">bez zastrzeżeń </w:t>
      </w:r>
      <w:r w:rsidR="009D3463"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E02FB2">
        <w:rPr>
          <w:rFonts w:ascii="Arial" w:hAnsi="Arial" w:cs="Arial"/>
          <w:sz w:val="22"/>
          <w:szCs w:val="22"/>
        </w:rPr>
        <w:t>1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161EB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br/>
        <w:t>ul. 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NIP 584-020-32-39.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br/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943FF">
        <w:rPr>
          <w:rFonts w:ascii="Arial" w:hAnsi="Arial" w:cs="Arial"/>
          <w:sz w:val="22"/>
          <w:szCs w:val="22"/>
        </w:rPr>
        <w:t xml:space="preserve"> 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P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1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Pr="00867BB1">
        <w:rPr>
          <w:rFonts w:ascii="Arial" w:hAnsi="Arial" w:cs="Arial"/>
          <w:sz w:val="22"/>
          <w:szCs w:val="22"/>
        </w:rPr>
        <w:t xml:space="preserve"> 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147AD4" w:rsidRDefault="00147AD4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Pr="00A93102">
        <w:rPr>
          <w:rFonts w:ascii="Arial" w:hAnsi="Arial" w:cs="Arial"/>
          <w:sz w:val="22"/>
          <w:szCs w:val="22"/>
        </w:rPr>
        <w:t xml:space="preserve"> ust. 1 pkt 4 i 5, Zamawiający</w:t>
      </w:r>
      <w:r>
        <w:rPr>
          <w:rFonts w:ascii="Arial" w:hAnsi="Arial" w:cs="Arial"/>
          <w:sz w:val="22"/>
          <w:szCs w:val="22"/>
        </w:rPr>
        <w:t xml:space="preserve"> będzie uprawniony do nałożenia na Wykonawcę kary umownej </w:t>
      </w:r>
      <w:r>
        <w:rPr>
          <w:rFonts w:ascii="Arial" w:hAnsi="Arial" w:cs="Arial"/>
          <w:sz w:val="22"/>
          <w:szCs w:val="22"/>
        </w:rPr>
        <w:br/>
      </w:r>
      <w:r w:rsidRPr="00147AD4">
        <w:rPr>
          <w:rFonts w:ascii="Arial" w:hAnsi="Arial" w:cs="Arial"/>
          <w:sz w:val="22"/>
          <w:szCs w:val="22"/>
        </w:rPr>
        <w:t>w wysokości 10 % wartości brutto wynagrodzenia określonego w § 3 ust. 1.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sprzęt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332FEC" w:rsidRPr="002F56A8" w:rsidRDefault="00332FEC" w:rsidP="007F27A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 w:rsidR="00C80B1E">
        <w:rPr>
          <w:rFonts w:ascii="Arial" w:hAnsi="Arial" w:cs="Arial"/>
          <w:sz w:val="22"/>
          <w:szCs w:val="22"/>
        </w:rPr>
        <w:t xml:space="preserve">niezawinionych </w:t>
      </w:r>
      <w:r w:rsidR="00C80B1E"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6A4305">
        <w:rPr>
          <w:rFonts w:ascii="Arial" w:hAnsi="Arial" w:cs="Arial"/>
          <w:sz w:val="22"/>
          <w:szCs w:val="22"/>
        </w:rPr>
        <w:t>odpowiedzialności.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-4</w:t>
      </w:r>
      <w:r w:rsidRPr="002F56A8">
        <w:rPr>
          <w:rFonts w:ascii="Arial" w:hAnsi="Arial" w:cs="Arial"/>
          <w:sz w:val="22"/>
          <w:szCs w:val="22"/>
        </w:rPr>
        <w:t xml:space="preserve"> musi  być  złożony </w:t>
      </w:r>
      <w:r w:rsidR="00073337">
        <w:rPr>
          <w:rFonts w:ascii="Arial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AC5860">
        <w:rPr>
          <w:rFonts w:ascii="Arial" w:hAnsi="Arial" w:cs="Arial"/>
          <w:sz w:val="22"/>
          <w:szCs w:val="22"/>
        </w:rPr>
        <w:br/>
        <w:t>w sposób nienależyty</w:t>
      </w:r>
      <w:r w:rsidR="008C4CD8" w:rsidRPr="008C4CD8">
        <w:rPr>
          <w:rFonts w:ascii="Arial" w:hAnsi="Arial" w:cs="Arial"/>
          <w:sz w:val="22"/>
          <w:szCs w:val="22"/>
        </w:rPr>
        <w:t xml:space="preserve"> 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8C4CD8" w:rsidRPr="008C4CD8">
        <w:rPr>
          <w:rFonts w:ascii="Arial" w:hAnsi="Arial" w:cs="Arial"/>
          <w:sz w:val="22"/>
          <w:szCs w:val="22"/>
        </w:rPr>
        <w:t xml:space="preserve"> z wymogami SIWZ lub umowy, po bezskutecznym upływie, wyznaczonego przez Zamawiającego, 7-dniowego 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Pr="00AE621F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Pr="00AE621F">
        <w:rPr>
          <w:rFonts w:ascii="Arial" w:hAnsi="Arial" w:cs="Arial"/>
        </w:rPr>
        <w:t>i odszkodowań przewidzianych w umowie.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BF1E54" w:rsidRDefault="0044139C" w:rsidP="0044139C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F1E54">
        <w:rPr>
          <w:rFonts w:ascii="Arial" w:hAnsi="Arial" w:cs="Arial"/>
          <w:sz w:val="22"/>
          <w:szCs w:val="22"/>
        </w:rPr>
        <w:t xml:space="preserve">Wykonawca dostarczy aparaturę do </w:t>
      </w:r>
      <w:r w:rsidR="00091297" w:rsidRPr="001E3064">
        <w:rPr>
          <w:rFonts w:ascii="Arial" w:hAnsi="Arial" w:cs="Arial"/>
          <w:sz w:val="22"/>
          <w:szCs w:val="22"/>
        </w:rPr>
        <w:t>W</w:t>
      </w:r>
      <w:r w:rsidR="00091297">
        <w:rPr>
          <w:rFonts w:ascii="Arial" w:hAnsi="Arial" w:cs="Arial"/>
          <w:sz w:val="22"/>
          <w:szCs w:val="22"/>
        </w:rPr>
        <w:t xml:space="preserve">ydziału Biologii, </w:t>
      </w:r>
      <w:r w:rsidR="00091297" w:rsidRPr="001E3064">
        <w:rPr>
          <w:rFonts w:ascii="Arial" w:hAnsi="Arial" w:cs="Arial"/>
          <w:sz w:val="22"/>
          <w:szCs w:val="22"/>
        </w:rPr>
        <w:t>Katedra Cytologii i Embriologii Roślin</w:t>
      </w:r>
      <w:r w:rsidR="00091297">
        <w:rPr>
          <w:rFonts w:ascii="Arial" w:hAnsi="Arial" w:cs="Arial"/>
          <w:sz w:val="22"/>
          <w:szCs w:val="22"/>
        </w:rPr>
        <w:t xml:space="preserve">, </w:t>
      </w:r>
      <w:r w:rsidR="00091297" w:rsidRPr="001E3064">
        <w:rPr>
          <w:rFonts w:ascii="Arial" w:hAnsi="Arial" w:cs="Arial"/>
          <w:sz w:val="22"/>
          <w:szCs w:val="22"/>
        </w:rPr>
        <w:t xml:space="preserve">Wita Stwosza 59, </w:t>
      </w:r>
      <w:r w:rsidR="00091297" w:rsidRPr="00904F20">
        <w:rPr>
          <w:rFonts w:ascii="Arial" w:hAnsi="Arial" w:cs="Arial"/>
          <w:sz w:val="22"/>
          <w:szCs w:val="22"/>
        </w:rPr>
        <w:t xml:space="preserve">80-308 Gdańsk, </w:t>
      </w:r>
      <w:r w:rsidR="00091297" w:rsidRPr="001E3064">
        <w:rPr>
          <w:rFonts w:ascii="Arial" w:hAnsi="Arial" w:cs="Arial"/>
          <w:sz w:val="22"/>
          <w:szCs w:val="22"/>
        </w:rPr>
        <w:t>pokój B/111</w:t>
      </w:r>
      <w:r>
        <w:rPr>
          <w:rFonts w:ascii="Arial" w:hAnsi="Arial" w:cs="Arial"/>
          <w:sz w:val="22"/>
          <w:szCs w:val="22"/>
        </w:rPr>
        <w:t>.</w:t>
      </w:r>
    </w:p>
    <w:p w:rsidR="0044139C" w:rsidRPr="008D5D3F" w:rsidRDefault="0044139C" w:rsidP="0044139C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……………………………………………………………………………..………………………, spisując stosowny protokół odbioru podpisywany przez obie strony.</w:t>
      </w:r>
    </w:p>
    <w:p w:rsidR="0044139C" w:rsidRDefault="0044139C" w:rsidP="0044139C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44139C" w:rsidRPr="008D5D3F" w:rsidRDefault="0044139C" w:rsidP="0044139C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44139C" w:rsidRPr="008D5D3F" w:rsidRDefault="0044139C" w:rsidP="0044139C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</w:t>
      </w:r>
      <w:r w:rsidR="00A93102">
        <w:rPr>
          <w:rFonts w:ascii="Arial" w:hAnsi="Arial" w:cs="Arial"/>
          <w:sz w:val="22"/>
          <w:szCs w:val="22"/>
        </w:rPr>
        <w:t xml:space="preserve">cechami dostarczonej aparatury </w:t>
      </w:r>
      <w:r w:rsidRPr="008D5D3F">
        <w:rPr>
          <w:rFonts w:ascii="Arial" w:hAnsi="Arial" w:cs="Arial"/>
          <w:sz w:val="22"/>
          <w:szCs w:val="22"/>
        </w:rPr>
        <w:t xml:space="preserve">a przedstawionymi </w:t>
      </w:r>
      <w:r w:rsidR="00A93102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w ofercie, z  zastrzeżeniem zmian   dokonanych  na  </w:t>
      </w:r>
      <w:r w:rsidRPr="00A93102">
        <w:rPr>
          <w:rFonts w:ascii="Arial" w:hAnsi="Arial" w:cs="Arial"/>
          <w:sz w:val="22"/>
          <w:szCs w:val="22"/>
        </w:rPr>
        <w:t>podstawie</w:t>
      </w:r>
      <w:r w:rsidR="00A93102" w:rsidRPr="00A93102">
        <w:rPr>
          <w:rFonts w:ascii="Arial" w:hAnsi="Arial" w:cs="Arial"/>
          <w:sz w:val="22"/>
          <w:szCs w:val="22"/>
        </w:rPr>
        <w:t xml:space="preserve"> 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8</w:t>
      </w:r>
      <w:r w:rsidRPr="00A93102">
        <w:rPr>
          <w:rFonts w:ascii="Arial" w:hAnsi="Arial" w:cs="Arial"/>
          <w:sz w:val="22"/>
          <w:szCs w:val="22"/>
        </w:rPr>
        <w:t xml:space="preserve"> ust. 1 pkt 3 umowy,</w:t>
      </w:r>
    </w:p>
    <w:p w:rsidR="0044139C" w:rsidRPr="008D5D3F" w:rsidRDefault="0044139C" w:rsidP="0044139C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44139C" w:rsidRPr="008D5D3F" w:rsidRDefault="0044139C" w:rsidP="0044139C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przypadkach określonych w ust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8D5D3F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aparatury, a Wykonawca jest obowiązany do </w:t>
      </w:r>
      <w:r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Pr="008D5D3F">
        <w:rPr>
          <w:rFonts w:ascii="Arial" w:hAnsi="Arial" w:cs="Arial"/>
          <w:sz w:val="22"/>
          <w:szCs w:val="22"/>
        </w:rPr>
        <w:br/>
        <w:t>na nową, wolną od wad. Jeżeli termin dostarczenia Zamawiającemu aparatury wolnej od wad przekroczy termin reali</w:t>
      </w:r>
      <w:r>
        <w:rPr>
          <w:rFonts w:ascii="Arial" w:hAnsi="Arial" w:cs="Arial"/>
          <w:sz w:val="22"/>
          <w:szCs w:val="22"/>
        </w:rPr>
        <w:t>zacji zamówienia określony w § 2</w:t>
      </w:r>
      <w:r w:rsidRPr="008D5D3F">
        <w:rPr>
          <w:rFonts w:ascii="Arial" w:hAnsi="Arial" w:cs="Arial"/>
          <w:sz w:val="22"/>
          <w:szCs w:val="22"/>
        </w:rPr>
        <w:t xml:space="preserve">, Zamawiający będzie miał prawo </w:t>
      </w:r>
      <w:r w:rsidRPr="008D5D3F">
        <w:rPr>
          <w:rFonts w:ascii="Arial" w:hAnsi="Arial" w:cs="Arial"/>
          <w:sz w:val="22"/>
          <w:szCs w:val="22"/>
        </w:rPr>
        <w:br/>
        <w:t xml:space="preserve">do naliczenia kar umownych </w:t>
      </w:r>
      <w:r w:rsidRPr="00A93102">
        <w:rPr>
          <w:rFonts w:ascii="Arial" w:hAnsi="Arial" w:cs="Arial"/>
          <w:sz w:val="22"/>
          <w:szCs w:val="22"/>
        </w:rPr>
        <w:t xml:space="preserve">zgodnie z </w:t>
      </w:r>
      <w:r w:rsidR="00A93102" w:rsidRPr="00A93102">
        <w:rPr>
          <w:rFonts w:ascii="Arial" w:hAnsi="Arial" w:cs="Arial"/>
          <w:sz w:val="22"/>
          <w:szCs w:val="22"/>
        </w:rPr>
        <w:t>§ 7</w:t>
      </w:r>
      <w:r w:rsidRPr="00A93102">
        <w:rPr>
          <w:rFonts w:ascii="Arial" w:hAnsi="Arial" w:cs="Arial"/>
          <w:sz w:val="22"/>
          <w:szCs w:val="22"/>
        </w:rPr>
        <w:t xml:space="preserve"> ust. 1 pkt. 1 umowy</w:t>
      </w:r>
      <w:r w:rsidRPr="008D5D3F">
        <w:rPr>
          <w:rFonts w:ascii="Arial" w:hAnsi="Arial" w:cs="Arial"/>
          <w:sz w:val="22"/>
          <w:szCs w:val="22"/>
        </w:rPr>
        <w:t xml:space="preserve">. 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9D3463" w:rsidRPr="009D3463" w:rsidRDefault="009D3463" w:rsidP="009D3463">
      <w:pPr>
        <w:tabs>
          <w:tab w:val="left" w:pos="10490"/>
        </w:tabs>
        <w:suppressAutoHyphens/>
        <w:spacing w:line="360" w:lineRule="auto"/>
        <w:rPr>
          <w:rFonts w:ascii="Arial" w:hAnsi="Arial" w:cs="Arial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p w:rsidR="00AC5860" w:rsidRDefault="00AC5860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C5860" w:rsidRDefault="00AC5860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C5860" w:rsidRPr="008D5D3F" w:rsidRDefault="00AC5860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sectPr w:rsidR="00AC5860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C8" w:rsidRDefault="00E64EC8">
      <w:r>
        <w:separator/>
      </w:r>
    </w:p>
  </w:endnote>
  <w:endnote w:type="continuationSeparator" w:id="0">
    <w:p w:rsidR="00E64EC8" w:rsidRDefault="00E6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C8" w:rsidRDefault="00E64EC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8, 80-309 Gdańsk</w:t>
    </w:r>
  </w:p>
  <w:p w:rsidR="00E64EC8" w:rsidRDefault="00E64EC8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A31B5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A31B5" w:rsidRPr="00A808A7">
      <w:rPr>
        <w:rFonts w:ascii="Arial" w:hAnsi="Arial" w:cs="Arial"/>
        <w:sz w:val="18"/>
        <w:szCs w:val="18"/>
      </w:rPr>
      <w:fldChar w:fldCharType="separate"/>
    </w:r>
    <w:r w:rsidR="00C002A5">
      <w:rPr>
        <w:rFonts w:ascii="Arial" w:hAnsi="Arial" w:cs="Arial"/>
        <w:noProof/>
        <w:sz w:val="18"/>
        <w:szCs w:val="18"/>
      </w:rPr>
      <w:t>8</w:t>
    </w:r>
    <w:r w:rsidR="005A31B5" w:rsidRPr="00A808A7">
      <w:rPr>
        <w:rFonts w:ascii="Arial" w:hAnsi="Arial" w:cs="Arial"/>
        <w:sz w:val="18"/>
        <w:szCs w:val="18"/>
      </w:rPr>
      <w:fldChar w:fldCharType="end"/>
    </w:r>
  </w:p>
  <w:p w:rsidR="00E64EC8" w:rsidRDefault="00E64EC8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C8" w:rsidRDefault="00E64EC8">
      <w:r>
        <w:separator/>
      </w:r>
    </w:p>
  </w:footnote>
  <w:footnote w:type="continuationSeparator" w:id="0">
    <w:p w:rsidR="00E64EC8" w:rsidRDefault="00E6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C8" w:rsidRDefault="00E64EC8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A120-211-226/15/WW – załącznik nr 6 do SIWZ – projekt umowy</w:t>
    </w:r>
  </w:p>
  <w:p w:rsidR="00E64EC8" w:rsidRPr="00263DAF" w:rsidRDefault="00E64EC8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7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7"/>
  </w:num>
  <w:num w:numId="5">
    <w:abstractNumId w:val="18"/>
  </w:num>
  <w:num w:numId="6">
    <w:abstractNumId w:val="24"/>
  </w:num>
  <w:num w:numId="7">
    <w:abstractNumId w:val="20"/>
  </w:num>
  <w:num w:numId="8">
    <w:abstractNumId w:val="13"/>
  </w:num>
  <w:num w:numId="9">
    <w:abstractNumId w:val="22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30"/>
  </w:num>
  <w:num w:numId="16">
    <w:abstractNumId w:val="28"/>
  </w:num>
  <w:num w:numId="17">
    <w:abstractNumId w:val="15"/>
  </w:num>
  <w:num w:numId="18">
    <w:abstractNumId w:val="17"/>
  </w:num>
  <w:num w:numId="19">
    <w:abstractNumId w:val="9"/>
  </w:num>
  <w:num w:numId="20">
    <w:abstractNumId w:val="14"/>
  </w:num>
  <w:num w:numId="21">
    <w:abstractNumId w:val="23"/>
  </w:num>
  <w:num w:numId="22">
    <w:abstractNumId w:val="7"/>
  </w:num>
  <w:num w:numId="23">
    <w:abstractNumId w:val="6"/>
  </w:num>
  <w:num w:numId="24">
    <w:abstractNumId w:val="8"/>
  </w:num>
  <w:num w:numId="25">
    <w:abstractNumId w:val="29"/>
  </w:num>
  <w:num w:numId="26">
    <w:abstractNumId w:val="3"/>
  </w:num>
  <w:num w:numId="27">
    <w:abstractNumId w:val="21"/>
  </w:num>
  <w:num w:numId="28">
    <w:abstractNumId w:val="25"/>
  </w:num>
  <w:num w:numId="29">
    <w:abstractNumId w:val="10"/>
  </w:num>
  <w:num w:numId="30">
    <w:abstractNumId w:val="26"/>
  </w:num>
  <w:num w:numId="3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791D"/>
    <w:rsid w:val="000706BD"/>
    <w:rsid w:val="00070B9D"/>
    <w:rsid w:val="000710FE"/>
    <w:rsid w:val="000719D0"/>
    <w:rsid w:val="00073337"/>
    <w:rsid w:val="000756C8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41DD"/>
    <w:rsid w:val="00435B02"/>
    <w:rsid w:val="00436A4F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31B5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FE6"/>
    <w:rsid w:val="006E0EC6"/>
    <w:rsid w:val="006E2965"/>
    <w:rsid w:val="006E6FC8"/>
    <w:rsid w:val="006E7DED"/>
    <w:rsid w:val="006F29BC"/>
    <w:rsid w:val="006F3D6B"/>
    <w:rsid w:val="007010BE"/>
    <w:rsid w:val="0071052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136F"/>
    <w:rsid w:val="009D1F39"/>
    <w:rsid w:val="009D3437"/>
    <w:rsid w:val="009D3463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02A5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482D-FE61-4CC0-A88A-4B1FF2A0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8</Pages>
  <Words>2000</Words>
  <Characters>12275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348</cp:revision>
  <cp:lastPrinted>2016-01-12T10:13:00Z</cp:lastPrinted>
  <dcterms:created xsi:type="dcterms:W3CDTF">2013-07-19T07:18:00Z</dcterms:created>
  <dcterms:modified xsi:type="dcterms:W3CDTF">2016-01-15T12:28:00Z</dcterms:modified>
</cp:coreProperties>
</file>