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proofErr w:type="spellStart"/>
      <w:r w:rsidR="00203547">
        <w:rPr>
          <w:rFonts w:ascii="Arial" w:hAnsi="Arial" w:cs="Arial"/>
          <w:sz w:val="20"/>
          <w:szCs w:val="20"/>
        </w:rPr>
        <w:t>cytometru</w:t>
      </w:r>
      <w:proofErr w:type="spellEnd"/>
      <w:r w:rsidR="00203547">
        <w:rPr>
          <w:rFonts w:ascii="Arial" w:hAnsi="Arial" w:cs="Arial"/>
          <w:sz w:val="20"/>
          <w:szCs w:val="20"/>
        </w:rPr>
        <w:t xml:space="preserve"> przepływowego </w:t>
      </w:r>
      <w:r w:rsidR="00F2799B">
        <w:rPr>
          <w:rFonts w:ascii="Arial" w:hAnsi="Arial" w:cs="Arial"/>
          <w:sz w:val="20"/>
          <w:szCs w:val="20"/>
        </w:rPr>
        <w:t xml:space="preserve">dla </w:t>
      </w:r>
      <w:r w:rsidR="00203547">
        <w:rPr>
          <w:rFonts w:ascii="Arial" w:hAnsi="Arial" w:cs="Arial"/>
          <w:sz w:val="20"/>
          <w:szCs w:val="20"/>
        </w:rPr>
        <w:t xml:space="preserve">Zakładu Biologii </w:t>
      </w:r>
      <w:r w:rsidR="00692721">
        <w:rPr>
          <w:rFonts w:ascii="Arial" w:hAnsi="Arial" w:cs="Arial"/>
          <w:sz w:val="20"/>
          <w:szCs w:val="20"/>
        </w:rPr>
        <w:t>Molekularnej</w:t>
      </w:r>
      <w:r w:rsidR="00427491">
        <w:rPr>
          <w:rFonts w:ascii="Arial" w:hAnsi="Arial" w:cs="Arial"/>
          <w:sz w:val="20"/>
          <w:szCs w:val="20"/>
        </w:rPr>
        <w:t xml:space="preserve"> </w:t>
      </w:r>
      <w:r w:rsidR="00203547">
        <w:rPr>
          <w:rFonts w:ascii="Arial" w:hAnsi="Arial" w:cs="Arial"/>
          <w:sz w:val="20"/>
          <w:szCs w:val="20"/>
        </w:rPr>
        <w:t xml:space="preserve">Wirusów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C6045E">
        <w:rPr>
          <w:rFonts w:ascii="Arial" w:hAnsi="Arial" w:cs="Arial"/>
          <w:sz w:val="20"/>
          <w:szCs w:val="20"/>
        </w:rPr>
        <w:t>01.04.2016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C6045E">
        <w:rPr>
          <w:rStyle w:val="text"/>
        </w:rPr>
        <w:t>33405-2016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C6045E">
        <w:rPr>
          <w:rStyle w:val="text"/>
        </w:rPr>
        <w:t xml:space="preserve">01.04.2016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C6045E">
        <w:rPr>
          <w:rStyle w:val="text"/>
        </w:rPr>
        <w:t xml:space="preserve">01.04.2016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A134DF">
          <w:rPr>
            <w:noProof/>
            <w:webHidden/>
          </w:rPr>
          <w:t>3</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A134DF">
          <w:rPr>
            <w:noProof/>
            <w:webHidden/>
          </w:rPr>
          <w:t>3</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A134DF">
          <w:rPr>
            <w:noProof/>
            <w:webHidden/>
          </w:rPr>
          <w:t>3</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A134DF">
          <w:rPr>
            <w:noProof/>
            <w:webHidden/>
          </w:rPr>
          <w:t>4</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A134DF">
          <w:rPr>
            <w:noProof/>
            <w:webHidden/>
          </w:rPr>
          <w:t>4</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A134DF">
          <w:rPr>
            <w:noProof/>
            <w:webHidden/>
          </w:rPr>
          <w:t>8</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A134DF">
          <w:rPr>
            <w:noProof/>
            <w:webHidden/>
          </w:rPr>
          <w:t>9</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A134DF">
          <w:rPr>
            <w:noProof/>
            <w:webHidden/>
          </w:rPr>
          <w:t>11</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A134DF">
          <w:rPr>
            <w:noProof/>
            <w:webHidden/>
          </w:rPr>
          <w:t>11</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A134DF">
          <w:rPr>
            <w:noProof/>
            <w:webHidden/>
          </w:rPr>
          <w:t>13</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A134DF">
          <w:rPr>
            <w:noProof/>
            <w:webHidden/>
          </w:rPr>
          <w:t>13</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A134DF">
          <w:rPr>
            <w:noProof/>
            <w:webHidden/>
          </w:rPr>
          <w:t>14</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A134DF">
          <w:rPr>
            <w:noProof/>
            <w:webHidden/>
          </w:rPr>
          <w:t>15</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A134DF">
          <w:rPr>
            <w:noProof/>
            <w:webHidden/>
          </w:rPr>
          <w:t>17</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A134DF">
          <w:rPr>
            <w:noProof/>
            <w:webHidden/>
          </w:rPr>
          <w:t>18</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A134DF">
          <w:rPr>
            <w:noProof/>
            <w:webHidden/>
          </w:rPr>
          <w:t>18</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A134DF">
          <w:rPr>
            <w:noProof/>
            <w:webHidden/>
          </w:rPr>
          <w:t>19</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A134DF">
          <w:rPr>
            <w:noProof/>
            <w:webHidden/>
          </w:rPr>
          <w:t>19</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A134DF">
          <w:rPr>
            <w:noProof/>
            <w:webHidden/>
          </w:rPr>
          <w:t>19</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A134DF">
          <w:rPr>
            <w:noProof/>
            <w:webHidden/>
          </w:rPr>
          <w:t>21</w:t>
        </w:r>
        <w:r w:rsidR="00531D9A">
          <w:rPr>
            <w:noProof/>
            <w:webHidden/>
          </w:rPr>
          <w:fldChar w:fldCharType="end"/>
        </w:r>
      </w:hyperlink>
    </w:p>
    <w:p w:rsidR="00531D9A" w:rsidRDefault="002A0F45">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A134DF">
          <w:rPr>
            <w:noProof/>
            <w:webHidden/>
          </w:rPr>
          <w:t>21</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DC411D" w:rsidRPr="00FF372E" w:rsidRDefault="004134E2" w:rsidP="00C57FC2">
      <w:pPr>
        <w:pStyle w:val="Akapitzlist"/>
        <w:numPr>
          <w:ilvl w:val="0"/>
          <w:numId w:val="39"/>
        </w:numPr>
        <w:spacing w:line="360" w:lineRule="auto"/>
        <w:ind w:left="284" w:hanging="284"/>
        <w:jc w:val="both"/>
        <w:rPr>
          <w:rFonts w:ascii="Arial" w:hAnsi="Arial" w:cs="Arial"/>
          <w:sz w:val="20"/>
          <w:szCs w:val="20"/>
        </w:rPr>
      </w:pPr>
      <w:r w:rsidRPr="00FF372E">
        <w:rPr>
          <w:rFonts w:ascii="Arial" w:hAnsi="Arial" w:cs="Arial"/>
          <w:sz w:val="20"/>
          <w:szCs w:val="20"/>
        </w:rPr>
        <w:t xml:space="preserve">Przedmiotem zamówienia jest </w:t>
      </w:r>
      <w:r w:rsidR="004876A4" w:rsidRPr="00FF372E">
        <w:rPr>
          <w:rFonts w:ascii="Arial" w:hAnsi="Arial" w:cs="Arial"/>
          <w:sz w:val="20"/>
          <w:szCs w:val="20"/>
        </w:rPr>
        <w:t xml:space="preserve">dostawa </w:t>
      </w:r>
      <w:proofErr w:type="spellStart"/>
      <w:r w:rsidR="00B24AAC">
        <w:rPr>
          <w:rFonts w:ascii="Arial" w:hAnsi="Arial" w:cs="Arial"/>
          <w:sz w:val="20"/>
          <w:szCs w:val="20"/>
        </w:rPr>
        <w:t>cytometru</w:t>
      </w:r>
      <w:proofErr w:type="spellEnd"/>
      <w:r w:rsidR="00B24AAC">
        <w:rPr>
          <w:rFonts w:ascii="Arial" w:hAnsi="Arial" w:cs="Arial"/>
          <w:sz w:val="20"/>
          <w:szCs w:val="20"/>
        </w:rPr>
        <w:t xml:space="preserve"> przepływowego</w:t>
      </w:r>
      <w:r w:rsidR="00380813">
        <w:rPr>
          <w:rFonts w:ascii="Arial" w:hAnsi="Arial" w:cs="Arial"/>
          <w:sz w:val="20"/>
          <w:szCs w:val="20"/>
        </w:rPr>
        <w:t>, zwane</w:t>
      </w:r>
      <w:r w:rsidR="00B24AAC">
        <w:rPr>
          <w:rFonts w:ascii="Arial" w:hAnsi="Arial" w:cs="Arial"/>
          <w:sz w:val="20"/>
          <w:szCs w:val="20"/>
        </w:rPr>
        <w:t>go</w:t>
      </w:r>
      <w:r w:rsidR="00380813">
        <w:rPr>
          <w:rFonts w:ascii="Arial" w:hAnsi="Arial" w:cs="Arial"/>
          <w:sz w:val="20"/>
          <w:szCs w:val="20"/>
        </w:rPr>
        <w:t xml:space="preserve"> dalej sprzętem,</w:t>
      </w:r>
      <w:r w:rsidR="00FF372E" w:rsidRPr="00FF372E">
        <w:rPr>
          <w:rFonts w:ascii="Arial" w:hAnsi="Arial" w:cs="Arial"/>
          <w:sz w:val="20"/>
          <w:szCs w:val="20"/>
        </w:rPr>
        <w:t xml:space="preserve"> </w:t>
      </w:r>
      <w:r w:rsidR="00DC411D" w:rsidRPr="00FF372E">
        <w:rPr>
          <w:rFonts w:ascii="Arial" w:hAnsi="Arial" w:cs="Arial"/>
          <w:sz w:val="20"/>
          <w:szCs w:val="20"/>
        </w:rPr>
        <w:t xml:space="preserve">dla </w:t>
      </w:r>
      <w:r w:rsidR="00B24AAC">
        <w:rPr>
          <w:rFonts w:ascii="Arial" w:hAnsi="Arial" w:cs="Arial"/>
          <w:sz w:val="20"/>
          <w:szCs w:val="20"/>
        </w:rPr>
        <w:t>Zakładu Biologii</w:t>
      </w:r>
      <w:r w:rsidR="002D1396">
        <w:rPr>
          <w:rFonts w:ascii="Arial" w:hAnsi="Arial" w:cs="Arial"/>
          <w:sz w:val="20"/>
          <w:szCs w:val="20"/>
        </w:rPr>
        <w:t xml:space="preserve"> Molekularnej</w:t>
      </w:r>
      <w:r w:rsidR="00DC411D" w:rsidRPr="00FF372E">
        <w:rPr>
          <w:rFonts w:ascii="Arial" w:hAnsi="Arial" w:cs="Arial"/>
          <w:sz w:val="20"/>
          <w:szCs w:val="20"/>
        </w:rPr>
        <w:t xml:space="preserve"> </w:t>
      </w:r>
      <w:r w:rsidR="00B24AAC">
        <w:rPr>
          <w:rFonts w:ascii="Arial" w:hAnsi="Arial" w:cs="Arial"/>
          <w:sz w:val="20"/>
          <w:szCs w:val="20"/>
        </w:rPr>
        <w:t xml:space="preserve">Wirusów </w:t>
      </w:r>
      <w:r w:rsidR="00DC411D" w:rsidRPr="00FF372E">
        <w:rPr>
          <w:rFonts w:ascii="Arial" w:hAnsi="Arial" w:cs="Arial"/>
          <w:sz w:val="20"/>
          <w:szCs w:val="20"/>
        </w:rPr>
        <w:t xml:space="preserve">Uniwersytetu Gdańskiego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B24AAC">
        <w:rPr>
          <w:rFonts w:ascii="Arial" w:hAnsi="Arial" w:cs="Arial"/>
          <w:bCs/>
          <w:sz w:val="20"/>
          <w:szCs w:val="20"/>
        </w:rPr>
        <w:t>Zakład</w:t>
      </w:r>
      <w:r w:rsidR="002D1396">
        <w:rPr>
          <w:rFonts w:ascii="Arial" w:hAnsi="Arial" w:cs="Arial"/>
          <w:bCs/>
          <w:sz w:val="20"/>
          <w:szCs w:val="20"/>
        </w:rPr>
        <w:t xml:space="preserve"> </w:t>
      </w:r>
      <w:r w:rsidR="00B24AAC">
        <w:rPr>
          <w:rFonts w:ascii="Arial" w:hAnsi="Arial" w:cs="Arial"/>
          <w:bCs/>
          <w:sz w:val="20"/>
          <w:szCs w:val="20"/>
        </w:rPr>
        <w:t>Biologii</w:t>
      </w:r>
      <w:r w:rsidR="002D1396">
        <w:rPr>
          <w:rFonts w:ascii="Arial" w:hAnsi="Arial" w:cs="Arial"/>
          <w:bCs/>
          <w:sz w:val="20"/>
          <w:szCs w:val="20"/>
        </w:rPr>
        <w:t xml:space="preserve"> Molekularnej </w:t>
      </w:r>
      <w:r w:rsidR="00B24AAC">
        <w:rPr>
          <w:rFonts w:ascii="Arial" w:hAnsi="Arial" w:cs="Arial"/>
          <w:bCs/>
          <w:sz w:val="20"/>
          <w:szCs w:val="20"/>
        </w:rPr>
        <w:t xml:space="preserve">Wirusów </w:t>
      </w:r>
      <w:r w:rsidR="002D1396">
        <w:rPr>
          <w:rFonts w:ascii="Arial" w:hAnsi="Arial" w:cs="Arial"/>
          <w:bCs/>
          <w:sz w:val="20"/>
          <w:szCs w:val="20"/>
        </w:rPr>
        <w:t xml:space="preserve">Wydziału </w:t>
      </w:r>
      <w:r w:rsidR="00B24AAC">
        <w:rPr>
          <w:rFonts w:ascii="Arial" w:hAnsi="Arial" w:cs="Arial"/>
          <w:bCs/>
          <w:sz w:val="20"/>
          <w:szCs w:val="20"/>
        </w:rPr>
        <w:t xml:space="preserve">Biotechnologii, </w:t>
      </w:r>
      <w:r w:rsidR="002D1396">
        <w:rPr>
          <w:rFonts w:ascii="Arial" w:hAnsi="Arial" w:cs="Arial"/>
          <w:bCs/>
          <w:sz w:val="20"/>
          <w:szCs w:val="20"/>
        </w:rPr>
        <w:t>80-30</w:t>
      </w:r>
      <w:r w:rsidR="00B24AAC">
        <w:rPr>
          <w:rFonts w:ascii="Arial" w:hAnsi="Arial" w:cs="Arial"/>
          <w:bCs/>
          <w:sz w:val="20"/>
          <w:szCs w:val="20"/>
        </w:rPr>
        <w:t>7</w:t>
      </w:r>
      <w:r w:rsidR="002D1396">
        <w:rPr>
          <w:rFonts w:ascii="Arial" w:hAnsi="Arial" w:cs="Arial"/>
          <w:bCs/>
          <w:sz w:val="20"/>
          <w:szCs w:val="20"/>
        </w:rPr>
        <w:t xml:space="preserve"> Gdańsk, ul. </w:t>
      </w:r>
      <w:r w:rsidR="00B24AAC">
        <w:rPr>
          <w:rFonts w:ascii="Arial" w:hAnsi="Arial" w:cs="Arial"/>
          <w:bCs/>
          <w:sz w:val="20"/>
          <w:szCs w:val="20"/>
        </w:rPr>
        <w:t>Abrahama 58</w:t>
      </w:r>
      <w:r w:rsidR="002D1396">
        <w:rPr>
          <w:rFonts w:ascii="Arial" w:hAnsi="Arial" w:cs="Arial"/>
          <w:bCs/>
          <w:sz w:val="20"/>
          <w:szCs w:val="20"/>
        </w:rPr>
        <w:t xml:space="preserve"> pok.</w:t>
      </w:r>
      <w:r w:rsidR="00B24AAC">
        <w:rPr>
          <w:rFonts w:ascii="Arial" w:hAnsi="Arial" w:cs="Arial"/>
          <w:bCs/>
          <w:sz w:val="20"/>
          <w:szCs w:val="20"/>
        </w:rPr>
        <w:t xml:space="preserve"> 356</w:t>
      </w:r>
      <w:r>
        <w:rPr>
          <w:sz w:val="20"/>
          <w:szCs w:val="20"/>
        </w:rPr>
        <w:t>.</w:t>
      </w:r>
    </w:p>
    <w:p w:rsidR="005D6273" w:rsidRPr="005D6273" w:rsidRDefault="005D6273"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2D1396" w:rsidRPr="002D1396" w:rsidRDefault="00B24AAC" w:rsidP="00C57FC2">
      <w:pPr>
        <w:pStyle w:val="Akapitzlist"/>
        <w:numPr>
          <w:ilvl w:val="3"/>
          <w:numId w:val="41"/>
        </w:numPr>
        <w:tabs>
          <w:tab w:val="clear" w:pos="2880"/>
        </w:tabs>
        <w:spacing w:line="360" w:lineRule="auto"/>
        <w:ind w:left="709" w:hanging="425"/>
        <w:jc w:val="both"/>
        <w:rPr>
          <w:rFonts w:ascii="Arial" w:hAnsi="Arial" w:cs="Arial"/>
          <w:sz w:val="20"/>
          <w:szCs w:val="20"/>
        </w:rPr>
      </w:pPr>
      <w:r>
        <w:rPr>
          <w:rFonts w:ascii="Arial" w:hAnsi="Arial" w:cs="Arial"/>
          <w:sz w:val="20"/>
          <w:szCs w:val="20"/>
        </w:rPr>
        <w:t>12 miesię</w:t>
      </w:r>
      <w:r w:rsidRPr="002D1396">
        <w:rPr>
          <w:rFonts w:ascii="Arial" w:hAnsi="Arial" w:cs="Arial"/>
          <w:sz w:val="20"/>
          <w:szCs w:val="20"/>
        </w:rPr>
        <w:t>c</w:t>
      </w:r>
      <w:r>
        <w:rPr>
          <w:rFonts w:ascii="Arial" w:hAnsi="Arial" w:cs="Arial"/>
          <w:sz w:val="20"/>
          <w:szCs w:val="20"/>
        </w:rPr>
        <w:t>y</w:t>
      </w:r>
      <w:r w:rsidR="0054406F">
        <w:rPr>
          <w:rFonts w:ascii="Arial" w:hAnsi="Arial" w:cs="Arial"/>
          <w:sz w:val="20"/>
          <w:szCs w:val="20"/>
        </w:rPr>
        <w:t>,</w:t>
      </w:r>
    </w:p>
    <w:p w:rsidR="004134E2" w:rsidRPr="00F2799B" w:rsidRDefault="000265F4" w:rsidP="00C57FC2">
      <w:pPr>
        <w:numPr>
          <w:ilvl w:val="3"/>
          <w:numId w:val="41"/>
        </w:numPr>
        <w:tabs>
          <w:tab w:val="clear" w:pos="288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szczegóły dotyczące gwarancji opisane są w § </w:t>
      </w:r>
      <w:r w:rsidR="002726B2" w:rsidRPr="00F2799B">
        <w:rPr>
          <w:rFonts w:ascii="Arial" w:hAnsi="Arial" w:cs="Arial"/>
          <w:sz w:val="20"/>
          <w:szCs w:val="20"/>
        </w:rPr>
        <w:t>5</w:t>
      </w:r>
      <w:r w:rsidRPr="00F2799B">
        <w:rPr>
          <w:rFonts w:ascii="Arial" w:hAnsi="Arial" w:cs="Arial"/>
          <w:sz w:val="20"/>
          <w:szCs w:val="20"/>
        </w:rPr>
        <w:t xml:space="preserve"> załącznik nr </w:t>
      </w:r>
      <w:r w:rsidR="00A15BC0" w:rsidRPr="00F2799B">
        <w:rPr>
          <w:rFonts w:ascii="Arial" w:hAnsi="Arial" w:cs="Arial"/>
          <w:sz w:val="20"/>
          <w:szCs w:val="20"/>
        </w:rPr>
        <w:t>5</w:t>
      </w:r>
      <w:r w:rsidRPr="00F2799B">
        <w:rPr>
          <w:rFonts w:ascii="Arial" w:hAnsi="Arial" w:cs="Arial"/>
          <w:sz w:val="20"/>
          <w:szCs w:val="20"/>
        </w:rPr>
        <w:t xml:space="preserve"> do SIWZ – projekt umowy</w:t>
      </w:r>
      <w:r w:rsidR="002D1396">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800F05" w:rsidRPr="00800F05">
        <w:rPr>
          <w:rFonts w:ascii="Arial" w:hAnsi="Arial" w:cs="Arial"/>
          <w:sz w:val="20"/>
          <w:szCs w:val="20"/>
        </w:rPr>
        <w:t xml:space="preserve">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Default="004134E2" w:rsidP="005D6273">
      <w:pPr>
        <w:spacing w:line="360" w:lineRule="auto"/>
        <w:ind w:left="284"/>
        <w:jc w:val="both"/>
        <w:rPr>
          <w:rFonts w:ascii="Arial" w:hAnsi="Arial" w:cs="Arial"/>
          <w:sz w:val="20"/>
          <w:szCs w:val="20"/>
        </w:rPr>
      </w:pPr>
      <w:r w:rsidRPr="005025D8">
        <w:rPr>
          <w:rFonts w:ascii="Arial" w:hAnsi="Arial" w:cs="Arial"/>
          <w:sz w:val="20"/>
          <w:szCs w:val="20"/>
        </w:rPr>
        <w:t xml:space="preserve">Termin realizacji zamówienia (dostawy </w:t>
      </w:r>
      <w:r w:rsidR="0033670C">
        <w:rPr>
          <w:rFonts w:ascii="Arial" w:hAnsi="Arial" w:cs="Arial"/>
          <w:sz w:val="20"/>
          <w:szCs w:val="20"/>
        </w:rPr>
        <w:t>wraz z instalacją potwierdzoną</w:t>
      </w:r>
      <w:r w:rsidRPr="005025D8">
        <w:rPr>
          <w:rFonts w:ascii="Arial" w:hAnsi="Arial" w:cs="Arial"/>
          <w:sz w:val="20"/>
          <w:szCs w:val="20"/>
        </w:rPr>
        <w:t xml:space="preserve">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CB1CA6">
        <w:rPr>
          <w:rFonts w:ascii="Arial" w:hAnsi="Arial" w:cs="Arial"/>
          <w:sz w:val="20"/>
          <w:szCs w:val="20"/>
        </w:rPr>
        <w:t xml:space="preserve">do </w:t>
      </w:r>
      <w:r w:rsidR="00B24AAC">
        <w:rPr>
          <w:rFonts w:ascii="Arial" w:hAnsi="Arial" w:cs="Arial"/>
          <w:sz w:val="20"/>
          <w:szCs w:val="20"/>
        </w:rPr>
        <w:t>60 dni</w:t>
      </w:r>
      <w:r w:rsidR="00CF30A0">
        <w:rPr>
          <w:rFonts w:ascii="Arial" w:hAnsi="Arial" w:cs="Arial"/>
          <w:sz w:val="20"/>
          <w:szCs w:val="20"/>
        </w:rPr>
        <w:t xml:space="preserve"> od dnia zawarcia umowy</w:t>
      </w:r>
      <w:r w:rsidR="00645512">
        <w:rPr>
          <w:rFonts w:ascii="Arial" w:hAnsi="Arial" w:cs="Arial"/>
          <w:sz w:val="20"/>
          <w:szCs w:val="20"/>
        </w:rPr>
        <w:t xml:space="preserve"> </w:t>
      </w:r>
      <w:r w:rsidR="00645512" w:rsidRPr="002D1396">
        <w:rPr>
          <w:rFonts w:ascii="Arial" w:hAnsi="Arial" w:cs="Arial"/>
          <w:sz w:val="20"/>
          <w:szCs w:val="20"/>
        </w:rPr>
        <w:t xml:space="preserve">(Wykonawca może zaproponować </w:t>
      </w:r>
      <w:r w:rsidR="00645512">
        <w:rPr>
          <w:rFonts w:ascii="Arial" w:hAnsi="Arial" w:cs="Arial"/>
          <w:sz w:val="20"/>
          <w:szCs w:val="20"/>
        </w:rPr>
        <w:t>krótszy termin realizacji zamówienia: Rozd</w:t>
      </w:r>
      <w:r w:rsidR="00645512" w:rsidRPr="002D1396">
        <w:rPr>
          <w:rFonts w:ascii="Arial" w:hAnsi="Arial" w:cs="Arial"/>
          <w:sz w:val="20"/>
          <w:szCs w:val="20"/>
        </w:rPr>
        <w:t xml:space="preserve">ział XII SIWZ – </w:t>
      </w:r>
      <w:r w:rsidR="00645512">
        <w:rPr>
          <w:rFonts w:ascii="Arial" w:hAnsi="Arial" w:cs="Arial"/>
          <w:sz w:val="20"/>
          <w:szCs w:val="20"/>
        </w:rPr>
        <w:t>termin realizacji</w:t>
      </w:r>
      <w:r w:rsidR="00645512" w:rsidRPr="002D1396">
        <w:rPr>
          <w:rFonts w:ascii="Arial" w:hAnsi="Arial" w:cs="Arial"/>
          <w:sz w:val="20"/>
          <w:szCs w:val="20"/>
        </w:rPr>
        <w:t xml:space="preserve"> jest jednym z kryteriów oceny ofert</w:t>
      </w:r>
    </w:p>
    <w:p w:rsidR="00FF372E" w:rsidRDefault="00FF372E">
      <w:pPr>
        <w:rPr>
          <w:rFonts w:ascii="Arial" w:hAnsi="Arial" w:cs="Arial"/>
          <w:sz w:val="20"/>
          <w:szCs w:val="20"/>
        </w:rPr>
      </w:pPr>
      <w:r>
        <w:rPr>
          <w:rFonts w:ascii="Arial" w:hAnsi="Arial" w:cs="Arial"/>
          <w:sz w:val="20"/>
          <w:szCs w:val="20"/>
        </w:rPr>
        <w:br w:type="page"/>
      </w:r>
    </w:p>
    <w:p w:rsidR="00825264" w:rsidRPr="00DA542D" w:rsidRDefault="00825264"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w:t>
      </w:r>
      <w:r w:rsidRPr="00DA542D">
        <w:rPr>
          <w:rFonts w:ascii="Arial" w:hAnsi="Arial" w:cs="Arial"/>
          <w:i/>
          <w:sz w:val="20"/>
          <w:szCs w:val="20"/>
        </w:rPr>
        <w:lastRenderedPageBreak/>
        <w:t xml:space="preserve">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lastRenderedPageBreak/>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lastRenderedPageBreak/>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xml:space="preserve">. </w:t>
      </w:r>
      <w:r w:rsidR="00626F48">
        <w:rPr>
          <w:rFonts w:ascii="Arial" w:hAnsi="Arial" w:cs="Arial"/>
          <w:sz w:val="20"/>
          <w:szCs w:val="20"/>
        </w:rPr>
        <w:t>3</w:t>
      </w:r>
      <w:r w:rsidR="002A50EF">
        <w:rPr>
          <w:rFonts w:ascii="Arial" w:hAnsi="Arial" w:cs="Arial"/>
          <w:sz w:val="20"/>
          <w:szCs w:val="20"/>
        </w:rPr>
        <w:t>)</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1 oraz art. 26 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r>
      <w:r w:rsidRPr="00DA542D">
        <w:rPr>
          <w:rFonts w:ascii="Arial" w:hAnsi="Arial" w:cs="Arial"/>
          <w:sz w:val="20"/>
          <w:szCs w:val="20"/>
        </w:rPr>
        <w:lastRenderedPageBreak/>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w:t>
      </w:r>
      <w:r w:rsidRPr="00DA542D">
        <w:rPr>
          <w:rFonts w:ascii="Arial" w:hAnsi="Arial" w:cs="Arial"/>
          <w:sz w:val="20"/>
          <w:szCs w:val="20"/>
        </w:rPr>
        <w:lastRenderedPageBreak/>
        <w:t>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A36D95">
      <w:pPr>
        <w:widowControl w:val="0"/>
        <w:numPr>
          <w:ilvl w:val="0"/>
          <w:numId w:val="42"/>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002C45"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1.000</w:t>
      </w:r>
      <w:r w:rsidR="00C57FC2" w:rsidRPr="001B4A84">
        <w:rPr>
          <w:rFonts w:ascii="Arial" w:eastAsia="Times New Roman" w:hAnsi="Arial" w:cs="Arial"/>
          <w:b/>
          <w:sz w:val="20"/>
          <w:szCs w:val="20"/>
          <w:lang w:eastAsia="ar-SA"/>
        </w:rPr>
        <w:t xml:space="preserve">,00 zł. </w:t>
      </w:r>
      <w:r w:rsidR="00C57FC2" w:rsidRPr="001B4A84">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jeden tysiąc</w:t>
      </w:r>
      <w:r w:rsidR="00C57FC2" w:rsidRPr="001B4A84">
        <w:rPr>
          <w:rFonts w:ascii="Arial" w:eastAsia="Times New Roman" w:hAnsi="Arial" w:cs="Arial"/>
          <w:sz w:val="20"/>
          <w:szCs w:val="20"/>
          <w:lang w:eastAsia="ar-SA"/>
        </w:rPr>
        <w:t xml:space="preserve"> złotych 00/100) </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1B4A84">
        <w:rPr>
          <w:rFonts w:ascii="Arial" w:eastAsia="Times New Roman" w:hAnsi="Arial" w:cs="Arial"/>
          <w:sz w:val="20"/>
          <w:szCs w:val="20"/>
          <w:u w:val="single"/>
          <w:lang w:eastAsia="ar-SA"/>
        </w:rPr>
        <w:t>Wadium wnosi się  przed  upływem terminu składania ofert.</w:t>
      </w:r>
    </w:p>
    <w:p w:rsidR="00C57FC2" w:rsidRPr="001B4A84" w:rsidRDefault="00C57FC2" w:rsidP="00A36D95">
      <w:pPr>
        <w:numPr>
          <w:ilvl w:val="0"/>
          <w:numId w:val="42"/>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zależności od woli Wykonawcy wadium może być wnoszone w jednej lub kilku następujących formach:</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Z treści gwarancji winno wynikać bezwarunkowe, na każde pisemne żądanie </w:t>
      </w:r>
      <w:r>
        <w:rPr>
          <w:rFonts w:ascii="Arial" w:eastAsia="Times New Roman" w:hAnsi="Arial" w:cs="Arial"/>
          <w:sz w:val="20"/>
          <w:szCs w:val="20"/>
          <w:lang w:eastAsia="ar-SA"/>
        </w:rPr>
        <w:t xml:space="preserve">zgłoszone przez </w:t>
      </w:r>
      <w:r>
        <w:rPr>
          <w:rFonts w:ascii="Arial" w:eastAsia="Times New Roman" w:hAnsi="Arial" w:cs="Arial"/>
          <w:sz w:val="20"/>
          <w:szCs w:val="20"/>
          <w:lang w:eastAsia="ar-SA"/>
        </w:rPr>
        <w:lastRenderedPageBreak/>
        <w:t xml:space="preserve">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 zabezpieczona w wymaganym terminie wadium, spowoduje wykluczenie Wykonawcy przez Zamawiającego.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sidR="00E00CD5">
        <w:rPr>
          <w:rFonts w:ascii="Arial" w:eastAsia="Times New Roman" w:hAnsi="Arial" w:cs="Arial"/>
          <w:b/>
          <w:bCs/>
          <w:sz w:val="20"/>
          <w:szCs w:val="20"/>
          <w:lang w:eastAsia="ar-SA"/>
        </w:rPr>
        <w:t>46</w:t>
      </w:r>
      <w:r>
        <w:rPr>
          <w:rFonts w:ascii="Arial" w:eastAsia="Times New Roman" w:hAnsi="Arial" w:cs="Arial"/>
          <w:b/>
          <w:bCs/>
          <w:sz w:val="20"/>
          <w:szCs w:val="20"/>
          <w:lang w:eastAsia="ar-SA"/>
        </w:rPr>
        <w:t>/16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A36D95">
      <w:pPr>
        <w:numPr>
          <w:ilvl w:val="0"/>
          <w:numId w:val="44"/>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A36D95">
      <w:pPr>
        <w:numPr>
          <w:ilvl w:val="0"/>
          <w:numId w:val="44"/>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A36D95">
      <w:pPr>
        <w:numPr>
          <w:ilvl w:val="0"/>
          <w:numId w:val="44"/>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DD46A1">
      <w:pPr>
        <w:numPr>
          <w:ilvl w:val="0"/>
          <w:numId w:val="5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DD46A1">
      <w:pPr>
        <w:numPr>
          <w:ilvl w:val="0"/>
          <w:numId w:val="5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DD46A1">
      <w:pPr>
        <w:numPr>
          <w:ilvl w:val="0"/>
          <w:numId w:val="5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A36D95">
      <w:pPr>
        <w:numPr>
          <w:ilvl w:val="0"/>
          <w:numId w:val="44"/>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Zwrot wadium.</w:t>
      </w:r>
    </w:p>
    <w:p w:rsidR="00C57FC2" w:rsidRPr="001B4A84" w:rsidRDefault="00C57FC2" w:rsidP="00DD46A1">
      <w:pPr>
        <w:numPr>
          <w:ilvl w:val="0"/>
          <w:numId w:val="58"/>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zwraca wadium wszystkim Wykonawcom niezwłocznie po wyborze oferty najkorzystniejszej lub unieważnieniu postępowania, z wyjątkiem Wykonawcy, którego oferta została wybrana jako najkorzystniejsza,</w:t>
      </w:r>
    </w:p>
    <w:p w:rsidR="00C57FC2" w:rsidRPr="001B4A84" w:rsidRDefault="00C57FC2" w:rsidP="00DD46A1">
      <w:pPr>
        <w:numPr>
          <w:ilvl w:val="0"/>
          <w:numId w:val="58"/>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1B4A84" w:rsidRDefault="00C57FC2" w:rsidP="00DD46A1">
      <w:pPr>
        <w:numPr>
          <w:ilvl w:val="0"/>
          <w:numId w:val="58"/>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Z zastrzeżeniem art. 46 ust. 4a ustawy, Zamawiający zwraca niezwłocznie wadium </w:t>
      </w:r>
      <w:r w:rsidRPr="001B4A84">
        <w:rPr>
          <w:rFonts w:ascii="Arial" w:eastAsia="Times New Roman" w:hAnsi="Arial" w:cs="Arial"/>
          <w:sz w:val="20"/>
          <w:szCs w:val="20"/>
          <w:lang w:eastAsia="ar-SA"/>
        </w:rPr>
        <w:br/>
        <w:t>na pisemny wniosek Wykonawcy:</w:t>
      </w:r>
    </w:p>
    <w:p w:rsidR="00C57FC2" w:rsidRPr="001B4A84" w:rsidRDefault="00C57FC2" w:rsidP="00DD46A1">
      <w:pPr>
        <w:numPr>
          <w:ilvl w:val="1"/>
          <w:numId w:val="47"/>
        </w:numPr>
        <w:tabs>
          <w:tab w:val="left" w:pos="-1560"/>
        </w:tabs>
        <w:spacing w:line="360" w:lineRule="auto"/>
        <w:ind w:left="1134"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który wycofał ofertę przed upływem terminu składania ofert,</w:t>
      </w:r>
    </w:p>
    <w:p w:rsidR="00C57FC2" w:rsidRPr="001B4A84" w:rsidRDefault="00C57FC2" w:rsidP="00DD46A1">
      <w:pPr>
        <w:numPr>
          <w:ilvl w:val="1"/>
          <w:numId w:val="47"/>
        </w:numPr>
        <w:tabs>
          <w:tab w:val="left" w:pos="-1560"/>
        </w:tabs>
        <w:spacing w:line="360" w:lineRule="auto"/>
        <w:ind w:left="1134"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który został wykluczony z postępowania, </w:t>
      </w:r>
    </w:p>
    <w:p w:rsidR="00C57FC2" w:rsidRPr="001B4A84" w:rsidRDefault="00C57FC2" w:rsidP="00DD46A1">
      <w:pPr>
        <w:numPr>
          <w:ilvl w:val="1"/>
          <w:numId w:val="47"/>
        </w:numPr>
        <w:tabs>
          <w:tab w:val="left" w:pos="-1560"/>
        </w:tabs>
        <w:spacing w:line="360" w:lineRule="auto"/>
        <w:ind w:left="1134"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którego oferta została odrzucona.</w:t>
      </w:r>
    </w:p>
    <w:p w:rsidR="00C57FC2" w:rsidRPr="001B4A84" w:rsidRDefault="00C57FC2" w:rsidP="00DD46A1">
      <w:pPr>
        <w:numPr>
          <w:ilvl w:val="0"/>
          <w:numId w:val="48"/>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 xml:space="preserve">oszty </w:t>
      </w:r>
      <w:r w:rsidRPr="001B4A84">
        <w:rPr>
          <w:rFonts w:ascii="Arial" w:eastAsia="Times New Roman" w:hAnsi="Arial" w:cs="Arial"/>
          <w:sz w:val="20"/>
          <w:szCs w:val="20"/>
          <w:lang w:eastAsia="ar-SA"/>
        </w:rPr>
        <w:lastRenderedPageBreak/>
        <w:t>prowadzenia rachunku bankowego oraz prowizji bankowej za przelew pieniędzy na rachunek bankowy Wykonawcy.</w:t>
      </w:r>
    </w:p>
    <w:p w:rsidR="00C57FC2" w:rsidRPr="001B4A84" w:rsidRDefault="00C57FC2" w:rsidP="00DD46A1">
      <w:pPr>
        <w:numPr>
          <w:ilvl w:val="0"/>
          <w:numId w:val="44"/>
        </w:numPr>
        <w:tabs>
          <w:tab w:val="num" w:pos="-556"/>
          <w:tab w:val="left" w:pos="0"/>
          <w:tab w:val="num" w:pos="709"/>
        </w:tabs>
        <w:spacing w:line="360" w:lineRule="auto"/>
        <w:ind w:left="284" w:hanging="284"/>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przypadku przedłużenia okresu związania ofertą, Wykonawca musi jednocześnie przedłużyć okres ważności wadium albo jeżeli nie jest to możliwe wnieść nowe wadium na</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przedłużony okres związania ofertą.</w:t>
      </w:r>
    </w:p>
    <w:p w:rsidR="00C57FC2" w:rsidRPr="001B4A84" w:rsidRDefault="00C57FC2" w:rsidP="00DD46A1">
      <w:pPr>
        <w:numPr>
          <w:ilvl w:val="0"/>
          <w:numId w:val="44"/>
        </w:numPr>
        <w:tabs>
          <w:tab w:val="num" w:pos="-556"/>
          <w:tab w:val="left" w:pos="0"/>
        </w:tabs>
        <w:autoSpaceDE w:val="0"/>
        <w:spacing w:line="360" w:lineRule="auto"/>
        <w:ind w:left="284" w:hanging="284"/>
        <w:jc w:val="both"/>
        <w:rPr>
          <w:rFonts w:ascii="Arial" w:eastAsia="Calibri" w:hAnsi="Arial" w:cs="Arial"/>
          <w:sz w:val="20"/>
          <w:szCs w:val="20"/>
        </w:rPr>
      </w:pPr>
      <w:r w:rsidRPr="001B4A84">
        <w:rPr>
          <w:rFonts w:ascii="Arial" w:eastAsia="Calibri" w:hAnsi="Arial" w:cs="Arial"/>
          <w:sz w:val="20"/>
          <w:szCs w:val="20"/>
        </w:rPr>
        <w:t>Ponowne złożenie wadium lub jego przedłużenie:</w:t>
      </w:r>
    </w:p>
    <w:p w:rsidR="00C57FC2" w:rsidRPr="001B4A84" w:rsidRDefault="00C57FC2" w:rsidP="00DD46A1">
      <w:pPr>
        <w:numPr>
          <w:ilvl w:val="0"/>
          <w:numId w:val="59"/>
        </w:numPr>
        <w:tabs>
          <w:tab w:val="clear" w:pos="72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przedłużenie terminu związania ofertą jest dopuszczalne tylko z jednoczesnym przedłużeniem okresu ważności wadium, a jeśli nie jest to możliwe, z wniesieniem nowego wadium </w:t>
      </w:r>
      <w:r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Pr="001B4A84">
        <w:rPr>
          <w:rFonts w:ascii="Arial" w:eastAsia="Times New Roman" w:hAnsi="Arial" w:cs="Arial"/>
          <w:sz w:val="20"/>
          <w:szCs w:val="20"/>
          <w:lang w:eastAsia="ar-SA"/>
        </w:rPr>
        <w:br/>
        <w:t xml:space="preserve">lub przedłużenia jego ważności przez Wykonawcę, którego oferta została wybrana </w:t>
      </w:r>
      <w:r w:rsidRPr="001B4A84">
        <w:rPr>
          <w:rFonts w:ascii="Arial" w:eastAsia="Times New Roman" w:hAnsi="Arial" w:cs="Arial"/>
          <w:sz w:val="20"/>
          <w:szCs w:val="20"/>
          <w:lang w:eastAsia="ar-SA"/>
        </w:rPr>
        <w:br/>
        <w:t>jako najkorzystniejsza;</w:t>
      </w:r>
    </w:p>
    <w:p w:rsidR="00C57FC2" w:rsidRPr="001B4A84" w:rsidRDefault="00C57FC2" w:rsidP="00DD46A1">
      <w:pPr>
        <w:numPr>
          <w:ilvl w:val="0"/>
          <w:numId w:val="59"/>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4134E2" w:rsidRDefault="004134E2"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0" w:name="_Toc430773608"/>
      <w:r w:rsidRPr="00DA542D">
        <w:t>VIII Termin związania ofertą</w:t>
      </w:r>
      <w:bookmarkEnd w:id="10"/>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w:t>
      </w:r>
      <w:r w:rsidRPr="00DA542D">
        <w:rPr>
          <w:rFonts w:ascii="Arial" w:hAnsi="Arial" w:cs="Arial"/>
          <w:sz w:val="20"/>
          <w:szCs w:val="20"/>
        </w:rPr>
        <w:lastRenderedPageBreak/>
        <w:t>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proofErr w:type="spellStart"/>
            <w:r w:rsidR="00002C45">
              <w:rPr>
                <w:rFonts w:ascii="Arial" w:hAnsi="Arial" w:cs="Arial"/>
                <w:sz w:val="20"/>
                <w:szCs w:val="20"/>
              </w:rPr>
              <w:t>cytometru</w:t>
            </w:r>
            <w:proofErr w:type="spellEnd"/>
            <w:r w:rsidR="00002C45">
              <w:rPr>
                <w:rFonts w:ascii="Arial" w:hAnsi="Arial" w:cs="Arial"/>
                <w:sz w:val="20"/>
                <w:szCs w:val="20"/>
              </w:rPr>
              <w:t xml:space="preserve"> przepływowego</w:t>
            </w:r>
            <w:r w:rsidR="00FF372E">
              <w:rPr>
                <w:rFonts w:ascii="Arial" w:hAnsi="Arial" w:cs="Arial"/>
                <w:sz w:val="20"/>
                <w:szCs w:val="20"/>
              </w:rPr>
              <w:t xml:space="preserve"> dla </w:t>
            </w:r>
            <w:r w:rsidR="00002C45">
              <w:rPr>
                <w:rFonts w:ascii="Arial" w:hAnsi="Arial" w:cs="Arial"/>
                <w:sz w:val="20"/>
                <w:szCs w:val="20"/>
              </w:rPr>
              <w:t>Zakładu</w:t>
            </w:r>
            <w:r w:rsidR="0054406F">
              <w:rPr>
                <w:rFonts w:ascii="Arial" w:hAnsi="Arial" w:cs="Arial"/>
                <w:sz w:val="20"/>
                <w:szCs w:val="20"/>
              </w:rPr>
              <w:t xml:space="preserve"> </w:t>
            </w:r>
            <w:r w:rsidR="00002C45">
              <w:rPr>
                <w:rFonts w:ascii="Arial" w:hAnsi="Arial" w:cs="Arial"/>
                <w:sz w:val="20"/>
                <w:szCs w:val="20"/>
              </w:rPr>
              <w:t>Biologii</w:t>
            </w:r>
            <w:r w:rsidR="0054406F">
              <w:rPr>
                <w:rFonts w:ascii="Arial" w:hAnsi="Arial" w:cs="Arial"/>
                <w:sz w:val="20"/>
                <w:szCs w:val="20"/>
              </w:rPr>
              <w:t xml:space="preserve"> Molekularnej </w:t>
            </w:r>
            <w:r w:rsidR="00002C45">
              <w:rPr>
                <w:rFonts w:ascii="Arial" w:hAnsi="Arial" w:cs="Arial"/>
                <w:sz w:val="20"/>
                <w:szCs w:val="20"/>
              </w:rPr>
              <w:t xml:space="preserve">Wirusów </w:t>
            </w:r>
            <w:r w:rsidR="0054406F">
              <w:rPr>
                <w:rFonts w:ascii="Arial" w:hAnsi="Arial" w:cs="Arial"/>
                <w:sz w:val="20"/>
                <w:szCs w:val="20"/>
              </w:rPr>
              <w:t>UG</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002C45">
              <w:rPr>
                <w:rFonts w:ascii="Arial" w:hAnsi="Arial" w:cs="Arial"/>
                <w:b/>
                <w:sz w:val="20"/>
                <w:szCs w:val="20"/>
              </w:rPr>
              <w:t>46</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C6045E">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C6045E">
              <w:rPr>
                <w:rFonts w:ascii="Arial" w:hAnsi="Arial" w:cs="Arial"/>
                <w:b/>
                <w:bCs/>
                <w:i/>
                <w:sz w:val="20"/>
                <w:szCs w:val="20"/>
              </w:rPr>
              <w:t>19 kwietnia 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w:t>
      </w:r>
      <w:r w:rsidRPr="00E51178">
        <w:rPr>
          <w:rFonts w:ascii="Arial" w:hAnsi="Arial" w:cs="Arial"/>
          <w:sz w:val="20"/>
          <w:szCs w:val="20"/>
        </w:rPr>
        <w:lastRenderedPageBreak/>
        <w:t xml:space="preserve">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C6045E">
        <w:rPr>
          <w:rFonts w:ascii="Arial" w:hAnsi="Arial" w:cs="Arial"/>
          <w:b/>
          <w:bCs/>
          <w:i/>
          <w:sz w:val="20"/>
          <w:szCs w:val="20"/>
        </w:rPr>
        <w:t>19 kwietnia 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C6045E">
        <w:rPr>
          <w:rFonts w:ascii="Arial" w:hAnsi="Arial" w:cs="Arial"/>
          <w:b/>
          <w:bCs/>
          <w:i/>
          <w:sz w:val="20"/>
          <w:szCs w:val="20"/>
        </w:rPr>
        <w:t>19 kwietnia 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5D744C" w:rsidRPr="00DA542D" w:rsidRDefault="005D744C"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 xml:space="preserve">z dnia 11.03.2004r, tekst jednolity Dz. U. z 2011r nr 177, poz. 1054 z późniejszymi zmianami </w:t>
      </w:r>
      <w:r w:rsidR="008511D2">
        <w:rPr>
          <w:rFonts w:ascii="Arial" w:hAnsi="Arial" w:cs="Arial"/>
          <w:sz w:val="20"/>
          <w:szCs w:val="20"/>
        </w:rPr>
        <w:br/>
      </w:r>
      <w:r w:rsidRPr="00DA542D">
        <w:rPr>
          <w:rFonts w:ascii="Arial" w:hAnsi="Arial" w:cs="Arial"/>
          <w:sz w:val="20"/>
          <w:szCs w:val="20"/>
        </w:rPr>
        <w:lastRenderedPageBreak/>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002C45">
        <w:rPr>
          <w:rFonts w:ascii="Arial" w:hAnsi="Arial" w:cs="Arial"/>
          <w:b/>
          <w:bCs/>
          <w:sz w:val="20"/>
          <w:szCs w:val="20"/>
        </w:rPr>
        <w:t>6</w:t>
      </w:r>
      <w:r w:rsidR="005D744C">
        <w:rPr>
          <w:rFonts w:ascii="Arial" w:hAnsi="Arial" w:cs="Arial"/>
          <w:b/>
          <w:bCs/>
          <w:sz w:val="20"/>
          <w:szCs w:val="20"/>
        </w:rPr>
        <w:t>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Default="00002C45" w:rsidP="009501CF">
      <w:pPr>
        <w:pStyle w:val="Tekstprzypisudolnego"/>
        <w:spacing w:line="360" w:lineRule="auto"/>
        <w:ind w:left="284"/>
        <w:rPr>
          <w:rFonts w:ascii="Arial" w:hAnsi="Arial" w:cs="Arial"/>
          <w:b/>
          <w:bCs/>
          <w:sz w:val="20"/>
          <w:szCs w:val="20"/>
        </w:rPr>
      </w:pPr>
      <w:r>
        <w:rPr>
          <w:rFonts w:ascii="Arial" w:hAnsi="Arial" w:cs="Arial"/>
          <w:b/>
          <w:bCs/>
          <w:sz w:val="20"/>
          <w:szCs w:val="20"/>
        </w:rPr>
        <w:t>Termin dostawy</w:t>
      </w:r>
      <w:r w:rsidR="004D27B3" w:rsidRPr="001B7C94">
        <w:rPr>
          <w:rFonts w:ascii="Arial" w:hAnsi="Arial" w:cs="Arial"/>
          <w:b/>
          <w:bCs/>
          <w:sz w:val="20"/>
          <w:szCs w:val="20"/>
        </w:rPr>
        <w:t xml:space="preserve"> – </w:t>
      </w:r>
      <w:r w:rsidR="00E60DAE">
        <w:rPr>
          <w:rFonts w:ascii="Arial" w:hAnsi="Arial" w:cs="Arial"/>
          <w:b/>
          <w:bCs/>
          <w:sz w:val="20"/>
          <w:szCs w:val="20"/>
        </w:rPr>
        <w:t>1</w:t>
      </w:r>
      <w:r w:rsidR="005D744C">
        <w:rPr>
          <w:rFonts w:ascii="Arial" w:hAnsi="Arial" w:cs="Arial"/>
          <w:b/>
          <w:bCs/>
          <w:sz w:val="20"/>
          <w:szCs w:val="20"/>
        </w:rPr>
        <w:t>0</w:t>
      </w:r>
      <w:r w:rsidR="004D27B3" w:rsidRPr="001B7C94">
        <w:rPr>
          <w:rFonts w:ascii="Arial" w:hAnsi="Arial" w:cs="Arial"/>
          <w:b/>
          <w:bCs/>
          <w:sz w:val="20"/>
          <w:szCs w:val="20"/>
        </w:rPr>
        <w:t xml:space="preserve"> % wagi</w:t>
      </w:r>
    </w:p>
    <w:p w:rsidR="00002C45" w:rsidRDefault="00002C45" w:rsidP="009501CF">
      <w:pPr>
        <w:pStyle w:val="Tekstprzypisudolnego"/>
        <w:spacing w:line="360" w:lineRule="auto"/>
        <w:ind w:left="284"/>
        <w:rPr>
          <w:rFonts w:ascii="Arial" w:hAnsi="Arial" w:cs="Arial"/>
          <w:b/>
          <w:bCs/>
          <w:sz w:val="20"/>
          <w:szCs w:val="20"/>
        </w:rPr>
      </w:pPr>
      <w:r>
        <w:rPr>
          <w:rFonts w:ascii="Arial" w:hAnsi="Arial" w:cs="Arial"/>
          <w:b/>
          <w:bCs/>
          <w:sz w:val="20"/>
          <w:szCs w:val="20"/>
        </w:rPr>
        <w:t>Moc lasera czerwonego – 10% wagi</w:t>
      </w:r>
    </w:p>
    <w:p w:rsidR="00002C45" w:rsidRDefault="00002C45" w:rsidP="009501CF">
      <w:pPr>
        <w:pStyle w:val="Tekstprzypisudolnego"/>
        <w:spacing w:line="360" w:lineRule="auto"/>
        <w:ind w:left="284"/>
        <w:rPr>
          <w:rFonts w:ascii="Arial" w:hAnsi="Arial" w:cs="Arial"/>
          <w:b/>
          <w:bCs/>
          <w:sz w:val="20"/>
          <w:szCs w:val="20"/>
        </w:rPr>
      </w:pPr>
      <w:r>
        <w:rPr>
          <w:rFonts w:ascii="Arial" w:hAnsi="Arial" w:cs="Arial"/>
          <w:b/>
          <w:bCs/>
          <w:sz w:val="20"/>
          <w:szCs w:val="20"/>
        </w:rPr>
        <w:t>Maksymalna objętość martwa pozostająca w próbówce – 10% wagi</w:t>
      </w:r>
    </w:p>
    <w:p w:rsidR="00002C45" w:rsidRPr="00DA542D" w:rsidRDefault="00002C45" w:rsidP="009501CF">
      <w:pPr>
        <w:pStyle w:val="Tekstprzypisudolnego"/>
        <w:spacing w:line="360" w:lineRule="auto"/>
        <w:ind w:left="284"/>
        <w:rPr>
          <w:rFonts w:ascii="Arial" w:hAnsi="Arial" w:cs="Arial"/>
          <w:b/>
          <w:bCs/>
          <w:sz w:val="20"/>
          <w:szCs w:val="20"/>
        </w:rPr>
      </w:pPr>
      <w:r>
        <w:rPr>
          <w:rFonts w:ascii="Arial" w:hAnsi="Arial" w:cs="Arial"/>
          <w:b/>
          <w:bCs/>
          <w:sz w:val="20"/>
          <w:szCs w:val="20"/>
        </w:rPr>
        <w:t>Ułatwienie w analizie danych – 10% wagi</w:t>
      </w: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sidR="00002C45">
        <w:rPr>
          <w:rFonts w:ascii="Arial" w:hAnsi="Arial" w:cs="Arial"/>
          <w:sz w:val="20"/>
          <w:szCs w:val="20"/>
        </w:rPr>
        <w:t>6</w:t>
      </w:r>
      <w:r>
        <w:rPr>
          <w:rFonts w:ascii="Arial" w:hAnsi="Arial" w:cs="Arial"/>
          <w:sz w:val="20"/>
          <w:szCs w:val="20"/>
        </w:rPr>
        <w:t>0</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lastRenderedPageBreak/>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Pr="005A47BF"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sidR="002A0F45">
        <w:rPr>
          <w:rFonts w:ascii="Arial" w:hAnsi="Arial" w:cs="Arial"/>
          <w:sz w:val="20"/>
          <w:szCs w:val="20"/>
        </w:rPr>
        <w:t>6</w:t>
      </w:r>
      <w:bookmarkStart w:id="16" w:name="_GoBack"/>
      <w:bookmarkEnd w:id="16"/>
      <w:r>
        <w:rPr>
          <w:rFonts w:ascii="Arial" w:hAnsi="Arial" w:cs="Arial"/>
          <w:sz w:val="20"/>
          <w:szCs w:val="20"/>
        </w:rPr>
        <w:t>0</w:t>
      </w:r>
      <w:r w:rsidRPr="005A47BF">
        <w:rPr>
          <w:rFonts w:ascii="Arial" w:hAnsi="Arial" w:cs="Arial"/>
          <w:sz w:val="20"/>
          <w:szCs w:val="20"/>
        </w:rPr>
        <w:t>.</w:t>
      </w:r>
    </w:p>
    <w:p w:rsidR="00BE53D0" w:rsidRPr="0078709F" w:rsidRDefault="00002C45"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Termin dostawy</w:t>
      </w:r>
      <w:r w:rsidR="00BE53D0">
        <w:rPr>
          <w:rFonts w:ascii="Arial" w:hAnsi="Arial" w:cs="Arial"/>
          <w:sz w:val="20"/>
          <w:szCs w:val="20"/>
        </w:rPr>
        <w:t xml:space="preserve"> P</w:t>
      </w:r>
      <w:r>
        <w:rPr>
          <w:rFonts w:ascii="Arial" w:hAnsi="Arial" w:cs="Arial"/>
          <w:sz w:val="20"/>
          <w:szCs w:val="20"/>
        </w:rPr>
        <w:t>D</w:t>
      </w:r>
      <w:r w:rsidR="00BE53D0">
        <w:rPr>
          <w:rFonts w:ascii="Arial" w:hAnsi="Arial" w:cs="Arial"/>
          <w:sz w:val="20"/>
          <w:szCs w:val="20"/>
        </w:rPr>
        <w:t>:</w:t>
      </w:r>
    </w:p>
    <w:p w:rsidR="00BE53D0" w:rsidRDefault="00002C45" w:rsidP="00BE53D0">
      <w:pPr>
        <w:spacing w:line="360" w:lineRule="auto"/>
        <w:ind w:left="567"/>
        <w:jc w:val="both"/>
        <w:rPr>
          <w:rFonts w:ascii="Arial" w:hAnsi="Arial" w:cs="Arial"/>
          <w:sz w:val="20"/>
          <w:szCs w:val="20"/>
        </w:rPr>
      </w:pPr>
      <w:r>
        <w:rPr>
          <w:rFonts w:ascii="Arial" w:hAnsi="Arial" w:cs="Arial"/>
          <w:sz w:val="20"/>
          <w:szCs w:val="20"/>
        </w:rPr>
        <w:t>do 30 dni</w:t>
      </w:r>
      <w:r w:rsidR="00BE53D0">
        <w:rPr>
          <w:rFonts w:ascii="Arial" w:hAnsi="Arial" w:cs="Arial"/>
          <w:sz w:val="20"/>
          <w:szCs w:val="20"/>
        </w:rPr>
        <w:t xml:space="preserve"> - 10 pkt.</w:t>
      </w:r>
    </w:p>
    <w:p w:rsidR="00BE53D0" w:rsidRDefault="00002C45" w:rsidP="00BE53D0">
      <w:pPr>
        <w:spacing w:line="360" w:lineRule="auto"/>
        <w:ind w:left="567"/>
        <w:jc w:val="both"/>
        <w:rPr>
          <w:rFonts w:ascii="Arial" w:hAnsi="Arial" w:cs="Arial"/>
          <w:sz w:val="20"/>
          <w:szCs w:val="20"/>
        </w:rPr>
      </w:pPr>
      <w:r>
        <w:rPr>
          <w:rFonts w:ascii="Arial" w:hAnsi="Arial" w:cs="Arial"/>
          <w:sz w:val="20"/>
          <w:szCs w:val="20"/>
        </w:rPr>
        <w:t>31 do 60 dni</w:t>
      </w:r>
      <w:r w:rsidR="00BE53D0">
        <w:rPr>
          <w:rFonts w:ascii="Arial" w:hAnsi="Arial" w:cs="Arial"/>
          <w:sz w:val="20"/>
          <w:szCs w:val="20"/>
        </w:rPr>
        <w:t xml:space="preserve"> - 1 pkt.</w:t>
      </w:r>
    </w:p>
    <w:p w:rsidR="00BE53D0" w:rsidRDefault="00BE53D0" w:rsidP="00BE53D0">
      <w:pPr>
        <w:spacing w:line="360" w:lineRule="auto"/>
        <w:ind w:left="567"/>
        <w:jc w:val="both"/>
        <w:rPr>
          <w:rFonts w:ascii="Arial" w:hAnsi="Arial" w:cs="Arial"/>
          <w:sz w:val="20"/>
          <w:szCs w:val="20"/>
        </w:rPr>
      </w:pPr>
      <w:r>
        <w:rPr>
          <w:rFonts w:ascii="Arial" w:hAnsi="Arial" w:cs="Arial"/>
          <w:sz w:val="20"/>
          <w:szCs w:val="20"/>
        </w:rPr>
        <w:t>Maksymalna ilość punktów: 10.</w:t>
      </w:r>
    </w:p>
    <w:p w:rsidR="00002C45" w:rsidRPr="0068138A" w:rsidRDefault="00002C45" w:rsidP="0068138A">
      <w:pPr>
        <w:pStyle w:val="Akapitzlist"/>
        <w:numPr>
          <w:ilvl w:val="2"/>
          <w:numId w:val="7"/>
        </w:numPr>
        <w:tabs>
          <w:tab w:val="clear" w:pos="3048"/>
        </w:tabs>
        <w:spacing w:line="360" w:lineRule="auto"/>
        <w:ind w:left="567" w:hanging="283"/>
        <w:jc w:val="both"/>
        <w:rPr>
          <w:rFonts w:ascii="Arial" w:hAnsi="Arial" w:cs="Arial"/>
          <w:sz w:val="20"/>
          <w:szCs w:val="20"/>
        </w:rPr>
      </w:pPr>
      <w:r w:rsidRPr="0068138A">
        <w:rPr>
          <w:rFonts w:ascii="Arial" w:hAnsi="Arial" w:cs="Arial"/>
          <w:sz w:val="20"/>
          <w:szCs w:val="20"/>
        </w:rPr>
        <w:t>Moc lasera czerwonego PL:</w:t>
      </w:r>
    </w:p>
    <w:p w:rsidR="00002C45" w:rsidRDefault="00002C45" w:rsidP="00BE53D0">
      <w:pPr>
        <w:spacing w:line="360" w:lineRule="auto"/>
        <w:ind w:left="567"/>
        <w:jc w:val="both"/>
        <w:rPr>
          <w:rFonts w:ascii="Arial" w:hAnsi="Arial" w:cs="Arial"/>
          <w:sz w:val="20"/>
          <w:szCs w:val="20"/>
        </w:rPr>
      </w:pPr>
      <w:r>
        <w:rPr>
          <w:rFonts w:ascii="Arial" w:hAnsi="Arial" w:cs="Arial"/>
          <w:sz w:val="20"/>
          <w:szCs w:val="20"/>
        </w:rPr>
        <w:t xml:space="preserve">do 50 </w:t>
      </w:r>
      <w:proofErr w:type="spellStart"/>
      <w:r>
        <w:rPr>
          <w:rFonts w:ascii="Arial" w:hAnsi="Arial" w:cs="Arial"/>
          <w:sz w:val="20"/>
          <w:szCs w:val="20"/>
        </w:rPr>
        <w:t>mW</w:t>
      </w:r>
      <w:proofErr w:type="spellEnd"/>
      <w:r>
        <w:rPr>
          <w:rFonts w:ascii="Arial" w:hAnsi="Arial" w:cs="Arial"/>
          <w:sz w:val="20"/>
          <w:szCs w:val="20"/>
        </w:rPr>
        <w:t xml:space="preserve"> – 1 pkt.</w:t>
      </w:r>
    </w:p>
    <w:p w:rsidR="00002C45" w:rsidRDefault="00002C45" w:rsidP="00BE53D0">
      <w:pPr>
        <w:spacing w:line="360" w:lineRule="auto"/>
        <w:ind w:left="567"/>
        <w:jc w:val="both"/>
        <w:rPr>
          <w:rFonts w:ascii="Arial" w:hAnsi="Arial" w:cs="Arial"/>
          <w:sz w:val="20"/>
          <w:szCs w:val="20"/>
        </w:rPr>
      </w:pPr>
      <w:r>
        <w:rPr>
          <w:rFonts w:ascii="Arial" w:hAnsi="Arial" w:cs="Arial"/>
          <w:sz w:val="20"/>
          <w:szCs w:val="20"/>
        </w:rPr>
        <w:t xml:space="preserve">powyżej 51 </w:t>
      </w:r>
      <w:proofErr w:type="spellStart"/>
      <w:r>
        <w:rPr>
          <w:rFonts w:ascii="Arial" w:hAnsi="Arial" w:cs="Arial"/>
          <w:sz w:val="20"/>
          <w:szCs w:val="20"/>
        </w:rPr>
        <w:t>mW</w:t>
      </w:r>
      <w:proofErr w:type="spellEnd"/>
      <w:r>
        <w:rPr>
          <w:rFonts w:ascii="Arial" w:hAnsi="Arial" w:cs="Arial"/>
          <w:sz w:val="20"/>
          <w:szCs w:val="20"/>
        </w:rPr>
        <w:t xml:space="preserve"> – 10 pkt.</w:t>
      </w:r>
    </w:p>
    <w:p w:rsidR="00002C45" w:rsidRDefault="00002C45" w:rsidP="00BE53D0">
      <w:pPr>
        <w:spacing w:line="360" w:lineRule="auto"/>
        <w:ind w:left="567"/>
        <w:jc w:val="both"/>
        <w:rPr>
          <w:rFonts w:ascii="Arial" w:hAnsi="Arial" w:cs="Arial"/>
          <w:sz w:val="20"/>
          <w:szCs w:val="20"/>
        </w:rPr>
      </w:pPr>
      <w:r>
        <w:rPr>
          <w:rFonts w:ascii="Arial" w:hAnsi="Arial" w:cs="Arial"/>
          <w:sz w:val="20"/>
          <w:szCs w:val="20"/>
        </w:rPr>
        <w:t>Maksymalna ilość punktów: 10.</w:t>
      </w:r>
    </w:p>
    <w:p w:rsidR="00002C45" w:rsidRPr="0068138A" w:rsidRDefault="00002C45" w:rsidP="0068138A">
      <w:pPr>
        <w:pStyle w:val="Akapitzlist"/>
        <w:numPr>
          <w:ilvl w:val="2"/>
          <w:numId w:val="7"/>
        </w:numPr>
        <w:tabs>
          <w:tab w:val="clear" w:pos="3048"/>
          <w:tab w:val="num" w:pos="-142"/>
        </w:tabs>
        <w:spacing w:line="360" w:lineRule="auto"/>
        <w:ind w:left="709" w:hanging="425"/>
        <w:jc w:val="both"/>
        <w:rPr>
          <w:rFonts w:ascii="Arial" w:hAnsi="Arial" w:cs="Arial"/>
          <w:sz w:val="20"/>
          <w:szCs w:val="20"/>
        </w:rPr>
      </w:pPr>
      <w:r w:rsidRPr="0068138A">
        <w:rPr>
          <w:rFonts w:ascii="Arial" w:hAnsi="Arial" w:cs="Arial"/>
          <w:sz w:val="20"/>
          <w:szCs w:val="20"/>
        </w:rPr>
        <w:t>Maksymalna objętość martwa pozostająca w próbówce PM:</w:t>
      </w:r>
    </w:p>
    <w:p w:rsidR="00002C45" w:rsidRDefault="00002C45" w:rsidP="00BE53D0">
      <w:pPr>
        <w:spacing w:line="360" w:lineRule="auto"/>
        <w:ind w:left="567"/>
        <w:jc w:val="both"/>
        <w:rPr>
          <w:rFonts w:ascii="Arial" w:hAnsi="Arial" w:cs="Arial"/>
          <w:sz w:val="20"/>
          <w:szCs w:val="20"/>
        </w:rPr>
      </w:pPr>
      <w:r>
        <w:rPr>
          <w:rFonts w:ascii="Arial" w:hAnsi="Arial" w:cs="Arial"/>
          <w:sz w:val="20"/>
          <w:szCs w:val="20"/>
        </w:rPr>
        <w:t>do 60 ul – 10 pkt.</w:t>
      </w:r>
    </w:p>
    <w:p w:rsidR="00002C45" w:rsidRDefault="00002C45" w:rsidP="00BE53D0">
      <w:pPr>
        <w:spacing w:line="360" w:lineRule="auto"/>
        <w:ind w:left="567"/>
        <w:jc w:val="both"/>
        <w:rPr>
          <w:rFonts w:ascii="Arial" w:hAnsi="Arial" w:cs="Arial"/>
          <w:sz w:val="20"/>
          <w:szCs w:val="20"/>
        </w:rPr>
      </w:pPr>
      <w:r>
        <w:rPr>
          <w:rFonts w:ascii="Arial" w:hAnsi="Arial" w:cs="Arial"/>
          <w:sz w:val="20"/>
          <w:szCs w:val="20"/>
        </w:rPr>
        <w:t>powyżej 60 ul – 1 pkt.</w:t>
      </w:r>
    </w:p>
    <w:p w:rsidR="00002C45" w:rsidRDefault="00002C45" w:rsidP="00BE53D0">
      <w:pPr>
        <w:spacing w:line="360" w:lineRule="auto"/>
        <w:ind w:left="567"/>
        <w:jc w:val="both"/>
        <w:rPr>
          <w:rFonts w:ascii="Arial" w:hAnsi="Arial" w:cs="Arial"/>
          <w:sz w:val="20"/>
          <w:szCs w:val="20"/>
        </w:rPr>
      </w:pPr>
      <w:r>
        <w:rPr>
          <w:rFonts w:ascii="Arial" w:hAnsi="Arial" w:cs="Arial"/>
          <w:sz w:val="20"/>
          <w:szCs w:val="20"/>
        </w:rPr>
        <w:t>Maksymalna ilość punktów: 10.</w:t>
      </w:r>
    </w:p>
    <w:p w:rsidR="00002C45" w:rsidRPr="0068138A" w:rsidRDefault="00002C45" w:rsidP="0068138A">
      <w:pPr>
        <w:pStyle w:val="Akapitzlist"/>
        <w:numPr>
          <w:ilvl w:val="2"/>
          <w:numId w:val="7"/>
        </w:numPr>
        <w:tabs>
          <w:tab w:val="clear" w:pos="3048"/>
          <w:tab w:val="num" w:pos="-1843"/>
        </w:tabs>
        <w:spacing w:line="360" w:lineRule="auto"/>
        <w:ind w:left="567" w:hanging="283"/>
        <w:jc w:val="both"/>
        <w:rPr>
          <w:rFonts w:ascii="Arial" w:hAnsi="Arial" w:cs="Arial"/>
          <w:sz w:val="20"/>
          <w:szCs w:val="20"/>
        </w:rPr>
      </w:pPr>
      <w:r w:rsidRPr="0068138A">
        <w:rPr>
          <w:rFonts w:ascii="Arial" w:hAnsi="Arial" w:cs="Arial"/>
          <w:sz w:val="20"/>
          <w:szCs w:val="20"/>
        </w:rPr>
        <w:t>Ułatwienie w analizie danych PA:</w:t>
      </w:r>
    </w:p>
    <w:p w:rsidR="00002C45" w:rsidRDefault="00002C45" w:rsidP="00BE53D0">
      <w:pPr>
        <w:spacing w:line="360" w:lineRule="auto"/>
        <w:ind w:left="567"/>
        <w:jc w:val="both"/>
        <w:rPr>
          <w:rFonts w:ascii="Arial" w:hAnsi="Arial" w:cs="Arial"/>
          <w:sz w:val="20"/>
          <w:szCs w:val="20"/>
        </w:rPr>
      </w:pPr>
      <w:r>
        <w:rPr>
          <w:rFonts w:ascii="Arial" w:hAnsi="Arial" w:cs="Arial"/>
          <w:sz w:val="20"/>
          <w:szCs w:val="20"/>
        </w:rPr>
        <w:t>Akwizycja i analiza danych za pomocą jednego oprogramowania – 10 pkt.</w:t>
      </w:r>
    </w:p>
    <w:p w:rsidR="00002C45" w:rsidRDefault="00002C45" w:rsidP="00BE53D0">
      <w:pPr>
        <w:spacing w:line="360" w:lineRule="auto"/>
        <w:ind w:left="567"/>
        <w:jc w:val="both"/>
        <w:rPr>
          <w:rFonts w:ascii="Arial" w:hAnsi="Arial" w:cs="Arial"/>
          <w:sz w:val="20"/>
          <w:szCs w:val="20"/>
        </w:rPr>
      </w:pPr>
      <w:r>
        <w:rPr>
          <w:rFonts w:ascii="Arial" w:hAnsi="Arial" w:cs="Arial"/>
          <w:sz w:val="20"/>
          <w:szCs w:val="20"/>
        </w:rPr>
        <w:t>Akwizycja i analiza danych za pomocą więcej niż jednego oprogramowania – 1 pkt.</w:t>
      </w:r>
    </w:p>
    <w:p w:rsidR="0068138A" w:rsidRDefault="0068138A" w:rsidP="00BE53D0">
      <w:pPr>
        <w:spacing w:line="360" w:lineRule="auto"/>
        <w:ind w:left="567"/>
        <w:jc w:val="both"/>
        <w:rPr>
          <w:rFonts w:ascii="Arial" w:hAnsi="Arial" w:cs="Arial"/>
          <w:sz w:val="20"/>
          <w:szCs w:val="20"/>
        </w:rPr>
      </w:pPr>
      <w:r>
        <w:rPr>
          <w:rFonts w:ascii="Arial" w:hAnsi="Arial" w:cs="Arial"/>
          <w:sz w:val="20"/>
          <w:szCs w:val="20"/>
        </w:rPr>
        <w:t>Maksymalna ilość punktów: 10.</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BE53D0" w:rsidRPr="00AF0344"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sidR="0068138A">
        <w:rPr>
          <w:rFonts w:ascii="Arial" w:hAnsi="Arial" w:cs="Arial"/>
          <w:sz w:val="20"/>
          <w:szCs w:val="20"/>
        </w:rPr>
        <w:t xml:space="preserve"> </w:t>
      </w:r>
      <w:r w:rsidRPr="00AF0344">
        <w:rPr>
          <w:rFonts w:ascii="Arial" w:hAnsi="Arial" w:cs="Arial"/>
          <w:sz w:val="20"/>
          <w:szCs w:val="20"/>
        </w:rPr>
        <w:t>+ P</w:t>
      </w:r>
      <w:r w:rsidR="0068138A">
        <w:rPr>
          <w:rFonts w:ascii="Arial" w:hAnsi="Arial" w:cs="Arial"/>
          <w:sz w:val="20"/>
          <w:szCs w:val="20"/>
        </w:rPr>
        <w:t>D + PL + PM + PA</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Pr="009C0893"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FB7DFA" w:rsidRDefault="00FB7DFA"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30773613"/>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lastRenderedPageBreak/>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lastRenderedPageBreak/>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30773614"/>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lastRenderedPageBreak/>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30773615"/>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30773616"/>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lastRenderedPageBreak/>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30773617"/>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1C4829" w:rsidRPr="001C4829" w:rsidRDefault="001C4829" w:rsidP="00C57FC2">
      <w:pPr>
        <w:pStyle w:val="Akapitzlist"/>
        <w:numPr>
          <w:ilvl w:val="0"/>
          <w:numId w:val="38"/>
        </w:numPr>
        <w:tabs>
          <w:tab w:val="left" w:pos="0"/>
        </w:tabs>
        <w:spacing w:line="360" w:lineRule="auto"/>
        <w:ind w:left="284"/>
        <w:jc w:val="both"/>
        <w:rPr>
          <w:rFonts w:ascii="Arial" w:hAnsi="Arial" w:cs="Arial"/>
          <w:sz w:val="20"/>
          <w:szCs w:val="20"/>
        </w:rPr>
      </w:pPr>
      <w:r w:rsidRPr="001C4829">
        <w:rPr>
          <w:rFonts w:ascii="Arial" w:hAnsi="Arial" w:cs="Arial"/>
          <w:sz w:val="20"/>
          <w:szCs w:val="20"/>
        </w:rPr>
        <w:t xml:space="preserve">Wprowadzenie podwykonawcy na zasadach określonych w </w:t>
      </w:r>
      <w:r w:rsidRPr="003A3D3E">
        <w:rPr>
          <w:rFonts w:ascii="Arial" w:hAnsi="Arial" w:cs="Arial"/>
          <w:sz w:val="20"/>
          <w:szCs w:val="20"/>
        </w:rPr>
        <w:t>§ 1</w:t>
      </w:r>
      <w:r w:rsidR="003A3D3E" w:rsidRPr="003A3D3E">
        <w:rPr>
          <w:rFonts w:ascii="Arial" w:hAnsi="Arial" w:cs="Arial"/>
          <w:sz w:val="20"/>
          <w:szCs w:val="20"/>
        </w:rPr>
        <w:t>1</w:t>
      </w:r>
      <w:r w:rsidRPr="001C4829">
        <w:rPr>
          <w:rFonts w:ascii="Arial" w:hAnsi="Arial" w:cs="Arial"/>
          <w:sz w:val="20"/>
          <w:szCs w:val="20"/>
        </w:rPr>
        <w:t xml:space="preserve"> projektu umowy, w sytuacji gdy Wykonawca zadeklarował w ofercie wykonanie zamówienia własnymi siłami, będzie możliwa </w:t>
      </w:r>
      <w:r>
        <w:rPr>
          <w:rFonts w:ascii="Arial" w:hAnsi="Arial" w:cs="Arial"/>
          <w:sz w:val="20"/>
          <w:szCs w:val="20"/>
        </w:rPr>
        <w:br/>
      </w:r>
      <w:r w:rsidRPr="001C4829">
        <w:rPr>
          <w:rFonts w:ascii="Arial" w:hAnsi="Arial" w:cs="Arial"/>
          <w:sz w:val="20"/>
          <w:szCs w:val="20"/>
        </w:rPr>
        <w:t xml:space="preserve">w przypadku, gdy Wykonawca powiadomi o tym fakcie Zamawiającego, wskazując przyczynę </w:t>
      </w:r>
      <w:r>
        <w:rPr>
          <w:rFonts w:ascii="Arial" w:hAnsi="Arial" w:cs="Arial"/>
          <w:sz w:val="20"/>
          <w:szCs w:val="20"/>
        </w:rPr>
        <w:br/>
      </w:r>
      <w:r w:rsidRPr="001C4829">
        <w:rPr>
          <w:rFonts w:ascii="Arial" w:hAnsi="Arial" w:cs="Arial"/>
          <w:sz w:val="20"/>
          <w:szCs w:val="20"/>
        </w:rPr>
        <w:t>i zakres podwykonawstwa, co wymaga wcześniejszej akceptacji Zamawiającego.</w:t>
      </w:r>
    </w:p>
    <w:p w:rsidR="001C4829" w:rsidRPr="001C4829" w:rsidRDefault="001C4829" w:rsidP="00C57FC2">
      <w:pPr>
        <w:pStyle w:val="Akapitzlist"/>
        <w:numPr>
          <w:ilvl w:val="0"/>
          <w:numId w:val="38"/>
        </w:numPr>
        <w:tabs>
          <w:tab w:val="left" w:pos="0"/>
        </w:tabs>
        <w:spacing w:line="360" w:lineRule="auto"/>
        <w:ind w:left="284"/>
        <w:jc w:val="both"/>
        <w:rPr>
          <w:rFonts w:ascii="Arial" w:hAnsi="Arial" w:cs="Arial"/>
          <w:sz w:val="20"/>
          <w:szCs w:val="20"/>
        </w:rPr>
      </w:pPr>
      <w:r w:rsidRPr="001C4829">
        <w:rPr>
          <w:rFonts w:ascii="Arial" w:hAnsi="Arial" w:cs="Arial"/>
          <w:sz w:val="20"/>
          <w:szCs w:val="20"/>
        </w:rPr>
        <w:t>Wprowadzenie podwykonawcy nie może naruszać zapisów SIWZ i umowy na podstawie których dokonano wyboru oferty Wykonawcy.</w:t>
      </w:r>
    </w:p>
    <w:p w:rsidR="001C4829" w:rsidRPr="001C4829" w:rsidRDefault="001C4829" w:rsidP="001C4829">
      <w:pPr>
        <w:spacing w:line="360" w:lineRule="auto"/>
        <w:jc w:val="both"/>
        <w:rPr>
          <w:rFonts w:ascii="Arial" w:hAnsi="Arial" w:cs="Arial"/>
          <w:sz w:val="20"/>
          <w:szCs w:val="20"/>
        </w:rPr>
      </w:pPr>
    </w:p>
    <w:p w:rsidR="004134E2" w:rsidRPr="00DA542D" w:rsidRDefault="004134E2" w:rsidP="00412C40">
      <w:pPr>
        <w:pStyle w:val="Nagwek1"/>
      </w:pPr>
      <w:bookmarkStart w:id="23" w:name="_Toc430773618"/>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Default="004134E2" w:rsidP="004134E2">
      <w:pPr>
        <w:spacing w:line="360" w:lineRule="auto"/>
        <w:ind w:left="284"/>
        <w:jc w:val="both"/>
        <w:rPr>
          <w:rFonts w:ascii="Arial" w:eastAsia="Calibri" w:hAnsi="Arial" w:cs="Arial"/>
          <w:sz w:val="20"/>
          <w:szCs w:val="20"/>
        </w:rPr>
      </w:pPr>
    </w:p>
    <w:p w:rsidR="00DD46A1" w:rsidRPr="00DA542D" w:rsidRDefault="00DD46A1"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30773619"/>
      <w:r w:rsidRPr="00DA542D">
        <w:t>XIX Dodatkowe informacje</w:t>
      </w:r>
      <w:bookmarkEnd w:id="24"/>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lastRenderedPageBreak/>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ul. 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30773620"/>
      <w:r w:rsidRPr="00DA542D">
        <w:lastRenderedPageBreak/>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30773621"/>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DD46A1" w:rsidRDefault="00DD46A1">
      <w:pPr>
        <w:rPr>
          <w:rFonts w:ascii="Arial" w:hAnsi="Arial" w:cs="Arial"/>
          <w:sz w:val="20"/>
          <w:szCs w:val="20"/>
        </w:rPr>
      </w:pPr>
      <w:r>
        <w:rPr>
          <w:rFonts w:ascii="Arial" w:hAnsi="Arial" w:cs="Arial"/>
          <w:sz w:val="20"/>
          <w:szCs w:val="20"/>
        </w:rPr>
        <w:br w:type="page"/>
      </w:r>
    </w:p>
    <w:sectPr w:rsidR="00DD46A1"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3B" w:rsidRDefault="0047303B" w:rsidP="00245CEA">
      <w:pPr>
        <w:spacing w:line="240" w:lineRule="auto"/>
      </w:pPr>
      <w:r>
        <w:separator/>
      </w:r>
    </w:p>
  </w:endnote>
  <w:endnote w:type="continuationSeparator" w:id="0">
    <w:p w:rsidR="0047303B" w:rsidRDefault="0047303B"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3B" w:rsidRDefault="0047303B"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47303B" w:rsidRDefault="0047303B"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47303B" w:rsidRDefault="0047303B"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A0F45">
      <w:rPr>
        <w:noProof/>
        <w:sz w:val="16"/>
        <w:szCs w:val="16"/>
      </w:rPr>
      <w:t>15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3B" w:rsidRDefault="0047303B" w:rsidP="00245CEA">
      <w:pPr>
        <w:spacing w:line="240" w:lineRule="auto"/>
      </w:pPr>
      <w:r>
        <w:separator/>
      </w:r>
    </w:p>
  </w:footnote>
  <w:footnote w:type="continuationSeparator" w:id="0">
    <w:p w:rsidR="0047303B" w:rsidRDefault="0047303B"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3B" w:rsidRDefault="0047303B"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46/16</w:t>
    </w:r>
    <w:r w:rsidRPr="00DA542D">
      <w:rPr>
        <w:sz w:val="16"/>
        <w:szCs w:val="16"/>
      </w:rPr>
      <w:t>/JC</w:t>
    </w:r>
  </w:p>
  <w:p w:rsidR="0047303B" w:rsidRDefault="0047303B"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F84D8D"/>
    <w:multiLevelType w:val="hybridMultilevel"/>
    <w:tmpl w:val="C748CE0C"/>
    <w:lvl w:ilvl="0" w:tplc="EEC6AD62">
      <w:start w:val="1"/>
      <w:numFmt w:val="ordin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9">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CDA64CC"/>
    <w:multiLevelType w:val="hybridMultilevel"/>
    <w:tmpl w:val="706AEBB6"/>
    <w:lvl w:ilvl="0" w:tplc="04150017">
      <w:start w:val="1"/>
      <w:numFmt w:val="lowerLetter"/>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28">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C63AA0"/>
    <w:multiLevelType w:val="multilevel"/>
    <w:tmpl w:val="4C1E8B3C"/>
    <w:lvl w:ilvl="0">
      <w:start w:val="1"/>
      <w:numFmt w:val="ordinal"/>
      <w:lvlText w:val="%1)"/>
      <w:lvlJc w:val="righ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4">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5">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F25161D"/>
    <w:multiLevelType w:val="hybridMultilevel"/>
    <w:tmpl w:val="E33AA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9">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141F78"/>
    <w:multiLevelType w:val="hybridMultilevel"/>
    <w:tmpl w:val="B7085C1E"/>
    <w:lvl w:ilvl="0" w:tplc="EEC6AD62">
      <w:start w:val="1"/>
      <w:numFmt w:val="ordinal"/>
      <w:lvlText w:val="%1)"/>
      <w:lvlJc w:val="righ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1">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837FA8"/>
    <w:multiLevelType w:val="hybridMultilevel"/>
    <w:tmpl w:val="5DE6AC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4">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383471"/>
    <w:multiLevelType w:val="hybridMultilevel"/>
    <w:tmpl w:val="328CAC7C"/>
    <w:lvl w:ilvl="0" w:tplc="9FB2132E">
      <w:start w:val="1"/>
      <w:numFmt w:val="lowerLetter"/>
      <w:lvlText w:val="%1)"/>
      <w:lvlJc w:val="righ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nsid w:val="787E4277"/>
    <w:multiLevelType w:val="hybridMultilevel"/>
    <w:tmpl w:val="1F52FE7A"/>
    <w:lvl w:ilvl="0" w:tplc="04150017">
      <w:start w:val="1"/>
      <w:numFmt w:val="lowerLetter"/>
      <w:lvlText w:val="%1)"/>
      <w:lvlJc w:val="lef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3">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54">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41"/>
  </w:num>
  <w:num w:numId="16">
    <w:abstractNumId w:val="7"/>
  </w:num>
  <w:num w:numId="17">
    <w:abstractNumId w:val="29"/>
  </w:num>
  <w:num w:numId="18">
    <w:abstractNumId w:val="51"/>
  </w:num>
  <w:num w:numId="19">
    <w:abstractNumId w:val="9"/>
  </w:num>
  <w:num w:numId="20">
    <w:abstractNumId w:val="44"/>
  </w:num>
  <w:num w:numId="21">
    <w:abstractNumId w:val="53"/>
  </w:num>
  <w:num w:numId="22">
    <w:abstractNumId w:val="31"/>
  </w:num>
  <w:num w:numId="23">
    <w:abstractNumId w:val="3"/>
  </w:num>
  <w:num w:numId="24">
    <w:abstractNumId w:val="4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9"/>
  </w:num>
  <w:num w:numId="28">
    <w:abstractNumId w:val="20"/>
  </w:num>
  <w:num w:numId="29">
    <w:abstractNumId w:val="32"/>
  </w:num>
  <w:num w:numId="30">
    <w:abstractNumId w:val="39"/>
  </w:num>
  <w:num w:numId="31">
    <w:abstractNumId w:val="16"/>
  </w:num>
  <w:num w:numId="32">
    <w:abstractNumId w:val="23"/>
  </w:num>
  <w:num w:numId="33">
    <w:abstractNumId w:val="15"/>
  </w:num>
  <w:num w:numId="34">
    <w:abstractNumId w:val="12"/>
  </w:num>
  <w:num w:numId="35">
    <w:abstractNumId w:val="36"/>
  </w:num>
  <w:num w:numId="36">
    <w:abstractNumId w:val="38"/>
  </w:num>
  <w:num w:numId="37">
    <w:abstractNumId w:val="26"/>
  </w:num>
  <w:num w:numId="38">
    <w:abstractNumId w:val="52"/>
  </w:num>
  <w:num w:numId="39">
    <w:abstractNumId w:val="6"/>
  </w:num>
  <w:num w:numId="40">
    <w:abstractNumId w:val="21"/>
  </w:num>
  <w:num w:numId="41">
    <w:abstractNumId w:val="14"/>
  </w:num>
  <w:num w:numId="42">
    <w:abstractNumId w:val="1"/>
    <w:lvlOverride w:ilvl="0">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2"/>
  </w:num>
  <w:num w:numId="52">
    <w:abstractNumId w:val="50"/>
  </w:num>
  <w:num w:numId="53">
    <w:abstractNumId w:val="8"/>
  </w:num>
  <w:num w:numId="54">
    <w:abstractNumId w:val="42"/>
  </w:num>
  <w:num w:numId="55">
    <w:abstractNumId w:val="27"/>
  </w:num>
  <w:num w:numId="56">
    <w:abstractNumId w:val="34"/>
  </w:num>
  <w:num w:numId="57">
    <w:abstractNumId w:val="13"/>
  </w:num>
  <w:num w:numId="58">
    <w:abstractNumId w:val="43"/>
  </w:num>
  <w:num w:numId="59">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2C45"/>
    <w:rsid w:val="00015B36"/>
    <w:rsid w:val="000206BE"/>
    <w:rsid w:val="00021AE9"/>
    <w:rsid w:val="000265F4"/>
    <w:rsid w:val="00026DA2"/>
    <w:rsid w:val="00042475"/>
    <w:rsid w:val="00053390"/>
    <w:rsid w:val="00055A16"/>
    <w:rsid w:val="000642F5"/>
    <w:rsid w:val="00064DBF"/>
    <w:rsid w:val="00065214"/>
    <w:rsid w:val="000668DC"/>
    <w:rsid w:val="000778DF"/>
    <w:rsid w:val="000A2B5E"/>
    <w:rsid w:val="000A7732"/>
    <w:rsid w:val="000B1D45"/>
    <w:rsid w:val="000B2C00"/>
    <w:rsid w:val="000B5CBD"/>
    <w:rsid w:val="000C4E01"/>
    <w:rsid w:val="000C5A57"/>
    <w:rsid w:val="000C689F"/>
    <w:rsid w:val="000D0443"/>
    <w:rsid w:val="000D5B8F"/>
    <w:rsid w:val="000D7EBC"/>
    <w:rsid w:val="000E0295"/>
    <w:rsid w:val="000E05AF"/>
    <w:rsid w:val="000E2B86"/>
    <w:rsid w:val="000E43B8"/>
    <w:rsid w:val="000F5FA7"/>
    <w:rsid w:val="00105B6E"/>
    <w:rsid w:val="00110CF5"/>
    <w:rsid w:val="001167F8"/>
    <w:rsid w:val="00123BD8"/>
    <w:rsid w:val="00127291"/>
    <w:rsid w:val="001318CF"/>
    <w:rsid w:val="00134B1C"/>
    <w:rsid w:val="0013718A"/>
    <w:rsid w:val="00142205"/>
    <w:rsid w:val="0014784F"/>
    <w:rsid w:val="0015090F"/>
    <w:rsid w:val="00154DC6"/>
    <w:rsid w:val="001572F0"/>
    <w:rsid w:val="001644C1"/>
    <w:rsid w:val="0016537F"/>
    <w:rsid w:val="00172215"/>
    <w:rsid w:val="0017256A"/>
    <w:rsid w:val="00172B41"/>
    <w:rsid w:val="00180532"/>
    <w:rsid w:val="001A0180"/>
    <w:rsid w:val="001A333B"/>
    <w:rsid w:val="001A6225"/>
    <w:rsid w:val="001B2F44"/>
    <w:rsid w:val="001B6094"/>
    <w:rsid w:val="001B7C94"/>
    <w:rsid w:val="001C1C84"/>
    <w:rsid w:val="001C3287"/>
    <w:rsid w:val="001C4829"/>
    <w:rsid w:val="001C5BEB"/>
    <w:rsid w:val="001C6E07"/>
    <w:rsid w:val="001E155F"/>
    <w:rsid w:val="00202AF9"/>
    <w:rsid w:val="00202FBC"/>
    <w:rsid w:val="00203547"/>
    <w:rsid w:val="002144CE"/>
    <w:rsid w:val="002147C7"/>
    <w:rsid w:val="002177AB"/>
    <w:rsid w:val="00221278"/>
    <w:rsid w:val="002253F1"/>
    <w:rsid w:val="00231EB3"/>
    <w:rsid w:val="00234DCD"/>
    <w:rsid w:val="00245CEA"/>
    <w:rsid w:val="0024610B"/>
    <w:rsid w:val="002530EB"/>
    <w:rsid w:val="00264ED5"/>
    <w:rsid w:val="00267996"/>
    <w:rsid w:val="002726B2"/>
    <w:rsid w:val="002738FA"/>
    <w:rsid w:val="00273D8A"/>
    <w:rsid w:val="0028648A"/>
    <w:rsid w:val="00295B46"/>
    <w:rsid w:val="002A0F45"/>
    <w:rsid w:val="002A1E06"/>
    <w:rsid w:val="002A3053"/>
    <w:rsid w:val="002A42C6"/>
    <w:rsid w:val="002A50EF"/>
    <w:rsid w:val="002B706C"/>
    <w:rsid w:val="002C62A1"/>
    <w:rsid w:val="002D1396"/>
    <w:rsid w:val="002D1DCB"/>
    <w:rsid w:val="002D20DB"/>
    <w:rsid w:val="002D505A"/>
    <w:rsid w:val="002D6E3B"/>
    <w:rsid w:val="002E68BA"/>
    <w:rsid w:val="002F15F3"/>
    <w:rsid w:val="002F4AA0"/>
    <w:rsid w:val="002F5FA2"/>
    <w:rsid w:val="003004B1"/>
    <w:rsid w:val="003056A4"/>
    <w:rsid w:val="003078A7"/>
    <w:rsid w:val="00317F94"/>
    <w:rsid w:val="00320FCA"/>
    <w:rsid w:val="00323C17"/>
    <w:rsid w:val="00326F88"/>
    <w:rsid w:val="00326FFF"/>
    <w:rsid w:val="0033670C"/>
    <w:rsid w:val="003451E7"/>
    <w:rsid w:val="0034568A"/>
    <w:rsid w:val="003548BE"/>
    <w:rsid w:val="00374E47"/>
    <w:rsid w:val="003769A2"/>
    <w:rsid w:val="00376E6A"/>
    <w:rsid w:val="00380813"/>
    <w:rsid w:val="0038162C"/>
    <w:rsid w:val="00387C45"/>
    <w:rsid w:val="00390E8D"/>
    <w:rsid w:val="00392BEE"/>
    <w:rsid w:val="003956E2"/>
    <w:rsid w:val="003A3D3E"/>
    <w:rsid w:val="003B4CB5"/>
    <w:rsid w:val="003C4830"/>
    <w:rsid w:val="003C5D78"/>
    <w:rsid w:val="003E39D4"/>
    <w:rsid w:val="003E4E04"/>
    <w:rsid w:val="003E57E1"/>
    <w:rsid w:val="003F07D1"/>
    <w:rsid w:val="003F59CD"/>
    <w:rsid w:val="003F73DE"/>
    <w:rsid w:val="004044EB"/>
    <w:rsid w:val="00404636"/>
    <w:rsid w:val="00407D59"/>
    <w:rsid w:val="00412C40"/>
    <w:rsid w:val="004134E2"/>
    <w:rsid w:val="00414081"/>
    <w:rsid w:val="004146E5"/>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03B"/>
    <w:rsid w:val="00473D74"/>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119CF"/>
    <w:rsid w:val="00517F56"/>
    <w:rsid w:val="0052560D"/>
    <w:rsid w:val="00527B64"/>
    <w:rsid w:val="00531D9A"/>
    <w:rsid w:val="0053205C"/>
    <w:rsid w:val="005359C2"/>
    <w:rsid w:val="005432C2"/>
    <w:rsid w:val="0054406F"/>
    <w:rsid w:val="00546228"/>
    <w:rsid w:val="00546D6C"/>
    <w:rsid w:val="00551ED8"/>
    <w:rsid w:val="00554557"/>
    <w:rsid w:val="00554F99"/>
    <w:rsid w:val="005674DB"/>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F49CD"/>
    <w:rsid w:val="005F53D6"/>
    <w:rsid w:val="00607BD2"/>
    <w:rsid w:val="00611A7C"/>
    <w:rsid w:val="00615080"/>
    <w:rsid w:val="006243DE"/>
    <w:rsid w:val="00624A63"/>
    <w:rsid w:val="00624FF0"/>
    <w:rsid w:val="00626198"/>
    <w:rsid w:val="00626F48"/>
    <w:rsid w:val="00627E03"/>
    <w:rsid w:val="0063186B"/>
    <w:rsid w:val="0063230E"/>
    <w:rsid w:val="00644CAD"/>
    <w:rsid w:val="00645512"/>
    <w:rsid w:val="00655BE1"/>
    <w:rsid w:val="00656484"/>
    <w:rsid w:val="006611C6"/>
    <w:rsid w:val="00665751"/>
    <w:rsid w:val="006675A8"/>
    <w:rsid w:val="00673064"/>
    <w:rsid w:val="00675A2E"/>
    <w:rsid w:val="0068005C"/>
    <w:rsid w:val="0068138A"/>
    <w:rsid w:val="00686606"/>
    <w:rsid w:val="00692721"/>
    <w:rsid w:val="00696A6F"/>
    <w:rsid w:val="00696D95"/>
    <w:rsid w:val="006B3BDD"/>
    <w:rsid w:val="006C0144"/>
    <w:rsid w:val="006C2BE4"/>
    <w:rsid w:val="006C4E98"/>
    <w:rsid w:val="006C71F5"/>
    <w:rsid w:val="006D1687"/>
    <w:rsid w:val="006D560F"/>
    <w:rsid w:val="006E36FB"/>
    <w:rsid w:val="006E6B46"/>
    <w:rsid w:val="006F788D"/>
    <w:rsid w:val="00704A0F"/>
    <w:rsid w:val="00704B92"/>
    <w:rsid w:val="007054CD"/>
    <w:rsid w:val="00707727"/>
    <w:rsid w:val="007078F2"/>
    <w:rsid w:val="0071733D"/>
    <w:rsid w:val="007202E2"/>
    <w:rsid w:val="00720ADC"/>
    <w:rsid w:val="0072500F"/>
    <w:rsid w:val="007250F9"/>
    <w:rsid w:val="00732D09"/>
    <w:rsid w:val="00733D51"/>
    <w:rsid w:val="0073545F"/>
    <w:rsid w:val="0074399F"/>
    <w:rsid w:val="00765D1E"/>
    <w:rsid w:val="00770C61"/>
    <w:rsid w:val="007749B2"/>
    <w:rsid w:val="00774C4A"/>
    <w:rsid w:val="00774CBA"/>
    <w:rsid w:val="007753DC"/>
    <w:rsid w:val="007779CB"/>
    <w:rsid w:val="007811EF"/>
    <w:rsid w:val="00781A5F"/>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10134"/>
    <w:rsid w:val="0081692D"/>
    <w:rsid w:val="00822430"/>
    <w:rsid w:val="00822805"/>
    <w:rsid w:val="008229A5"/>
    <w:rsid w:val="00825264"/>
    <w:rsid w:val="00834A85"/>
    <w:rsid w:val="00836F59"/>
    <w:rsid w:val="0084147A"/>
    <w:rsid w:val="008454A2"/>
    <w:rsid w:val="008503BA"/>
    <w:rsid w:val="008511D2"/>
    <w:rsid w:val="00862BC7"/>
    <w:rsid w:val="00873329"/>
    <w:rsid w:val="0087496B"/>
    <w:rsid w:val="008901B8"/>
    <w:rsid w:val="00896018"/>
    <w:rsid w:val="008A36C5"/>
    <w:rsid w:val="008B0740"/>
    <w:rsid w:val="008B1BF1"/>
    <w:rsid w:val="008B6323"/>
    <w:rsid w:val="008D0477"/>
    <w:rsid w:val="008D5226"/>
    <w:rsid w:val="008E45E6"/>
    <w:rsid w:val="008F36A3"/>
    <w:rsid w:val="0090249B"/>
    <w:rsid w:val="00903647"/>
    <w:rsid w:val="0090492D"/>
    <w:rsid w:val="009065E7"/>
    <w:rsid w:val="00907AC4"/>
    <w:rsid w:val="00910FF1"/>
    <w:rsid w:val="0092524F"/>
    <w:rsid w:val="00926666"/>
    <w:rsid w:val="00931939"/>
    <w:rsid w:val="00934317"/>
    <w:rsid w:val="00934704"/>
    <w:rsid w:val="009374EA"/>
    <w:rsid w:val="0094147C"/>
    <w:rsid w:val="009501CF"/>
    <w:rsid w:val="00952F1F"/>
    <w:rsid w:val="009563E6"/>
    <w:rsid w:val="0096596E"/>
    <w:rsid w:val="0096613A"/>
    <w:rsid w:val="00967C6C"/>
    <w:rsid w:val="009800D0"/>
    <w:rsid w:val="009A2E37"/>
    <w:rsid w:val="009A5FC5"/>
    <w:rsid w:val="009B02DA"/>
    <w:rsid w:val="009B1598"/>
    <w:rsid w:val="009B37AA"/>
    <w:rsid w:val="009B465C"/>
    <w:rsid w:val="009B63C3"/>
    <w:rsid w:val="009C6FAE"/>
    <w:rsid w:val="009E390C"/>
    <w:rsid w:val="00A134DF"/>
    <w:rsid w:val="00A159CA"/>
    <w:rsid w:val="00A15BC0"/>
    <w:rsid w:val="00A20E17"/>
    <w:rsid w:val="00A32091"/>
    <w:rsid w:val="00A32443"/>
    <w:rsid w:val="00A36D95"/>
    <w:rsid w:val="00A403D7"/>
    <w:rsid w:val="00A42648"/>
    <w:rsid w:val="00A43553"/>
    <w:rsid w:val="00A514C1"/>
    <w:rsid w:val="00A554C8"/>
    <w:rsid w:val="00A56DE8"/>
    <w:rsid w:val="00A6053B"/>
    <w:rsid w:val="00A71AAE"/>
    <w:rsid w:val="00A85961"/>
    <w:rsid w:val="00A8727C"/>
    <w:rsid w:val="00A87A63"/>
    <w:rsid w:val="00AA19B2"/>
    <w:rsid w:val="00AA1B48"/>
    <w:rsid w:val="00AA4C52"/>
    <w:rsid w:val="00AA6CF6"/>
    <w:rsid w:val="00AB65EE"/>
    <w:rsid w:val="00AC1368"/>
    <w:rsid w:val="00AC5AD1"/>
    <w:rsid w:val="00AC612A"/>
    <w:rsid w:val="00AC6706"/>
    <w:rsid w:val="00AD2B02"/>
    <w:rsid w:val="00AE0EA6"/>
    <w:rsid w:val="00AE5919"/>
    <w:rsid w:val="00AE7F7C"/>
    <w:rsid w:val="00AF0344"/>
    <w:rsid w:val="00AF0F5A"/>
    <w:rsid w:val="00AF7883"/>
    <w:rsid w:val="00B11DFE"/>
    <w:rsid w:val="00B1466B"/>
    <w:rsid w:val="00B24AAC"/>
    <w:rsid w:val="00B31994"/>
    <w:rsid w:val="00B3531B"/>
    <w:rsid w:val="00B43A05"/>
    <w:rsid w:val="00B55380"/>
    <w:rsid w:val="00B55812"/>
    <w:rsid w:val="00B567E9"/>
    <w:rsid w:val="00B62622"/>
    <w:rsid w:val="00B72760"/>
    <w:rsid w:val="00B75514"/>
    <w:rsid w:val="00B86319"/>
    <w:rsid w:val="00B86A22"/>
    <w:rsid w:val="00B924AB"/>
    <w:rsid w:val="00B92723"/>
    <w:rsid w:val="00B94A58"/>
    <w:rsid w:val="00BA5603"/>
    <w:rsid w:val="00BB0340"/>
    <w:rsid w:val="00BB122B"/>
    <w:rsid w:val="00BB60AB"/>
    <w:rsid w:val="00BC14F9"/>
    <w:rsid w:val="00BD6AC4"/>
    <w:rsid w:val="00BE53D0"/>
    <w:rsid w:val="00BE6F53"/>
    <w:rsid w:val="00BE778F"/>
    <w:rsid w:val="00C133FE"/>
    <w:rsid w:val="00C138D1"/>
    <w:rsid w:val="00C16D02"/>
    <w:rsid w:val="00C17E86"/>
    <w:rsid w:val="00C2068A"/>
    <w:rsid w:val="00C217FB"/>
    <w:rsid w:val="00C23572"/>
    <w:rsid w:val="00C242AC"/>
    <w:rsid w:val="00C32E11"/>
    <w:rsid w:val="00C40D09"/>
    <w:rsid w:val="00C4416F"/>
    <w:rsid w:val="00C45DFC"/>
    <w:rsid w:val="00C47020"/>
    <w:rsid w:val="00C51A77"/>
    <w:rsid w:val="00C57FC2"/>
    <w:rsid w:val="00C6045E"/>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5E60"/>
    <w:rsid w:val="00CB1CA6"/>
    <w:rsid w:val="00CB6BA2"/>
    <w:rsid w:val="00CB7CF9"/>
    <w:rsid w:val="00CC26AA"/>
    <w:rsid w:val="00CC5AD1"/>
    <w:rsid w:val="00CC630F"/>
    <w:rsid w:val="00CC78E2"/>
    <w:rsid w:val="00CE364C"/>
    <w:rsid w:val="00CE6B4C"/>
    <w:rsid w:val="00CF28DD"/>
    <w:rsid w:val="00CF2B2A"/>
    <w:rsid w:val="00CF30A0"/>
    <w:rsid w:val="00CF3BC2"/>
    <w:rsid w:val="00D077D9"/>
    <w:rsid w:val="00D10AF3"/>
    <w:rsid w:val="00D1189C"/>
    <w:rsid w:val="00D17131"/>
    <w:rsid w:val="00D34749"/>
    <w:rsid w:val="00D36714"/>
    <w:rsid w:val="00D50742"/>
    <w:rsid w:val="00D51202"/>
    <w:rsid w:val="00D5676A"/>
    <w:rsid w:val="00D70CE8"/>
    <w:rsid w:val="00D72DE4"/>
    <w:rsid w:val="00D76184"/>
    <w:rsid w:val="00D80C83"/>
    <w:rsid w:val="00D80FD4"/>
    <w:rsid w:val="00D81684"/>
    <w:rsid w:val="00D84797"/>
    <w:rsid w:val="00D85332"/>
    <w:rsid w:val="00DA0DC3"/>
    <w:rsid w:val="00DA542D"/>
    <w:rsid w:val="00DC411D"/>
    <w:rsid w:val="00DC7653"/>
    <w:rsid w:val="00DD0E1E"/>
    <w:rsid w:val="00DD46A1"/>
    <w:rsid w:val="00DE3C8B"/>
    <w:rsid w:val="00DE4818"/>
    <w:rsid w:val="00DE6EA2"/>
    <w:rsid w:val="00DE7E3F"/>
    <w:rsid w:val="00E00CD5"/>
    <w:rsid w:val="00E04740"/>
    <w:rsid w:val="00E074B4"/>
    <w:rsid w:val="00E27E78"/>
    <w:rsid w:val="00E3130D"/>
    <w:rsid w:val="00E3332B"/>
    <w:rsid w:val="00E344DD"/>
    <w:rsid w:val="00E51178"/>
    <w:rsid w:val="00E54C72"/>
    <w:rsid w:val="00E57095"/>
    <w:rsid w:val="00E60DAE"/>
    <w:rsid w:val="00E7291C"/>
    <w:rsid w:val="00E72E00"/>
    <w:rsid w:val="00E85795"/>
    <w:rsid w:val="00EA0F12"/>
    <w:rsid w:val="00EA2964"/>
    <w:rsid w:val="00EB360B"/>
    <w:rsid w:val="00EC0307"/>
    <w:rsid w:val="00EC6716"/>
    <w:rsid w:val="00ED290F"/>
    <w:rsid w:val="00ED5873"/>
    <w:rsid w:val="00EE3EB4"/>
    <w:rsid w:val="00EF0CC2"/>
    <w:rsid w:val="00EF131C"/>
    <w:rsid w:val="00EF65E4"/>
    <w:rsid w:val="00F01632"/>
    <w:rsid w:val="00F04CB7"/>
    <w:rsid w:val="00F0741B"/>
    <w:rsid w:val="00F07A6E"/>
    <w:rsid w:val="00F22344"/>
    <w:rsid w:val="00F2340D"/>
    <w:rsid w:val="00F24E40"/>
    <w:rsid w:val="00F2799B"/>
    <w:rsid w:val="00F30005"/>
    <w:rsid w:val="00F30DCD"/>
    <w:rsid w:val="00F42F9D"/>
    <w:rsid w:val="00F46A9A"/>
    <w:rsid w:val="00F50A4A"/>
    <w:rsid w:val="00F50DA6"/>
    <w:rsid w:val="00F50E01"/>
    <w:rsid w:val="00F605C4"/>
    <w:rsid w:val="00F6297B"/>
    <w:rsid w:val="00F63743"/>
    <w:rsid w:val="00F71648"/>
    <w:rsid w:val="00F924C5"/>
    <w:rsid w:val="00F97594"/>
    <w:rsid w:val="00FA16E4"/>
    <w:rsid w:val="00FA5A8B"/>
    <w:rsid w:val="00FB7DFA"/>
    <w:rsid w:val="00FC256E"/>
    <w:rsid w:val="00FC3AB8"/>
    <w:rsid w:val="00FC7A2D"/>
    <w:rsid w:val="00FE195A"/>
    <w:rsid w:val="00FE3A76"/>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7D24FAD4-91B3-4FAB-A53A-FEAFB400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9122CBF3</Template>
  <TotalTime>1</TotalTime>
  <Pages>22</Pages>
  <Words>7280</Words>
  <Characters>43685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5</cp:revision>
  <cp:lastPrinted>2016-04-01T09:31:00Z</cp:lastPrinted>
  <dcterms:created xsi:type="dcterms:W3CDTF">2016-04-01T09:26:00Z</dcterms:created>
  <dcterms:modified xsi:type="dcterms:W3CDTF">2016-04-04T06:07:00Z</dcterms:modified>
</cp:coreProperties>
</file>