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90" w:rsidRPr="00A75A8A" w:rsidRDefault="00A75A8A" w:rsidP="00084E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0" w:color="B8CCE4" w:fill="B8CCE4"/>
        <w:tabs>
          <w:tab w:val="left" w:pos="3041"/>
        </w:tabs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FORMULARZ </w:t>
      </w:r>
      <w:r w:rsidR="00A1385D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PRZEDMIOTOWY</w:t>
      </w:r>
      <w:r w:rsidR="008A4502">
        <w:rPr>
          <w:rFonts w:ascii="Cambria" w:hAnsi="Cambria" w:cs="Arial"/>
          <w:b/>
        </w:rPr>
        <w:t>-CENOWY</w:t>
      </w:r>
    </w:p>
    <w:p w:rsidR="003C66E3" w:rsidRDefault="003C66E3" w:rsidP="00084E8C">
      <w:pPr>
        <w:tabs>
          <w:tab w:val="left" w:pos="3041"/>
        </w:tabs>
        <w:ind w:firstLine="142"/>
        <w:jc w:val="both"/>
        <w:rPr>
          <w:rFonts w:ascii="Cambria" w:hAnsi="Cambria" w:cs="Arial"/>
          <w:b/>
          <w:sz w:val="20"/>
          <w:szCs w:val="20"/>
        </w:rPr>
      </w:pPr>
    </w:p>
    <w:p w:rsidR="00E21170" w:rsidRDefault="00E21170" w:rsidP="00084E8C">
      <w:pPr>
        <w:tabs>
          <w:tab w:val="left" w:pos="3041"/>
        </w:tabs>
        <w:ind w:firstLine="14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ZASTOSOWANIE</w:t>
      </w:r>
    </w:p>
    <w:p w:rsidR="007A77A5" w:rsidRDefault="007A77A5" w:rsidP="007A77A5">
      <w:pPr>
        <w:pStyle w:val="Akapitzlist"/>
        <w:ind w:left="360"/>
      </w:pPr>
      <w:permStart w:id="410330778" w:edGrp="everyone"/>
      <w:r>
        <w:t>Tablety przeznaczone są do pracy w archiwach umożliwiających digitalizacją materiałów rękopiśmiennych, rysunków i innych materiałów graficznych. Tablety musza być lekkie, przenośne ułatwiające prace. Część kwerend odbywać się będzie poza granicami kraju, np. w Indiach. Kluczowy jest długi czas pracy na baterii.</w:t>
      </w:r>
    </w:p>
    <w:p w:rsidR="007A77A5" w:rsidRDefault="007A77A5" w:rsidP="00E21170">
      <w:pPr>
        <w:pStyle w:val="Akapitzlist"/>
        <w:ind w:left="360"/>
        <w:rPr>
          <w:rFonts w:ascii="Cambria" w:hAnsi="Cambria" w:cs="Arial"/>
          <w:b/>
        </w:rPr>
      </w:pPr>
      <w:r>
        <w:t xml:space="preserve">Laptopy będę wykorzystywane do prowadzenia strony internetowej projektu oraz nanoszenia </w:t>
      </w:r>
      <w:proofErr w:type="spellStart"/>
      <w:r>
        <w:t>zdigitalizowanych</w:t>
      </w:r>
      <w:proofErr w:type="spellEnd"/>
      <w:r>
        <w:t xml:space="preserve"> danych do tworzonej na bieżąco bazy. Z uwagi na częste podróże muszą być lekkie, ergonomiczne i trwałe, jak również długo pracować na akumulatorze.</w:t>
      </w:r>
      <w:permEnd w:id="410330778"/>
    </w:p>
    <w:p w:rsidR="002C40C3" w:rsidRDefault="00B77DAE" w:rsidP="00084E8C">
      <w:pPr>
        <w:tabs>
          <w:tab w:val="left" w:pos="3041"/>
        </w:tabs>
        <w:ind w:firstLine="14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TABELA </w:t>
      </w:r>
      <w:r w:rsidR="008A4502">
        <w:rPr>
          <w:rFonts w:ascii="Cambria" w:hAnsi="Cambria" w:cs="Arial"/>
          <w:b/>
          <w:sz w:val="20"/>
          <w:szCs w:val="20"/>
        </w:rPr>
        <w:t>1</w:t>
      </w:r>
      <w:r w:rsidR="0059734D">
        <w:rPr>
          <w:rFonts w:ascii="Cambria" w:hAnsi="Cambria" w:cs="Arial"/>
          <w:b/>
          <w:sz w:val="20"/>
          <w:szCs w:val="20"/>
        </w:rPr>
        <w:t xml:space="preserve"> -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3E7947" w:rsidRPr="003E7947">
        <w:rPr>
          <w:rFonts w:ascii="Cambria" w:hAnsi="Cambria" w:cs="Arial"/>
          <w:b/>
          <w:sz w:val="20"/>
          <w:szCs w:val="20"/>
        </w:rPr>
        <w:t>Komputer przenośny typu tablet</w:t>
      </w:r>
    </w:p>
    <w:p w:rsidR="003E7947" w:rsidRDefault="003E7947" w:rsidP="00084E8C">
      <w:pPr>
        <w:tabs>
          <w:tab w:val="left" w:pos="3041"/>
        </w:tabs>
        <w:ind w:firstLine="142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29"/>
        <w:gridCol w:w="4366"/>
      </w:tblGrid>
      <w:tr w:rsidR="00282324" w:rsidRPr="009D40E1" w:rsidTr="00790896">
        <w:tc>
          <w:tcPr>
            <w:tcW w:w="1951" w:type="dxa"/>
            <w:vAlign w:val="center"/>
          </w:tcPr>
          <w:p w:rsidR="00282324" w:rsidRPr="00945003" w:rsidRDefault="00282324" w:rsidP="00282324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423" w:type="dxa"/>
            <w:gridSpan w:val="2"/>
            <w:vAlign w:val="center"/>
          </w:tcPr>
          <w:p w:rsidR="00282324" w:rsidRPr="00945003" w:rsidRDefault="00282324" w:rsidP="00282324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4366" w:type="dxa"/>
            <w:vAlign w:val="center"/>
          </w:tcPr>
          <w:p w:rsidR="00282324" w:rsidRPr="00945003" w:rsidRDefault="00282324" w:rsidP="00282324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835844" w:rsidRPr="009D40E1" w:rsidTr="00790896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1: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Typ</w:t>
            </w:r>
          </w:p>
        </w:tc>
        <w:tc>
          <w:tcPr>
            <w:tcW w:w="4423" w:type="dxa"/>
            <w:gridSpan w:val="2"/>
            <w:vAlign w:val="center"/>
          </w:tcPr>
          <w:p w:rsidR="00835844" w:rsidRPr="009D40E1" w:rsidRDefault="00835844" w:rsidP="00E444E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Komputer przenośny</w:t>
            </w:r>
            <w:r w:rsidR="003E7947">
              <w:rPr>
                <w:rFonts w:ascii="Cambria" w:hAnsi="Cambria" w:cs="Arial"/>
                <w:sz w:val="18"/>
                <w:szCs w:val="18"/>
              </w:rPr>
              <w:t xml:space="preserve"> typu tablet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835844" w:rsidRPr="009D40E1" w:rsidRDefault="00835844" w:rsidP="003276F8">
            <w:pPr>
              <w:spacing w:before="120"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Należy podać:</w:t>
            </w:r>
          </w:p>
          <w:p w:rsidR="00835844" w:rsidRPr="009D40E1" w:rsidRDefault="00835844" w:rsidP="003276F8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marka…………………………….………………</w:t>
            </w:r>
          </w:p>
          <w:p w:rsidR="00835844" w:rsidRPr="009D40E1" w:rsidRDefault="00835844" w:rsidP="003276F8">
            <w:pPr>
              <w:spacing w:after="120"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model……………………………………………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7A77A5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Pozycja 2</w:t>
            </w:r>
            <w:r w:rsidR="00835844"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Wydajność 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obliczeniowa komputera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FF34AB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Procesor dedykowany do pracy w komputerach przenośnych. Komputer musi osiągać w teście wydajności </w:t>
            </w:r>
            <w:proofErr w:type="spellStart"/>
            <w:r w:rsidRPr="009D40E1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9D40E1">
              <w:rPr>
                <w:rFonts w:ascii="Cambria" w:hAnsi="Cambria" w:cs="Arial"/>
                <w:sz w:val="18"/>
                <w:szCs w:val="18"/>
              </w:rPr>
              <w:t xml:space="preserve"> – CPU Mark wynik minimum </w:t>
            </w:r>
            <w:r w:rsidR="00FF34AB">
              <w:rPr>
                <w:rFonts w:ascii="Cambria" w:hAnsi="Cambria" w:cs="Arial"/>
                <w:b/>
                <w:sz w:val="18"/>
                <w:szCs w:val="18"/>
                <w:highlight w:val="green"/>
              </w:rPr>
              <w:t>90</w:t>
            </w:r>
            <w:r w:rsidR="00EF1E9E" w:rsidRPr="002B792C">
              <w:rPr>
                <w:rFonts w:ascii="Cambria" w:hAnsi="Cambria" w:cs="Arial"/>
                <w:b/>
                <w:sz w:val="18"/>
                <w:szCs w:val="18"/>
                <w:highlight w:val="green"/>
              </w:rPr>
              <w:t>0</w:t>
            </w:r>
            <w:r w:rsidRPr="002B792C">
              <w:rPr>
                <w:rFonts w:ascii="Cambria" w:hAnsi="Cambria" w:cs="Arial"/>
                <w:sz w:val="18"/>
                <w:szCs w:val="18"/>
                <w:highlight w:val="green"/>
              </w:rPr>
              <w:t xml:space="preserve"> </w:t>
            </w:r>
            <w:r w:rsidRPr="002B792C">
              <w:rPr>
                <w:rFonts w:ascii="Cambria" w:hAnsi="Cambria" w:cs="Arial"/>
                <w:b/>
                <w:sz w:val="18"/>
                <w:szCs w:val="18"/>
                <w:highlight w:val="green"/>
              </w:rPr>
              <w:t>punktów</w:t>
            </w:r>
            <w:r w:rsidRPr="002B792C">
              <w:rPr>
                <w:rFonts w:ascii="Cambria" w:hAnsi="Cambria" w:cs="Arial"/>
                <w:sz w:val="18"/>
                <w:szCs w:val="18"/>
                <w:highlight w:val="green"/>
              </w:rPr>
              <w:t>.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Wynik testu wydajności dla zaproponowanego procesora musi pochodzić ze strony </w:t>
            </w:r>
            <w:hyperlink r:id="rId7" w:history="1">
              <w:r w:rsidRPr="009D40E1">
                <w:rPr>
                  <w:rStyle w:val="Hipercze"/>
                  <w:rFonts w:ascii="Cambria" w:hAnsi="Cambria" w:cs="Arial"/>
                  <w:sz w:val="18"/>
                  <w:szCs w:val="18"/>
                </w:rPr>
                <w:t>http://www.cpubenchmark.net</w:t>
              </w:r>
            </w:hyperlink>
            <w:r w:rsidRPr="009D40E1">
              <w:rPr>
                <w:rFonts w:ascii="Cambria" w:hAnsi="Cambria" w:cs="Arial"/>
                <w:sz w:val="18"/>
                <w:szCs w:val="18"/>
              </w:rPr>
              <w:t xml:space="preserve"> z okresu od 01.</w:t>
            </w:r>
            <w:r w:rsidR="00302F17">
              <w:rPr>
                <w:rFonts w:ascii="Cambria" w:hAnsi="Cambria" w:cs="Arial"/>
                <w:sz w:val="18"/>
                <w:szCs w:val="18"/>
              </w:rPr>
              <w:t>0</w:t>
            </w:r>
            <w:r w:rsidR="00B7244D">
              <w:rPr>
                <w:rFonts w:ascii="Cambria" w:hAnsi="Cambria" w:cs="Arial"/>
                <w:sz w:val="18"/>
                <w:szCs w:val="18"/>
              </w:rPr>
              <w:t>1</w:t>
            </w:r>
            <w:r w:rsidR="00302F17">
              <w:rPr>
                <w:rFonts w:ascii="Cambria" w:hAnsi="Cambria" w:cs="Arial"/>
                <w:sz w:val="18"/>
                <w:szCs w:val="18"/>
              </w:rPr>
              <w:t>.</w:t>
            </w:r>
            <w:r w:rsidRPr="009D40E1">
              <w:rPr>
                <w:rFonts w:ascii="Cambria" w:hAnsi="Cambria" w:cs="Arial"/>
                <w:sz w:val="18"/>
                <w:szCs w:val="18"/>
              </w:rPr>
              <w:t>201</w:t>
            </w:r>
            <w:r w:rsidR="00B7244D">
              <w:rPr>
                <w:rFonts w:ascii="Cambria" w:hAnsi="Cambria" w:cs="Arial"/>
                <w:sz w:val="18"/>
                <w:szCs w:val="18"/>
              </w:rPr>
              <w:t>6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r. do dnia złożenia oferty. </w:t>
            </w:r>
          </w:p>
        </w:tc>
        <w:tc>
          <w:tcPr>
            <w:tcW w:w="4395" w:type="dxa"/>
            <w:gridSpan w:val="2"/>
            <w:vAlign w:val="center"/>
          </w:tcPr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-CPU Mark.  W celu potwierdzenia wydajności należy załączyć wydruk wyniku testu opisanego w pozycji nr </w:t>
            </w: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 Wydruk musi posiadać datę sporządzenia a autentyczność składanego dokumentu musi zostać poświadczona przez wykonawcę.</w:t>
            </w:r>
          </w:p>
          <w:p w:rsidR="00835844" w:rsidRPr="009D40E1" w:rsidRDefault="00E850FE" w:rsidP="00E850FE">
            <w:pPr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3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Pamięć 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operacyjna</w:t>
            </w:r>
          </w:p>
        </w:tc>
        <w:tc>
          <w:tcPr>
            <w:tcW w:w="4394" w:type="dxa"/>
            <w:vAlign w:val="center"/>
          </w:tcPr>
          <w:p w:rsidR="00835844" w:rsidRPr="009D40E1" w:rsidRDefault="00D641ED" w:rsidP="001402CE">
            <w:pPr>
              <w:spacing w:before="60" w:after="60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sz w:val="18"/>
                <w:szCs w:val="18"/>
              </w:rPr>
              <w:t xml:space="preserve">nimum </w:t>
            </w:r>
            <w:r w:rsidR="001402CE">
              <w:rPr>
                <w:rFonts w:ascii="Cambria" w:hAnsi="Cambria" w:cs="Arial"/>
                <w:sz w:val="18"/>
                <w:szCs w:val="18"/>
              </w:rPr>
              <w:t>4</w:t>
            </w:r>
            <w:r w:rsidR="001B2686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GB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835844" w:rsidP="00DB554C">
            <w:pPr>
              <w:spacing w:before="60" w:after="120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>wielkość pamięci………….GB</w:t>
            </w:r>
          </w:p>
          <w:p w:rsidR="00835844" w:rsidRPr="009D40E1" w:rsidRDefault="00835844" w:rsidP="00DB554C">
            <w:pPr>
              <w:spacing w:before="200"/>
              <w:rPr>
                <w:rFonts w:ascii="Cambria" w:hAnsi="Cambria" w:cs="Tahoma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4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Pamięć masowa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1402CE">
            <w:pPr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Dysk </w:t>
            </w:r>
            <w:r w:rsidR="00850F33">
              <w:rPr>
                <w:rFonts w:ascii="Cambria" w:hAnsi="Cambria" w:cs="Arial"/>
                <w:sz w:val="18"/>
                <w:szCs w:val="18"/>
              </w:rPr>
              <w:t>półprzewodnikowy</w:t>
            </w:r>
            <w:r w:rsidR="00034B0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typu SSD o pojemności minimum </w:t>
            </w:r>
            <w:r w:rsidR="001402CE">
              <w:rPr>
                <w:rFonts w:ascii="Cambria" w:hAnsi="Cambria" w:cs="Arial"/>
                <w:sz w:val="18"/>
                <w:szCs w:val="18"/>
              </w:rPr>
              <w:t>64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GB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835844" w:rsidP="00DB554C">
            <w:pPr>
              <w:spacing w:before="60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>pojemność….…………………..GB</w:t>
            </w:r>
          </w:p>
          <w:p w:rsidR="00835844" w:rsidRPr="009D40E1" w:rsidRDefault="00835844" w:rsidP="00DB554C">
            <w:pPr>
              <w:spacing w:before="200"/>
              <w:ind w:right="34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5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jc w:val="both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Wyświetlacz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9617EE">
            <w:pPr>
              <w:spacing w:before="60" w:after="6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Przekątna ekranu w przedziale 1</w:t>
            </w:r>
            <w:r w:rsidR="00170C65">
              <w:rPr>
                <w:rFonts w:ascii="Cambria" w:hAnsi="Cambria" w:cs="Arial"/>
                <w:sz w:val="18"/>
                <w:szCs w:val="18"/>
              </w:rPr>
              <w:t>0</w:t>
            </w:r>
            <w:r w:rsidRPr="009D40E1">
              <w:rPr>
                <w:rFonts w:ascii="Cambria" w:hAnsi="Cambria" w:cs="Arial"/>
                <w:sz w:val="18"/>
                <w:szCs w:val="18"/>
              </w:rPr>
              <w:t>”-1</w:t>
            </w:r>
            <w:r w:rsidR="00170C65">
              <w:rPr>
                <w:rFonts w:ascii="Cambria" w:hAnsi="Cambria" w:cs="Arial"/>
                <w:sz w:val="18"/>
                <w:szCs w:val="18"/>
              </w:rPr>
              <w:t>0.</w:t>
            </w:r>
            <w:r w:rsidR="00850F33">
              <w:rPr>
                <w:rFonts w:ascii="Cambria" w:hAnsi="Cambria" w:cs="Arial"/>
                <w:sz w:val="18"/>
                <w:szCs w:val="18"/>
              </w:rPr>
              <w:t>9</w:t>
            </w:r>
            <w:r w:rsidR="005F792F">
              <w:rPr>
                <w:rFonts w:ascii="Cambria" w:hAnsi="Cambria" w:cs="Arial"/>
                <w:sz w:val="18"/>
                <w:szCs w:val="18"/>
              </w:rPr>
              <w:t>”</w:t>
            </w:r>
            <w:r w:rsidR="009F58CD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rozdzielczość fizyczna min. </w:t>
            </w:r>
            <w:r w:rsidR="00170C65">
              <w:rPr>
                <w:rFonts w:ascii="Cambria" w:hAnsi="Cambria" w:cs="Arial"/>
                <w:sz w:val="18"/>
                <w:szCs w:val="18"/>
              </w:rPr>
              <w:t>1</w:t>
            </w:r>
            <w:r w:rsidR="009617EE">
              <w:rPr>
                <w:rFonts w:ascii="Cambria" w:hAnsi="Cambria" w:cs="Arial"/>
                <w:sz w:val="18"/>
                <w:szCs w:val="18"/>
              </w:rPr>
              <w:t>280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pikseli dla dłuższego boku ekranu.</w:t>
            </w:r>
            <w:r w:rsidR="009F58C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3E7947">
              <w:rPr>
                <w:rFonts w:ascii="Cambria" w:hAnsi="Cambria" w:cs="Arial"/>
                <w:sz w:val="18"/>
                <w:szCs w:val="18"/>
              </w:rPr>
              <w:t>Możliwość sterowania komputerem poprzez ekran dotykowy.</w:t>
            </w:r>
          </w:p>
        </w:tc>
        <w:tc>
          <w:tcPr>
            <w:tcW w:w="4395" w:type="dxa"/>
            <w:gridSpan w:val="2"/>
            <w:vAlign w:val="center"/>
          </w:tcPr>
          <w:p w:rsidR="004C10BF" w:rsidRPr="009D40E1" w:rsidRDefault="004C10BF" w:rsidP="004C10BF">
            <w:pPr>
              <w:spacing w:before="60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>
              <w:rPr>
                <w:rFonts w:ascii="Cambria" w:hAnsi="Cambria" w:cs="Arial"/>
                <w:sz w:val="18"/>
                <w:szCs w:val="18"/>
              </w:rPr>
              <w:t xml:space="preserve">przekątna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ekr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.….…………………..cali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 rozdziel.……………x…………pikseli</w:t>
            </w:r>
          </w:p>
          <w:p w:rsidR="007F281F" w:rsidRPr="009D40E1" w:rsidRDefault="007F281F" w:rsidP="007F281F">
            <w:pPr>
              <w:spacing w:before="200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466846">
        <w:trPr>
          <w:trHeight w:val="458"/>
        </w:trPr>
        <w:tc>
          <w:tcPr>
            <w:tcW w:w="1951" w:type="dxa"/>
            <w:vAlign w:val="center"/>
          </w:tcPr>
          <w:p w:rsidR="00835844" w:rsidRPr="009D40E1" w:rsidRDefault="00835844" w:rsidP="003276F8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jc w:val="both"/>
              <w:rPr>
                <w:rFonts w:ascii="Cambria" w:hAnsi="Cambria" w:cs="Arial"/>
                <w:color w:val="FF0000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Waga</w:t>
            </w:r>
          </w:p>
        </w:tc>
        <w:tc>
          <w:tcPr>
            <w:tcW w:w="4394" w:type="dxa"/>
            <w:vAlign w:val="center"/>
          </w:tcPr>
          <w:p w:rsidR="00835844" w:rsidRPr="009D40E1" w:rsidRDefault="00E95561" w:rsidP="00344E32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ie przekraczając</w:t>
            </w:r>
            <w:r w:rsidR="00466846">
              <w:rPr>
                <w:rFonts w:ascii="Cambria" w:hAnsi="Cambria" w:cs="Arial"/>
                <w:sz w:val="18"/>
                <w:szCs w:val="18"/>
              </w:rPr>
              <w:t>a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67627B">
              <w:rPr>
                <w:rFonts w:ascii="Cambria" w:hAnsi="Cambria" w:cs="Arial"/>
                <w:sz w:val="18"/>
                <w:szCs w:val="18"/>
              </w:rPr>
              <w:t>1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,</w:t>
            </w:r>
            <w:r w:rsidR="007E08AF">
              <w:rPr>
                <w:rFonts w:ascii="Cambria" w:hAnsi="Cambria" w:cs="Arial"/>
                <w:sz w:val="18"/>
                <w:szCs w:val="18"/>
              </w:rPr>
              <w:t>2</w:t>
            </w:r>
            <w:r w:rsidR="00C6373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FD021C">
              <w:rPr>
                <w:rFonts w:ascii="Cambria" w:hAnsi="Cambria" w:cs="Arial"/>
                <w:sz w:val="18"/>
                <w:szCs w:val="18"/>
              </w:rPr>
              <w:t xml:space="preserve">kg wraz z baterią i </w:t>
            </w:r>
            <w:r w:rsidR="00FF34AB">
              <w:rPr>
                <w:rFonts w:ascii="Cambria" w:hAnsi="Cambria" w:cs="Arial"/>
                <w:sz w:val="18"/>
                <w:szCs w:val="18"/>
              </w:rPr>
              <w:t>klawiaturą</w:t>
            </w:r>
            <w:r w:rsidR="00EF1096">
              <w:rPr>
                <w:rFonts w:ascii="Cambria" w:hAnsi="Cambria" w:cs="Arial"/>
                <w:sz w:val="18"/>
                <w:szCs w:val="18"/>
              </w:rPr>
              <w:t xml:space="preserve"> lub stacją dokującą</w:t>
            </w:r>
            <w:r w:rsidR="00C2152B">
              <w:rPr>
                <w:rFonts w:ascii="Cambria" w:hAnsi="Cambria" w:cs="Arial"/>
                <w:sz w:val="18"/>
                <w:szCs w:val="18"/>
              </w:rPr>
              <w:t>, w tym tablet n</w:t>
            </w:r>
            <w:r w:rsidR="00C2152B" w:rsidRPr="009D40E1">
              <w:rPr>
                <w:rFonts w:ascii="Cambria" w:hAnsi="Cambria" w:cs="Arial"/>
                <w:sz w:val="18"/>
                <w:szCs w:val="18"/>
              </w:rPr>
              <w:t xml:space="preserve">ie </w:t>
            </w:r>
            <w:r w:rsidR="00344E32">
              <w:rPr>
                <w:rFonts w:ascii="Cambria" w:hAnsi="Cambria" w:cs="Arial"/>
                <w:sz w:val="18"/>
                <w:szCs w:val="18"/>
              </w:rPr>
              <w:t>cięższy niż</w:t>
            </w:r>
            <w:r w:rsidR="0050295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C2152B">
              <w:rPr>
                <w:rFonts w:ascii="Cambria" w:hAnsi="Cambria" w:cs="Arial"/>
                <w:sz w:val="18"/>
                <w:szCs w:val="18"/>
              </w:rPr>
              <w:t>0,7 kg</w:t>
            </w:r>
          </w:p>
        </w:tc>
        <w:tc>
          <w:tcPr>
            <w:tcW w:w="4395" w:type="dxa"/>
            <w:gridSpan w:val="2"/>
            <w:vAlign w:val="center"/>
          </w:tcPr>
          <w:p w:rsidR="00835844" w:rsidRDefault="00835844" w:rsidP="003276F8">
            <w:pPr>
              <w:spacing w:before="60" w:after="60"/>
              <w:rPr>
                <w:rFonts w:ascii="Cambria" w:hAnsi="Cambria" w:cs="Arial"/>
                <w:sz w:val="18"/>
                <w:szCs w:val="18"/>
              </w:rPr>
            </w:pPr>
            <w:r w:rsidRPr="00466846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>waga…….………………….…kg</w:t>
            </w:r>
          </w:p>
          <w:p w:rsidR="00304BC6" w:rsidRPr="009D40E1" w:rsidRDefault="00304BC6" w:rsidP="003276F8">
            <w:pPr>
              <w:spacing w:before="60" w:after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 tym tablet……………………………………kg.</w:t>
            </w:r>
          </w:p>
        </w:tc>
      </w:tr>
      <w:tr w:rsidR="00E606D5" w:rsidRPr="009D40E1" w:rsidTr="00466846">
        <w:trPr>
          <w:trHeight w:val="592"/>
        </w:trPr>
        <w:tc>
          <w:tcPr>
            <w:tcW w:w="1951" w:type="dxa"/>
            <w:vAlign w:val="center"/>
          </w:tcPr>
          <w:p w:rsidR="00E606D5" w:rsidRPr="009D40E1" w:rsidRDefault="00E606D5" w:rsidP="00E606D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7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E606D5" w:rsidRPr="009D40E1" w:rsidRDefault="00E606D5" w:rsidP="00E606D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Komunikacja</w:t>
            </w:r>
          </w:p>
        </w:tc>
        <w:tc>
          <w:tcPr>
            <w:tcW w:w="4394" w:type="dxa"/>
            <w:vAlign w:val="center"/>
          </w:tcPr>
          <w:p w:rsidR="00E606D5" w:rsidRPr="009D40E1" w:rsidRDefault="00E606D5" w:rsidP="0046684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Interfejs s</w:t>
            </w:r>
            <w:r w:rsidR="00055A10">
              <w:rPr>
                <w:rFonts w:ascii="Cambria" w:hAnsi="Cambria" w:cs="Arial"/>
                <w:sz w:val="18"/>
                <w:szCs w:val="18"/>
              </w:rPr>
              <w:t>ieci Wi-Fi zgodny z IEEE 802.11</w:t>
            </w:r>
            <w:r w:rsidR="001402CE">
              <w:rPr>
                <w:rFonts w:ascii="Cambria" w:hAnsi="Cambria" w:cs="Arial"/>
                <w:sz w:val="18"/>
                <w:szCs w:val="18"/>
              </w:rPr>
              <w:t>b</w:t>
            </w:r>
            <w:r w:rsidR="00055A10">
              <w:rPr>
                <w:rFonts w:ascii="Cambria" w:hAnsi="Cambria" w:cs="Arial"/>
                <w:sz w:val="18"/>
                <w:szCs w:val="18"/>
              </w:rPr>
              <w:t>/g/n</w:t>
            </w:r>
          </w:p>
          <w:p w:rsidR="00E606D5" w:rsidRPr="009D40E1" w:rsidRDefault="00E606D5" w:rsidP="0046684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Inter</w:t>
            </w:r>
            <w:r w:rsidR="00AF0407">
              <w:rPr>
                <w:rFonts w:ascii="Cambria" w:hAnsi="Cambria" w:cs="Arial"/>
                <w:sz w:val="18"/>
                <w:szCs w:val="18"/>
              </w:rPr>
              <w:t>fejs bezprzewodowy Bluetooth</w:t>
            </w:r>
          </w:p>
        </w:tc>
        <w:tc>
          <w:tcPr>
            <w:tcW w:w="4395" w:type="dxa"/>
            <w:gridSpan w:val="2"/>
            <w:vAlign w:val="center"/>
          </w:tcPr>
          <w:p w:rsidR="00E606D5" w:rsidRPr="009D40E1" w:rsidRDefault="00E606D5" w:rsidP="003276F8">
            <w:pPr>
              <w:spacing w:before="60" w:after="60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8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466846" w:rsidRDefault="002122D8" w:rsidP="002122D8">
            <w:pPr>
              <w:rPr>
                <w:rFonts w:ascii="Cambria" w:hAnsi="Cambria" w:cs="Arial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394" w:type="dxa"/>
            <w:vAlign w:val="center"/>
          </w:tcPr>
          <w:p w:rsidR="006C03DE" w:rsidRDefault="002E46A1" w:rsidP="006C03D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 x </w:t>
            </w:r>
            <w:r w:rsidR="00232434">
              <w:rPr>
                <w:rFonts w:ascii="Cambria" w:hAnsi="Cambria" w:cs="Tahoma"/>
                <w:sz w:val="18"/>
                <w:szCs w:val="18"/>
              </w:rPr>
              <w:t xml:space="preserve">gniazdo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USB </w:t>
            </w:r>
            <w:r w:rsidR="00814A07">
              <w:rPr>
                <w:rFonts w:ascii="Cambria" w:hAnsi="Cambria" w:cs="Tahoma"/>
                <w:sz w:val="18"/>
                <w:szCs w:val="18"/>
              </w:rPr>
              <w:t xml:space="preserve">w wersji nie niższej niż </w:t>
            </w:r>
            <w:r>
              <w:rPr>
                <w:rFonts w:ascii="Cambria" w:hAnsi="Cambria" w:cs="Tahoma"/>
                <w:sz w:val="18"/>
                <w:szCs w:val="18"/>
              </w:rPr>
              <w:t>2.0</w:t>
            </w:r>
          </w:p>
          <w:p w:rsidR="006C03DE" w:rsidRDefault="002E46A1" w:rsidP="006C03D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1x cyfrowe złącze graficzne do sterowania projektorem </w:t>
            </w:r>
            <w:r w:rsidR="00094BF1">
              <w:rPr>
                <w:rFonts w:ascii="Cambria" w:hAnsi="Cambria" w:cs="Tahoma"/>
                <w:sz w:val="18"/>
                <w:szCs w:val="18"/>
              </w:rPr>
              <w:t>multimedialnym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A17626" w:rsidRPr="00945003" w:rsidRDefault="00A17626" w:rsidP="006C03D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 w:rsidR="00094BF1">
              <w:rPr>
                <w:rFonts w:ascii="Cambria" w:hAnsi="Cambria" w:cs="Tahoma"/>
                <w:sz w:val="18"/>
                <w:szCs w:val="18"/>
              </w:rPr>
              <w:t xml:space="preserve">wbudowane złącze do </w:t>
            </w:r>
            <w:r>
              <w:rPr>
                <w:rFonts w:ascii="Cambria" w:hAnsi="Cambria" w:cs="Tahoma"/>
                <w:sz w:val="18"/>
                <w:szCs w:val="18"/>
              </w:rPr>
              <w:t>kart</w:t>
            </w:r>
            <w:r w:rsidR="00045866">
              <w:rPr>
                <w:rFonts w:ascii="Cambria" w:hAnsi="Cambria" w:cs="Tahoma"/>
                <w:sz w:val="18"/>
                <w:szCs w:val="18"/>
              </w:rPr>
              <w:t xml:space="preserve"> pamięci.</w:t>
            </w:r>
          </w:p>
          <w:p w:rsidR="00835844" w:rsidRPr="009D40E1" w:rsidRDefault="006C03DE" w:rsidP="006C03DE">
            <w:pPr>
              <w:tabs>
                <w:tab w:val="left" w:pos="317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Dopuszczalne są porty w wykonaniu micro lub mini.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6C03DE" w:rsidP="00197544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Należy 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7A77A5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spacing w:after="60"/>
              <w:jc w:val="both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Zgodność z systemami operacyjnymi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E911E9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Komputer musi posiadać wsparcie do systemu operacyjnego </w:t>
            </w:r>
            <w:r w:rsidR="00FD021C">
              <w:rPr>
                <w:rFonts w:ascii="Cambria" w:hAnsi="Cambria" w:cs="Arial"/>
                <w:sz w:val="18"/>
                <w:szCs w:val="18"/>
              </w:rPr>
              <w:t>Microsoft Windows 10.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835844" w:rsidP="00466846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097F10" w:rsidRPr="009D40E1" w:rsidTr="003276F8">
        <w:tc>
          <w:tcPr>
            <w:tcW w:w="1951" w:type="dxa"/>
            <w:vAlign w:val="center"/>
          </w:tcPr>
          <w:p w:rsidR="00097F10" w:rsidRDefault="00097F10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Pozycja 1</w:t>
            </w:r>
            <w:r w:rsidR="00B143EC">
              <w:rPr>
                <w:rFonts w:ascii="Cambria" w:hAnsi="Cambria" w:cs="Arial"/>
                <w:b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097F10" w:rsidRPr="009D40E1" w:rsidRDefault="00097F10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Gwarancja producenta</w:t>
            </w:r>
          </w:p>
        </w:tc>
        <w:tc>
          <w:tcPr>
            <w:tcW w:w="4394" w:type="dxa"/>
            <w:vAlign w:val="center"/>
          </w:tcPr>
          <w:p w:rsidR="00097F10" w:rsidRPr="009D40E1" w:rsidRDefault="00FE369E" w:rsidP="00FE369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24</w:t>
            </w:r>
            <w:r w:rsidR="00097F10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06653A">
              <w:rPr>
                <w:rFonts w:ascii="Cambria" w:hAnsi="Cambria" w:cs="Tahoma"/>
                <w:sz w:val="18"/>
                <w:szCs w:val="18"/>
              </w:rPr>
              <w:t>miesiące</w:t>
            </w:r>
            <w:r w:rsidR="00097F10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097F10" w:rsidRPr="00945003">
              <w:rPr>
                <w:rFonts w:ascii="Cambria" w:hAnsi="Cambria" w:cs="Tahoma"/>
                <w:sz w:val="18"/>
                <w:szCs w:val="18"/>
              </w:rPr>
              <w:t>gwarancji producenta. Zamawiający nie ponosi żadnych kosztów związanych z wysyłką i odbiorem komputera do i po naprawie.</w:t>
            </w:r>
            <w:r w:rsidR="00097F10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097F10" w:rsidRPr="009D40E1" w:rsidRDefault="00097F10" w:rsidP="0046684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3A15" w:rsidRPr="009D40E1" w:rsidTr="003276F8">
        <w:tc>
          <w:tcPr>
            <w:tcW w:w="1951" w:type="dxa"/>
            <w:vAlign w:val="center"/>
          </w:tcPr>
          <w:p w:rsidR="002F3A15" w:rsidRDefault="002F3A15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Pozycja 1</w:t>
            </w:r>
            <w:r w:rsidR="00B143EC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r w:rsidR="006A3C63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2F3A15" w:rsidRPr="009D40E1" w:rsidRDefault="002F3A15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4394" w:type="dxa"/>
            <w:vAlign w:val="center"/>
          </w:tcPr>
          <w:p w:rsidR="007E08AF" w:rsidRPr="00945003" w:rsidRDefault="000C45DC" w:rsidP="007E08AF">
            <w:pPr>
              <w:numPr>
                <w:ilvl w:val="0"/>
                <w:numId w:val="34"/>
              </w:num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</w:t>
            </w:r>
            <w:r w:rsidR="007E08AF" w:rsidRPr="00945003">
              <w:rPr>
                <w:rFonts w:ascii="Cambria" w:hAnsi="Cambria" w:cs="Tahoma"/>
                <w:sz w:val="18"/>
                <w:szCs w:val="18"/>
              </w:rPr>
              <w:t>budowany głośnik</w:t>
            </w:r>
            <w:r w:rsidR="007E08A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7E08AF" w:rsidRPr="00945003">
              <w:rPr>
                <w:rFonts w:ascii="Cambria" w:hAnsi="Cambria" w:cs="Tahoma"/>
                <w:sz w:val="18"/>
                <w:szCs w:val="18"/>
              </w:rPr>
              <w:t>lub</w:t>
            </w:r>
            <w:r w:rsidR="007E08A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7E08AF" w:rsidRPr="00945003">
              <w:rPr>
                <w:rFonts w:ascii="Cambria" w:hAnsi="Cambria" w:cs="Tahoma"/>
                <w:sz w:val="18"/>
                <w:szCs w:val="18"/>
              </w:rPr>
              <w:t xml:space="preserve"> i mikrofon,</w:t>
            </w:r>
          </w:p>
          <w:p w:rsidR="009B3EC5" w:rsidRPr="002168C9" w:rsidRDefault="000C45DC" w:rsidP="001F62A8">
            <w:pPr>
              <w:numPr>
                <w:ilvl w:val="0"/>
                <w:numId w:val="3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</w:t>
            </w:r>
            <w:r w:rsidR="001F62A8">
              <w:rPr>
                <w:rFonts w:ascii="Cambria" w:hAnsi="Cambria" w:cs="Tahoma"/>
                <w:sz w:val="18"/>
                <w:szCs w:val="18"/>
              </w:rPr>
              <w:t>budowana kamera internetowa.</w:t>
            </w:r>
          </w:p>
          <w:p w:rsidR="002168C9" w:rsidRPr="00867B3F" w:rsidRDefault="000C45DC" w:rsidP="00E84024">
            <w:pPr>
              <w:numPr>
                <w:ilvl w:val="0"/>
                <w:numId w:val="3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ołączana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klawiatura lub stacja dokująca z klawiaturą </w:t>
            </w:r>
            <w:r w:rsidR="002168C9">
              <w:rPr>
                <w:rFonts w:ascii="Cambria" w:hAnsi="Cambria" w:cs="Tahoma"/>
                <w:sz w:val="18"/>
                <w:szCs w:val="18"/>
              </w:rPr>
              <w:t>przez dedykowane złącze</w:t>
            </w:r>
            <w:r w:rsidR="0022320E">
              <w:rPr>
                <w:rFonts w:ascii="Cambria" w:hAnsi="Cambria" w:cs="Tahoma"/>
                <w:sz w:val="18"/>
                <w:szCs w:val="18"/>
              </w:rPr>
              <w:t xml:space="preserve"> w tablecie. Klawiatura 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w układzie US-QWERTY </w:t>
            </w:r>
            <w:r w:rsidR="00E84024">
              <w:rPr>
                <w:rFonts w:ascii="Cambria" w:hAnsi="Cambria" w:cs="Tahoma"/>
                <w:sz w:val="18"/>
                <w:szCs w:val="18"/>
              </w:rPr>
              <w:lastRenderedPageBreak/>
              <w:t>wraz z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 tabliczk</w:t>
            </w:r>
            <w:r w:rsidR="00E84024">
              <w:rPr>
                <w:rFonts w:ascii="Cambria" w:hAnsi="Cambria" w:cs="Tahoma"/>
                <w:sz w:val="18"/>
                <w:szCs w:val="18"/>
              </w:rPr>
              <w:t>ą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 z panelem dotykowym emulując</w:t>
            </w:r>
            <w:r w:rsidR="00E84024">
              <w:rPr>
                <w:rFonts w:ascii="Cambria" w:hAnsi="Cambria" w:cs="Tahoma"/>
                <w:sz w:val="18"/>
                <w:szCs w:val="18"/>
              </w:rPr>
              <w:t>ym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 ruch kursora.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 Nie </w:t>
            </w:r>
            <w:r w:rsidR="00393852">
              <w:rPr>
                <w:rFonts w:ascii="Cambria" w:hAnsi="Cambria" w:cs="Tahoma"/>
                <w:sz w:val="18"/>
                <w:szCs w:val="18"/>
              </w:rPr>
              <w:t>dopuszcza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 się klawiatur</w:t>
            </w:r>
            <w:r w:rsidR="000F5962">
              <w:rPr>
                <w:rFonts w:ascii="Cambria" w:hAnsi="Cambria" w:cs="Tahoma"/>
                <w:sz w:val="18"/>
                <w:szCs w:val="18"/>
              </w:rPr>
              <w:t xml:space="preserve"> lub stacji dokujących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 wykorz</w:t>
            </w:r>
            <w:r w:rsidR="002546F7">
              <w:rPr>
                <w:rFonts w:ascii="Cambria" w:hAnsi="Cambria" w:cs="Tahoma"/>
                <w:sz w:val="18"/>
                <w:szCs w:val="18"/>
              </w:rPr>
              <w:t xml:space="preserve">ystujących złącze USB </w:t>
            </w:r>
            <w:proofErr w:type="spellStart"/>
            <w:r w:rsidR="002546F7">
              <w:rPr>
                <w:rFonts w:ascii="Cambria" w:hAnsi="Cambria" w:cs="Tahoma"/>
                <w:sz w:val="18"/>
                <w:szCs w:val="18"/>
              </w:rPr>
              <w:t>tableta</w:t>
            </w:r>
            <w:proofErr w:type="spellEnd"/>
            <w:r w:rsidR="002546F7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867B3F" w:rsidRPr="009B3EC5" w:rsidRDefault="00867B3F" w:rsidP="00E84024">
            <w:pPr>
              <w:numPr>
                <w:ilvl w:val="0"/>
                <w:numId w:val="3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Dołączony zewnętrzny zasilacz 115-230V</w:t>
            </w:r>
          </w:p>
        </w:tc>
        <w:tc>
          <w:tcPr>
            <w:tcW w:w="4395" w:type="dxa"/>
            <w:gridSpan w:val="2"/>
            <w:vAlign w:val="center"/>
          </w:tcPr>
          <w:p w:rsidR="002F3A15" w:rsidRPr="009D40E1" w:rsidRDefault="002F3A15" w:rsidP="00466846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lastRenderedPageBreak/>
              <w:t xml:space="preserve">Należy podać: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C67280" w:rsidRPr="009D40E1" w:rsidTr="003276F8">
        <w:tc>
          <w:tcPr>
            <w:tcW w:w="1951" w:type="dxa"/>
            <w:vAlign w:val="center"/>
          </w:tcPr>
          <w:p w:rsidR="00C67280" w:rsidRPr="009D40E1" w:rsidRDefault="00C67280" w:rsidP="00B143E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Pozycja 1</w:t>
            </w:r>
            <w:r w:rsidR="00B143EC">
              <w:rPr>
                <w:rFonts w:ascii="Cambria" w:hAnsi="Cambria" w:cs="Arial"/>
                <w:b/>
                <w:sz w:val="18"/>
                <w:szCs w:val="18"/>
              </w:rPr>
              <w:t>2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: </w:t>
            </w:r>
            <w:r w:rsidRPr="009D40E1">
              <w:rPr>
                <w:rFonts w:ascii="Cambria" w:hAnsi="Cambria" w:cs="Arial"/>
                <w:sz w:val="18"/>
                <w:szCs w:val="18"/>
              </w:rPr>
              <w:t>System operacyjny</w:t>
            </w:r>
          </w:p>
        </w:tc>
        <w:tc>
          <w:tcPr>
            <w:tcW w:w="4394" w:type="dxa"/>
            <w:vAlign w:val="center"/>
          </w:tcPr>
          <w:p w:rsidR="008A3A7E" w:rsidRDefault="008A3A7E" w:rsidP="00987582">
            <w:pPr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before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Interfejs użytkownika wraz z systemem pomocy w języku polskim.</w:t>
            </w:r>
          </w:p>
          <w:p w:rsidR="00F356F6" w:rsidRDefault="00FF305B" w:rsidP="00987582">
            <w:pPr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before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Wsparcie producenta systemu operacyjnego w zakresie </w:t>
            </w:r>
            <w:r w:rsidR="00F356F6">
              <w:rPr>
                <w:rFonts w:ascii="Cambria" w:hAnsi="Cambria" w:cs="Arial"/>
                <w:sz w:val="18"/>
                <w:szCs w:val="18"/>
              </w:rPr>
              <w:t>bezpłatnej aktualizacji systemu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F356F6">
              <w:rPr>
                <w:rFonts w:ascii="Cambria" w:hAnsi="Cambria" w:cs="Arial"/>
                <w:sz w:val="18"/>
                <w:szCs w:val="18"/>
              </w:rPr>
              <w:t xml:space="preserve">poprzez </w:t>
            </w:r>
            <w:r w:rsidR="00DC7D85">
              <w:rPr>
                <w:rFonts w:ascii="Cambria" w:hAnsi="Cambria" w:cs="Arial"/>
                <w:sz w:val="18"/>
                <w:szCs w:val="18"/>
              </w:rPr>
              <w:t xml:space="preserve">sieć </w:t>
            </w:r>
            <w:proofErr w:type="spellStart"/>
            <w:r w:rsidR="00F356F6">
              <w:rPr>
                <w:rFonts w:ascii="Cambria" w:hAnsi="Cambria" w:cs="Arial"/>
                <w:sz w:val="18"/>
                <w:szCs w:val="18"/>
              </w:rPr>
              <w:t>internet</w:t>
            </w:r>
            <w:proofErr w:type="spellEnd"/>
            <w:r w:rsidR="00F356F6">
              <w:rPr>
                <w:rFonts w:ascii="Cambria" w:hAnsi="Cambria" w:cs="Arial"/>
                <w:sz w:val="18"/>
                <w:szCs w:val="18"/>
              </w:rPr>
              <w:t xml:space="preserve"> na okres minimum trzech lat od momentu </w:t>
            </w:r>
            <w:r w:rsidR="001F2654">
              <w:rPr>
                <w:rFonts w:ascii="Cambria" w:hAnsi="Cambria" w:cs="Arial"/>
                <w:sz w:val="18"/>
                <w:szCs w:val="18"/>
              </w:rPr>
              <w:t>dostawy.</w:t>
            </w:r>
          </w:p>
          <w:p w:rsidR="00C67280" w:rsidRPr="00E6655E" w:rsidRDefault="00C67280" w:rsidP="00442C57">
            <w:pPr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before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System operacyjny </w:t>
            </w:r>
            <w:r w:rsidR="008E1AD8">
              <w:rPr>
                <w:rFonts w:ascii="Cambria" w:hAnsi="Cambria" w:cs="Arial"/>
                <w:sz w:val="18"/>
                <w:szCs w:val="18"/>
              </w:rPr>
              <w:t>musi umożliwiać</w:t>
            </w:r>
            <w:r w:rsidR="008E1AD8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uzyskanie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>funkcjonalnoś</w:t>
            </w:r>
            <w:r w:rsidR="008E1AD8">
              <w:rPr>
                <w:rFonts w:ascii="Cambria" w:hAnsi="Cambria" w:cs="Arial"/>
                <w:color w:val="000000"/>
                <w:sz w:val="18"/>
                <w:szCs w:val="18"/>
              </w:rPr>
              <w:t>ci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>:</w:t>
            </w:r>
            <w:r w:rsidR="007A5ADA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w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ymieniać w automatyczny sposób materiały </w:t>
            </w:r>
            <w:r w:rsidR="00705B33">
              <w:rPr>
                <w:rFonts w:ascii="Cambria" w:hAnsi="Cambria" w:cs="Arial"/>
                <w:color w:val="000000"/>
                <w:sz w:val="18"/>
                <w:szCs w:val="18"/>
              </w:rPr>
              <w:t xml:space="preserve">elektroniczne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będące wynikiem </w:t>
            </w:r>
            <w:r w:rsidR="00D4078D">
              <w:rPr>
                <w:rFonts w:ascii="Cambria" w:hAnsi="Cambria" w:cs="Arial"/>
                <w:color w:val="000000"/>
                <w:sz w:val="18"/>
                <w:szCs w:val="18"/>
              </w:rPr>
              <w:t xml:space="preserve">prac naukowych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poprzez 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zewnętrzną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>usługę</w:t>
            </w:r>
            <w:r w:rsidR="001F54DD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ty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pu „chmura obliczeniowa”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bez ponoszenia dodatkowych kosztów jej uży</w:t>
            </w:r>
            <w:r w:rsidR="00442C57">
              <w:rPr>
                <w:rFonts w:ascii="Cambria" w:hAnsi="Cambria" w:cs="Arial"/>
                <w:color w:val="000000"/>
                <w:sz w:val="18"/>
                <w:szCs w:val="18"/>
              </w:rPr>
              <w:t>tkowania lub wykorzystania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. Miejsce na przechowywan</w:t>
            </w:r>
            <w:r w:rsidR="007B78E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ie danych musi wynosić minimum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5GB. Musi istnieć możliwość udostępnienia plików innym osobom.</w:t>
            </w:r>
          </w:p>
        </w:tc>
        <w:tc>
          <w:tcPr>
            <w:tcW w:w="4395" w:type="dxa"/>
            <w:gridSpan w:val="2"/>
            <w:vAlign w:val="center"/>
          </w:tcPr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producent…………………………….……………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wersja………………………………………….….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rPr>
                <w:rFonts w:ascii="Cambria" w:hAnsi="Cambria" w:cs="Arial"/>
                <w:sz w:val="18"/>
                <w:szCs w:val="18"/>
              </w:rPr>
            </w:pPr>
          </w:p>
          <w:p w:rsidR="00C67280" w:rsidRPr="009D40E1" w:rsidRDefault="00C67280" w:rsidP="00C67280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</w:tbl>
    <w:p w:rsidR="00835844" w:rsidRPr="001F36A0" w:rsidRDefault="00835844" w:rsidP="00084E8C">
      <w:pPr>
        <w:ind w:left="10" w:firstLine="142"/>
        <w:jc w:val="both"/>
        <w:rPr>
          <w:rFonts w:ascii="Cambria" w:hAnsi="Cambria"/>
          <w:b/>
          <w:sz w:val="20"/>
          <w:szCs w:val="20"/>
        </w:rPr>
      </w:pPr>
    </w:p>
    <w:p w:rsidR="003C66E3" w:rsidRDefault="0059734D" w:rsidP="003C66E3">
      <w:pPr>
        <w:tabs>
          <w:tab w:val="left" w:pos="3041"/>
        </w:tabs>
        <w:ind w:firstLine="14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TABELA</w:t>
      </w:r>
      <w:r w:rsidR="003C66E3">
        <w:rPr>
          <w:rFonts w:ascii="Cambria" w:hAnsi="Cambria" w:cs="Arial"/>
          <w:b/>
          <w:sz w:val="20"/>
          <w:szCs w:val="20"/>
        </w:rPr>
        <w:t xml:space="preserve"> 2 – </w:t>
      </w:r>
      <w:r w:rsidR="003C66E3" w:rsidRPr="003E7947">
        <w:rPr>
          <w:rFonts w:ascii="Cambria" w:hAnsi="Cambria" w:cs="Arial"/>
          <w:b/>
          <w:sz w:val="20"/>
          <w:szCs w:val="20"/>
        </w:rPr>
        <w:t xml:space="preserve">Komputer przenośny </w:t>
      </w:r>
    </w:p>
    <w:p w:rsidR="003E7947" w:rsidRDefault="003E7947" w:rsidP="00040C14">
      <w:pPr>
        <w:rPr>
          <w:rFonts w:ascii="Cambria" w:hAnsi="Cambri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049"/>
        <w:gridCol w:w="4780"/>
      </w:tblGrid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Komputer przenośny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</w:t>
            </w:r>
            <w:smartTag w:uri="urn:schemas-microsoft-com:office:smarttags" w:element="metricconverter">
              <w:smartTagPr>
                <w:attr w:name="ProductID" w:val="13.0”"/>
              </w:smartTagPr>
              <w:r w:rsidRPr="00945003">
                <w:rPr>
                  <w:rFonts w:ascii="Cambria" w:hAnsi="Cambria" w:cs="Tahoma"/>
                  <w:sz w:val="18"/>
                  <w:szCs w:val="18"/>
                </w:rPr>
                <w:t>1</w:t>
              </w:r>
              <w:r>
                <w:rPr>
                  <w:rFonts w:ascii="Cambria" w:hAnsi="Cambria" w:cs="Tahoma"/>
                  <w:sz w:val="18"/>
                  <w:szCs w:val="18"/>
                </w:rPr>
                <w:t>3</w:t>
              </w:r>
              <w:r w:rsidRPr="00945003">
                <w:rPr>
                  <w:rFonts w:ascii="Cambria" w:hAnsi="Cambria" w:cs="Tahoma"/>
                  <w:sz w:val="18"/>
                  <w:szCs w:val="18"/>
                </w:rPr>
                <w:t>.0”</w:t>
              </w:r>
            </w:smartTag>
            <w:r w:rsidRPr="00945003">
              <w:rPr>
                <w:rFonts w:ascii="Cambria" w:hAnsi="Cambria" w:cs="Tahoma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3,9”"/>
              </w:smartTagPr>
              <w:r w:rsidRPr="00945003">
                <w:rPr>
                  <w:rFonts w:ascii="Cambria" w:hAnsi="Cambria" w:cs="Tahoma"/>
                  <w:sz w:val="18"/>
                  <w:szCs w:val="18"/>
                </w:rPr>
                <w:t>1</w:t>
              </w:r>
              <w:r>
                <w:rPr>
                  <w:rFonts w:ascii="Cambria" w:hAnsi="Cambria" w:cs="Tahoma"/>
                  <w:sz w:val="18"/>
                  <w:szCs w:val="18"/>
                </w:rPr>
                <w:t>3</w:t>
              </w:r>
              <w:r w:rsidRPr="00945003">
                <w:rPr>
                  <w:rFonts w:ascii="Cambria" w:hAnsi="Cambria" w:cs="Tahoma"/>
                  <w:sz w:val="18"/>
                  <w:szCs w:val="18"/>
                </w:rPr>
                <w:t>,9”</w:t>
              </w:r>
            </w:smartTag>
            <w:r>
              <w:rPr>
                <w:rFonts w:ascii="Cambria" w:hAnsi="Cambria" w:cs="Tahoma"/>
                <w:sz w:val="18"/>
                <w:szCs w:val="18"/>
              </w:rPr>
              <w:t>. Matryca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wykonana w technologii anty-refleksyjnej</w:t>
            </w:r>
            <w:r>
              <w:rPr>
                <w:rFonts w:ascii="Cambria" w:hAnsi="Cambria" w:cs="Tahoma"/>
                <w:sz w:val="18"/>
                <w:szCs w:val="18"/>
              </w:rPr>
              <w:t>. Matryca nie dotykowa.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1920x1080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</w:t>
            </w:r>
            <w:r>
              <w:rPr>
                <w:rFonts w:ascii="Cambria" w:hAnsi="Cambria" w:cs="Tahoma"/>
                <w:sz w:val="18"/>
                <w:szCs w:val="18"/>
              </w:rPr>
              <w:t>ikseli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3E7947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– CPU Mark uśredniony wynik </w:t>
            </w:r>
            <w:r w:rsidRPr="00EC5432">
              <w:rPr>
                <w:rFonts w:ascii="Cambria" w:hAnsi="Cambria" w:cs="Tahoma"/>
                <w:sz w:val="18"/>
                <w:szCs w:val="18"/>
              </w:rPr>
              <w:t>minimum</w:t>
            </w:r>
            <w:r w:rsidRPr="00EC5432">
              <w:rPr>
                <w:rFonts w:ascii="Cambria" w:hAnsi="Cambria" w:cs="Tahoma"/>
                <w:sz w:val="18"/>
                <w:szCs w:val="18"/>
                <w:shd w:val="clear" w:color="auto" w:fill="FFFF00"/>
              </w:rPr>
              <w:t xml:space="preserve"> </w:t>
            </w:r>
            <w:r w:rsidRPr="00EC5432">
              <w:rPr>
                <w:rFonts w:ascii="Cambria" w:hAnsi="Cambria" w:cs="Tahoma"/>
                <w:b/>
                <w:sz w:val="18"/>
                <w:szCs w:val="18"/>
                <w:highlight w:val="green"/>
                <w:shd w:val="clear" w:color="auto" w:fill="FFFF00"/>
              </w:rPr>
              <w:t>3</w:t>
            </w:r>
            <w:r>
              <w:rPr>
                <w:rFonts w:ascii="Cambria" w:hAnsi="Cambria" w:cs="Tahoma"/>
                <w:b/>
                <w:sz w:val="18"/>
                <w:szCs w:val="18"/>
                <w:highlight w:val="green"/>
                <w:shd w:val="clear" w:color="auto" w:fill="FFFF00"/>
              </w:rPr>
              <w:t>0</w:t>
            </w:r>
            <w:r w:rsidRPr="00EC5432">
              <w:rPr>
                <w:rFonts w:ascii="Cambria" w:hAnsi="Cambria" w:cs="Tahoma"/>
                <w:b/>
                <w:sz w:val="18"/>
                <w:szCs w:val="18"/>
                <w:highlight w:val="green"/>
                <w:shd w:val="clear" w:color="auto" w:fill="FFFF00"/>
              </w:rPr>
              <w:t>00</w:t>
            </w:r>
            <w:r w:rsidRPr="00EC5432">
              <w:rPr>
                <w:rFonts w:ascii="Cambria" w:hAnsi="Cambria" w:cs="Tahoma"/>
                <w:sz w:val="18"/>
                <w:szCs w:val="18"/>
              </w:rPr>
              <w:t xml:space="preserve"> punktów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02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>-CPU Mark.  W celu potwierdzenia wydajności należy załączyć wydruk wyniku testu opisanego w pozycji nr 4. Wydruk musi posiadać datę sporządzenia a autentyczność składanego dokumentu musi zostać poświadczona przez wykonawcę.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049" w:type="dxa"/>
            <w:vAlign w:val="center"/>
          </w:tcPr>
          <w:p w:rsidR="003E7947" w:rsidRPr="00CC1469" w:rsidRDefault="003C66E3" w:rsidP="003C66E3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4</w:t>
            </w:r>
            <w:r w:rsidR="003E7947">
              <w:rPr>
                <w:rFonts w:ascii="Cambria" w:hAnsi="Cambria" w:cs="Tahoma"/>
                <w:sz w:val="18"/>
                <w:szCs w:val="18"/>
              </w:rPr>
              <w:t xml:space="preserve"> GB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 xml:space="preserve">Pozycja 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Pamięć masowa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3C66E3">
            <w:pPr>
              <w:rPr>
                <w:rFonts w:ascii="Cambria" w:hAnsi="Cambria" w:cs="Tahoma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Dysk </w:t>
            </w:r>
            <w:r>
              <w:rPr>
                <w:rFonts w:ascii="Cambria" w:hAnsi="Cambria" w:cs="Arial"/>
                <w:sz w:val="18"/>
                <w:szCs w:val="18"/>
              </w:rPr>
              <w:t xml:space="preserve">półprzewodnikowy 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typu SSD o pojemności minimum </w:t>
            </w:r>
            <w:r w:rsidR="003C66E3">
              <w:rPr>
                <w:rFonts w:ascii="Cambria" w:hAnsi="Cambria" w:cs="Arial"/>
                <w:sz w:val="18"/>
                <w:szCs w:val="18"/>
              </w:rPr>
              <w:t>128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GB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</w:t>
            </w:r>
            <w:r>
              <w:rPr>
                <w:rFonts w:ascii="Cambria" w:hAnsi="Cambria" w:cs="Tahoma"/>
                <w:sz w:val="18"/>
                <w:szCs w:val="18"/>
              </w:rPr>
              <w:t>……………GB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 xml:space="preserve">Pozycja 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3E7947">
            <w:pPr>
              <w:numPr>
                <w:ilvl w:val="0"/>
                <w:numId w:val="35"/>
              </w:num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</w:t>
            </w:r>
            <w:r>
              <w:rPr>
                <w:rFonts w:ascii="Cambria" w:hAnsi="Cambria" w:cs="Tahoma"/>
                <w:sz w:val="18"/>
                <w:szCs w:val="18"/>
              </w:rPr>
              <w:t>er wyposażony w kartę dźwiękową.</w:t>
            </w:r>
          </w:p>
          <w:p w:rsidR="003E7947" w:rsidRPr="00945003" w:rsidRDefault="003E7947" w:rsidP="00403BFB">
            <w:pPr>
              <w:numPr>
                <w:ilvl w:val="0"/>
                <w:numId w:val="35"/>
              </w:num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wbudowany głośnik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lub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głośniki</w:t>
            </w:r>
            <w:r w:rsidR="00403BFB"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mikrofon</w:t>
            </w:r>
            <w:r w:rsidR="00403BFB">
              <w:rPr>
                <w:rFonts w:ascii="Cambria" w:hAnsi="Cambria" w:cs="Tahoma"/>
                <w:sz w:val="18"/>
                <w:szCs w:val="18"/>
              </w:rPr>
              <w:t xml:space="preserve"> i  kamera internetowa.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Pozycja 8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3E7947" w:rsidRPr="00945003" w:rsidRDefault="003E7947" w:rsidP="00403BFB">
            <w:pPr>
              <w:numPr>
                <w:ilvl w:val="0"/>
                <w:numId w:val="36"/>
              </w:num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typu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WI-Fi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IEEE 802.11 </w:t>
            </w:r>
            <w:r w:rsidR="00403BFB" w:rsidRPr="00403BFB">
              <w:rPr>
                <w:rFonts w:ascii="Cambria" w:hAnsi="Cambria" w:cs="Tahoma"/>
                <w:sz w:val="18"/>
                <w:szCs w:val="18"/>
              </w:rPr>
              <w:t>b/g/n/</w:t>
            </w:r>
            <w:proofErr w:type="spellStart"/>
            <w:r w:rsidR="00403BFB" w:rsidRPr="00403BFB">
              <w:rPr>
                <w:rFonts w:ascii="Cambria" w:hAnsi="Cambria" w:cs="Tahoma"/>
                <w:sz w:val="18"/>
                <w:szCs w:val="18"/>
              </w:rPr>
              <w:t>ac</w:t>
            </w:r>
            <w:proofErr w:type="spellEnd"/>
          </w:p>
          <w:p w:rsidR="003E7947" w:rsidRPr="00945003" w:rsidRDefault="003E7947" w:rsidP="003E7947">
            <w:pPr>
              <w:numPr>
                <w:ilvl w:val="0"/>
                <w:numId w:val="36"/>
              </w:num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Pkt 1, 2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ja 9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 i tabliczka z panelem dotykowym emulująca ruch kursora.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 w:rsidR="0006653A">
              <w:rPr>
                <w:rFonts w:ascii="Cambria" w:hAnsi="Cambria" w:cs="Tahoma"/>
                <w:b/>
                <w:sz w:val="18"/>
                <w:szCs w:val="18"/>
              </w:rPr>
              <w:t>0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x USB 3.0 kompatybilne z USB 2.0 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D37D6E" w:rsidRPr="00945003" w:rsidRDefault="00D37D6E" w:rsidP="00D37D6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1x wbudowane złącze do kart pamięci.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DP lub HDMI.</w:t>
            </w:r>
          </w:p>
          <w:p w:rsidR="003E7947" w:rsidRPr="00945003" w:rsidRDefault="003E7947" w:rsidP="003C66E3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3C66E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Zamawiający dopuszcza porty w wykonaniu mini lub micro.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należy podać: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ilość portów USB 3.0…………………………..…………..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złącz: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DP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</w:t>
            </w:r>
            <w:r>
              <w:rPr>
                <w:rFonts w:ascii="Cambria" w:hAnsi="Cambria" w:cs="Tahoma"/>
                <w:sz w:val="18"/>
                <w:szCs w:val="18"/>
              </w:rPr>
              <w:t>lub HDMI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….…………......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</w:t>
            </w:r>
            <w:r w:rsidR="00E85E3F">
              <w:rPr>
                <w:rFonts w:ascii="Cambria" w:hAnsi="Cambria" w:cs="Tahoma"/>
                <w:b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3C66E3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3C66E3">
              <w:rPr>
                <w:rFonts w:ascii="Cambria" w:hAnsi="Cambria" w:cs="Tahoma"/>
                <w:sz w:val="18"/>
                <w:szCs w:val="18"/>
              </w:rPr>
              <w:t>3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r>
              <w:rPr>
                <w:rFonts w:ascii="Cambria" w:hAnsi="Cambria" w:cs="Tahoma"/>
                <w:sz w:val="18"/>
                <w:szCs w:val="18"/>
              </w:rPr>
              <w:t>. Wyposażony w zewnętrzny zasilacz 115-230V.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Whr</w:t>
            </w:r>
            <w:proofErr w:type="spellEnd"/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 w:rsidR="00E85E3F">
              <w:rPr>
                <w:rFonts w:ascii="Cambria" w:hAnsi="Cambria" w:cs="Tahoma"/>
                <w:b/>
                <w:sz w:val="18"/>
                <w:szCs w:val="18"/>
              </w:rPr>
              <w:t>2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A274E5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>
              <w:rPr>
                <w:rFonts w:ascii="Cambria" w:hAnsi="Cambria" w:cs="Tahoma"/>
                <w:sz w:val="18"/>
                <w:szCs w:val="18"/>
              </w:rPr>
              <w:t>1.</w:t>
            </w:r>
            <w:r w:rsidR="00A274E5">
              <w:rPr>
                <w:rFonts w:ascii="Cambria" w:hAnsi="Cambria" w:cs="Tahoma"/>
                <w:sz w:val="18"/>
                <w:szCs w:val="18"/>
              </w:rPr>
              <w:t>4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1056F" w:rsidRPr="00945003" w:rsidTr="003E7947">
        <w:tc>
          <w:tcPr>
            <w:tcW w:w="1537" w:type="dxa"/>
            <w:vAlign w:val="center"/>
          </w:tcPr>
          <w:p w:rsidR="00D1056F" w:rsidRPr="009D40E1" w:rsidRDefault="00D1056F" w:rsidP="00D1056F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13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D1056F" w:rsidRPr="009D40E1" w:rsidRDefault="00D1056F" w:rsidP="00D1056F">
            <w:pPr>
              <w:spacing w:after="60"/>
              <w:jc w:val="both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Zgodność z systemami operacyjnymi</w:t>
            </w:r>
          </w:p>
        </w:tc>
        <w:tc>
          <w:tcPr>
            <w:tcW w:w="4049" w:type="dxa"/>
            <w:vAlign w:val="center"/>
          </w:tcPr>
          <w:p w:rsidR="00D1056F" w:rsidRPr="009D40E1" w:rsidRDefault="00D1056F" w:rsidP="00D1056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Komputer musi posiadać wsparcie do systemu operacyjnego </w:t>
            </w:r>
            <w:r>
              <w:rPr>
                <w:rFonts w:ascii="Cambria" w:hAnsi="Cambria" w:cs="Arial"/>
                <w:sz w:val="18"/>
                <w:szCs w:val="18"/>
              </w:rPr>
              <w:t>Microsoft Windows 10.</w:t>
            </w:r>
          </w:p>
        </w:tc>
        <w:tc>
          <w:tcPr>
            <w:tcW w:w="4780" w:type="dxa"/>
            <w:vAlign w:val="center"/>
          </w:tcPr>
          <w:p w:rsidR="00D1056F" w:rsidRPr="009D40E1" w:rsidRDefault="00D1056F" w:rsidP="00D1056F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 w:rsidR="00E85E3F">
              <w:rPr>
                <w:rFonts w:ascii="Cambria" w:hAnsi="Cambria" w:cs="Tahoma"/>
                <w:b/>
                <w:sz w:val="18"/>
                <w:szCs w:val="18"/>
              </w:rPr>
              <w:t>4</w:t>
            </w:r>
          </w:p>
          <w:p w:rsidR="003E7947" w:rsidRPr="00B4209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B4209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049" w:type="dxa"/>
            <w:vAlign w:val="center"/>
          </w:tcPr>
          <w:p w:rsidR="003E7947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24 miesiące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gwarancji producenta. Zamawiający nie ponosi żadnych kosztów związanych z wysyłką i odbiorem komputera do i po naprawie.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 w:rsidR="009A2C6C">
              <w:rPr>
                <w:rFonts w:ascii="Cambria" w:hAnsi="Cambria" w:cs="Tahoma"/>
                <w:b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Jakość wytwarzania</w:t>
            </w:r>
          </w:p>
        </w:tc>
        <w:tc>
          <w:tcPr>
            <w:tcW w:w="4049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430FC8">
              <w:rPr>
                <w:rFonts w:ascii="Cambria" w:hAnsi="Cambria" w:cs="Tahoma"/>
                <w:sz w:val="18"/>
                <w:szCs w:val="18"/>
              </w:rPr>
              <w:t>Energy</w:t>
            </w:r>
            <w:proofErr w:type="spellEnd"/>
            <w:r w:rsidRPr="00430FC8">
              <w:rPr>
                <w:rFonts w:ascii="Cambria" w:hAnsi="Cambria" w:cs="Tahoma"/>
                <w:sz w:val="18"/>
                <w:szCs w:val="18"/>
              </w:rPr>
              <w:t xml:space="preserve">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>normy utworzonej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oszczędności energetycznej.</w:t>
            </w:r>
          </w:p>
          <w:p w:rsidR="003E7947" w:rsidRPr="00945003" w:rsidRDefault="003E7947" w:rsidP="004022DF">
            <w:pPr>
              <w:pBdr>
                <w:bottom w:val="single" w:sz="4" w:space="1" w:color="auto"/>
              </w:pBd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4780" w:type="dxa"/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3E7947" w:rsidRPr="00945003" w:rsidTr="003E794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7" w:rsidRPr="00945003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 w:rsidR="009A2C6C">
              <w:rPr>
                <w:rFonts w:ascii="Cambria" w:hAnsi="Cambria" w:cs="Tahoma"/>
                <w:b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3E7947" w:rsidRPr="007957C3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7957C3">
              <w:rPr>
                <w:rFonts w:ascii="Cambria" w:hAnsi="Cambria" w:cs="Tahoma"/>
                <w:sz w:val="18"/>
                <w:szCs w:val="18"/>
              </w:rPr>
              <w:t>System operacyjny</w:t>
            </w:r>
          </w:p>
          <w:p w:rsidR="003E7947" w:rsidRPr="00E3292D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E7947" w:rsidRPr="00E3292D" w:rsidRDefault="003E7947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7" w:rsidRPr="00E3292D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>System operacyjny musi spełniać następujące wymagania, poprzez wbudowane mechanizmy, bez użycia dodatkowych aplikacji:</w:t>
            </w:r>
          </w:p>
          <w:p w:rsidR="003E7947" w:rsidRPr="00E3292D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3E7947" w:rsidRPr="00E3292D" w:rsidRDefault="003E7947" w:rsidP="003E7947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Możliwość dokonywania aktualizacji i poprawek systemu przez Internet z możliwością wyboru instalowanych poprawek.</w:t>
            </w:r>
          </w:p>
          <w:p w:rsidR="003E7947" w:rsidRPr="00E3292D" w:rsidRDefault="003E7947" w:rsidP="003E7947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Możliwość dokonywania uaktualnień sterowników urządzeń przez Internet w tym sterowników drukarek.</w:t>
            </w:r>
          </w:p>
          <w:p w:rsidR="003E7947" w:rsidRPr="00E3292D" w:rsidRDefault="003E7947" w:rsidP="003E7947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 xml:space="preserve">Darmowe aktualizacje w ramach wersji systemu operacyjnego przez Internet (niezbędne aktualizacje, poprawki, biuletyny </w:t>
            </w: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bezpieczeństwa muszą być dostarczane bez dodatkowych opłat).</w:t>
            </w:r>
          </w:p>
          <w:p w:rsidR="003E7947" w:rsidRPr="00E3292D" w:rsidRDefault="003E7947" w:rsidP="003E7947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3E7947" w:rsidRPr="00E3292D" w:rsidRDefault="003E7947" w:rsidP="003E7947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Zlokalizowane w języku polskim, co najmniej następujące elementy: menu, pomoc, komunikaty systemowe.</w:t>
            </w:r>
          </w:p>
          <w:p w:rsidR="003E7947" w:rsidRPr="00E3292D" w:rsidRDefault="003E7947" w:rsidP="003E7947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Wsparcie dla większości powszechnie używanych urządzeń peryferyjnych (drukarek, urządzeń sieciowych, standardów USB, Plug &amp;Play, Wi-Fi).</w:t>
            </w:r>
          </w:p>
          <w:p w:rsidR="00403BFB" w:rsidRDefault="003E7947" w:rsidP="00403BFB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:rsidR="003E7947" w:rsidRPr="00E3292D" w:rsidRDefault="00403BFB" w:rsidP="00403BFB">
            <w:pPr>
              <w:pStyle w:val="Normalny1"/>
              <w:numPr>
                <w:ilvl w:val="0"/>
                <w:numId w:val="38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3E7947"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System operacyjny musi obsługiwać</w:t>
            </w:r>
            <w:r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 xml:space="preserve"> całą dostępną pamięć ram min. 4</w:t>
            </w:r>
            <w:r w:rsidR="003E7947"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 xml:space="preserve"> GB.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7" w:rsidRPr="00E3292D" w:rsidRDefault="003E7947" w:rsidP="00D37D6E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lastRenderedPageBreak/>
              <w:t>należy podać:</w:t>
            </w:r>
          </w:p>
          <w:p w:rsidR="003E7947" w:rsidRPr="00E3292D" w:rsidRDefault="003E7947" w:rsidP="00D37D6E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>producent…………………………….……………………..……………………</w:t>
            </w:r>
          </w:p>
          <w:p w:rsidR="003E7947" w:rsidRPr="00E3292D" w:rsidRDefault="003E7947" w:rsidP="00D37D6E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>wersja…………………………………</w:t>
            </w:r>
          </w:p>
          <w:p w:rsidR="003E7947" w:rsidRPr="00E3292D" w:rsidRDefault="003E7947" w:rsidP="004022DF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3E7947" w:rsidRPr="00E3292D" w:rsidRDefault="00D37D6E" w:rsidP="00D37D6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Pkt 1-8</w:t>
            </w:r>
            <w:r w:rsidR="003E7947" w:rsidRPr="00E3292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3E7947"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 w:rsidR="003E7947">
              <w:rPr>
                <w:rFonts w:ascii="Cambria" w:hAnsi="Cambria" w:cs="Tahoma"/>
                <w:sz w:val="18"/>
                <w:szCs w:val="18"/>
              </w:rPr>
              <w:t>zaznaczyć</w:t>
            </w:r>
            <w:r w:rsidR="003E7947"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3E7947" w:rsidRPr="00E3292D">
              <w:rPr>
                <w:rFonts w:ascii="Cambria" w:hAnsi="Cambria" w:cs="Tahoma"/>
                <w:sz w:val="18"/>
                <w:szCs w:val="18"/>
              </w:rPr>
              <w:t>spełnia/nie spełnia*</w:t>
            </w:r>
          </w:p>
        </w:tc>
      </w:tr>
    </w:tbl>
    <w:p w:rsidR="003E7947" w:rsidRDefault="003E7947" w:rsidP="00040C14">
      <w:pPr>
        <w:rPr>
          <w:rFonts w:ascii="Cambria" w:hAnsi="Cambria" w:cs="Tahoma"/>
          <w:sz w:val="20"/>
          <w:szCs w:val="20"/>
        </w:rPr>
      </w:pPr>
    </w:p>
    <w:p w:rsidR="00070C9E" w:rsidRDefault="00070C9E" w:rsidP="00040C14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TABELA 3</w:t>
      </w:r>
      <w:r w:rsidR="00E20716">
        <w:rPr>
          <w:rFonts w:ascii="Cambria" w:hAnsi="Cambria" w:cs="Tahoma"/>
          <w:sz w:val="20"/>
          <w:szCs w:val="20"/>
        </w:rPr>
        <w:t xml:space="preserve"> – Dysk przenośny do archiwizowania danych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049"/>
        <w:gridCol w:w="4780"/>
      </w:tblGrid>
      <w:tr w:rsidR="00070C9E" w:rsidRPr="00945003" w:rsidTr="004022DF">
        <w:tc>
          <w:tcPr>
            <w:tcW w:w="1537" w:type="dxa"/>
            <w:vAlign w:val="center"/>
          </w:tcPr>
          <w:p w:rsidR="00070C9E" w:rsidRPr="00945003" w:rsidRDefault="00070C9E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049" w:type="dxa"/>
            <w:vAlign w:val="center"/>
          </w:tcPr>
          <w:p w:rsidR="00070C9E" w:rsidRPr="00945003" w:rsidRDefault="00070C9E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4780" w:type="dxa"/>
            <w:vAlign w:val="center"/>
          </w:tcPr>
          <w:p w:rsidR="00070C9E" w:rsidRPr="00945003" w:rsidRDefault="00070C9E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070C9E" w:rsidRPr="00945003" w:rsidTr="004022DF">
        <w:tc>
          <w:tcPr>
            <w:tcW w:w="1537" w:type="dxa"/>
            <w:vAlign w:val="center"/>
          </w:tcPr>
          <w:p w:rsidR="00070C9E" w:rsidRPr="007957C3" w:rsidRDefault="007957C3" w:rsidP="007957C3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957C3">
              <w:rPr>
                <w:rFonts w:ascii="Cambria" w:hAnsi="Cambria" w:cs="Tahoma"/>
                <w:b/>
                <w:sz w:val="18"/>
                <w:szCs w:val="18"/>
              </w:rPr>
              <w:t xml:space="preserve">Dysk 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przenośny</w:t>
            </w:r>
          </w:p>
        </w:tc>
        <w:tc>
          <w:tcPr>
            <w:tcW w:w="4049" w:type="dxa"/>
            <w:vAlign w:val="center"/>
          </w:tcPr>
          <w:p w:rsidR="007957C3" w:rsidRDefault="00070C9E" w:rsidP="00070C9E">
            <w:pPr>
              <w:rPr>
                <w:rFonts w:ascii="Cambria" w:hAnsi="Cambria" w:cs="Tahoma"/>
                <w:sz w:val="18"/>
                <w:szCs w:val="18"/>
              </w:rPr>
            </w:pPr>
            <w:r w:rsidRPr="00070C9E">
              <w:rPr>
                <w:rFonts w:ascii="Cambria" w:hAnsi="Cambria" w:cs="Tahoma"/>
                <w:sz w:val="18"/>
                <w:szCs w:val="18"/>
              </w:rPr>
              <w:t>Dysk przenośny 2,5</w:t>
            </w:r>
            <w:r w:rsidR="00AD2C6A">
              <w:rPr>
                <w:rFonts w:ascii="Cambria" w:hAnsi="Cambria" w:cs="Tahoma"/>
                <w:sz w:val="18"/>
                <w:szCs w:val="18"/>
              </w:rPr>
              <w:t xml:space="preserve">” o </w:t>
            </w:r>
            <w:r w:rsidR="001D1793">
              <w:rPr>
                <w:rFonts w:ascii="Cambria" w:hAnsi="Cambria" w:cs="Tahoma"/>
                <w:sz w:val="18"/>
                <w:szCs w:val="18"/>
              </w:rPr>
              <w:t>parametrach</w:t>
            </w:r>
            <w:r w:rsidR="00AD2C6A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070C9E" w:rsidRPr="00B236A5" w:rsidRDefault="00070C9E" w:rsidP="00B236A5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 w:rsidRPr="00B236A5">
              <w:rPr>
                <w:rFonts w:ascii="Cambria" w:hAnsi="Cambria" w:cs="Tahoma"/>
                <w:sz w:val="18"/>
                <w:szCs w:val="18"/>
              </w:rPr>
              <w:t xml:space="preserve">pojemność dysku: min. </w:t>
            </w:r>
            <w:r w:rsidR="00AD2C6A" w:rsidRPr="00B236A5">
              <w:rPr>
                <w:rFonts w:ascii="Cambria" w:hAnsi="Cambria" w:cs="Tahoma"/>
                <w:sz w:val="18"/>
                <w:szCs w:val="18"/>
              </w:rPr>
              <w:t>750G</w:t>
            </w:r>
            <w:r w:rsidRPr="00B236A5">
              <w:rPr>
                <w:rFonts w:ascii="Cambria" w:hAnsi="Cambria" w:cs="Tahoma"/>
                <w:sz w:val="18"/>
                <w:szCs w:val="18"/>
              </w:rPr>
              <w:t>B</w:t>
            </w:r>
          </w:p>
          <w:p w:rsidR="00070C9E" w:rsidRDefault="00070C9E" w:rsidP="00B236A5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 w:rsidRPr="00B236A5">
              <w:rPr>
                <w:rFonts w:ascii="Cambria" w:hAnsi="Cambria" w:cs="Tahoma"/>
                <w:sz w:val="18"/>
                <w:szCs w:val="18"/>
              </w:rPr>
              <w:t>złącz</w:t>
            </w:r>
            <w:r w:rsidR="00AD2C6A" w:rsidRPr="00B236A5">
              <w:rPr>
                <w:rFonts w:ascii="Cambria" w:hAnsi="Cambria" w:cs="Tahoma"/>
                <w:sz w:val="18"/>
                <w:szCs w:val="18"/>
              </w:rPr>
              <w:t>e</w:t>
            </w:r>
            <w:r w:rsidRPr="00B236A5">
              <w:rPr>
                <w:rFonts w:ascii="Cambria" w:hAnsi="Cambria" w:cs="Tahoma"/>
                <w:sz w:val="18"/>
                <w:szCs w:val="18"/>
              </w:rPr>
              <w:t>: USB 3.0</w:t>
            </w:r>
          </w:p>
          <w:p w:rsidR="0060239C" w:rsidRPr="00B236A5" w:rsidRDefault="0060239C" w:rsidP="0060239C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 w:rsidRPr="0060239C">
              <w:rPr>
                <w:rFonts w:ascii="Cambria" w:hAnsi="Cambria" w:cs="Tahoma"/>
                <w:sz w:val="18"/>
                <w:szCs w:val="18"/>
              </w:rPr>
              <w:t xml:space="preserve">transfer zewnętrzny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min. </w:t>
            </w:r>
            <w:r w:rsidRPr="0060239C">
              <w:rPr>
                <w:rFonts w:ascii="Cambria" w:hAnsi="Cambria" w:cs="Tahoma"/>
                <w:sz w:val="18"/>
                <w:szCs w:val="18"/>
              </w:rPr>
              <w:t>600 MB/s</w:t>
            </w:r>
          </w:p>
          <w:p w:rsidR="00AD2C6A" w:rsidRPr="00B236A5" w:rsidRDefault="00070C9E" w:rsidP="00B236A5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 w:rsidRPr="00B236A5">
              <w:rPr>
                <w:rFonts w:ascii="Cambria" w:hAnsi="Cambria" w:cs="Tahoma"/>
                <w:sz w:val="18"/>
                <w:szCs w:val="18"/>
              </w:rPr>
              <w:t xml:space="preserve">waga </w:t>
            </w:r>
            <w:r w:rsidR="001D1793" w:rsidRPr="00B236A5">
              <w:rPr>
                <w:rFonts w:ascii="Cambria" w:hAnsi="Cambria" w:cs="Tahoma"/>
                <w:sz w:val="18"/>
                <w:szCs w:val="18"/>
              </w:rPr>
              <w:t>nie przekraczająca 150 g</w:t>
            </w:r>
          </w:p>
          <w:p w:rsidR="00070C9E" w:rsidRPr="00B236A5" w:rsidRDefault="00070C9E" w:rsidP="00B236A5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 w:rsidRPr="00B236A5">
              <w:rPr>
                <w:rFonts w:ascii="Cambria" w:hAnsi="Cambria" w:cs="Tahoma"/>
                <w:sz w:val="18"/>
                <w:szCs w:val="18"/>
              </w:rPr>
              <w:t>praca bez dodatkowego zasilania</w:t>
            </w:r>
          </w:p>
          <w:p w:rsidR="00070C9E" w:rsidRDefault="00070C9E" w:rsidP="00EE052A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 w:rsidRPr="00B236A5">
              <w:rPr>
                <w:rFonts w:ascii="Cambria" w:hAnsi="Cambria" w:cs="Tahoma"/>
                <w:sz w:val="18"/>
                <w:szCs w:val="18"/>
              </w:rPr>
              <w:t>w zestawie kabel USB</w:t>
            </w:r>
          </w:p>
          <w:p w:rsidR="00AF7C48" w:rsidRPr="00B236A5" w:rsidRDefault="00AF7C48" w:rsidP="00EE052A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gwarancja minimum 24 miesiące</w:t>
            </w:r>
          </w:p>
        </w:tc>
        <w:tc>
          <w:tcPr>
            <w:tcW w:w="4780" w:type="dxa"/>
            <w:vAlign w:val="center"/>
          </w:tcPr>
          <w:p w:rsidR="00070C9E" w:rsidRPr="00945003" w:rsidRDefault="00070C9E" w:rsidP="00CD4875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070C9E" w:rsidRPr="00945003" w:rsidRDefault="00070C9E" w:rsidP="00CD4875">
            <w:pPr>
              <w:spacing w:line="48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</w:t>
            </w:r>
          </w:p>
          <w:p w:rsidR="00070C9E" w:rsidRDefault="00070C9E" w:rsidP="00CD4875">
            <w:pPr>
              <w:spacing w:line="48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</w:t>
            </w:r>
          </w:p>
          <w:p w:rsidR="00070C9E" w:rsidRDefault="00070C9E" w:rsidP="004022DF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070C9E" w:rsidRPr="00945003" w:rsidRDefault="003F3BC3" w:rsidP="00AF7C48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</w:t>
            </w:r>
            <w:r w:rsidR="00070C9E">
              <w:rPr>
                <w:rFonts w:ascii="Cambria" w:hAnsi="Cambria" w:cs="Tahoma"/>
                <w:sz w:val="18"/>
                <w:szCs w:val="18"/>
              </w:rPr>
              <w:t>kt 1-</w:t>
            </w:r>
            <w:r w:rsidR="00AF7C48">
              <w:rPr>
                <w:rFonts w:ascii="Cambria" w:hAnsi="Cambria" w:cs="Tahoma"/>
                <w:sz w:val="18"/>
                <w:szCs w:val="18"/>
              </w:rPr>
              <w:t>7</w:t>
            </w:r>
            <w:bookmarkStart w:id="0" w:name="_GoBack"/>
            <w:bookmarkEnd w:id="0"/>
            <w:r w:rsidR="00070C9E" w:rsidRPr="00E3292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="00070C9E" w:rsidRPr="00945003">
              <w:rPr>
                <w:rFonts w:ascii="Cambria" w:hAnsi="Cambria" w:cs="Tahoma"/>
                <w:sz w:val="18"/>
                <w:szCs w:val="18"/>
              </w:rPr>
              <w:t xml:space="preserve">ależy </w:t>
            </w:r>
            <w:r w:rsidR="00070C9E">
              <w:rPr>
                <w:rFonts w:ascii="Cambria" w:hAnsi="Cambria" w:cs="Tahoma"/>
                <w:sz w:val="18"/>
                <w:szCs w:val="18"/>
              </w:rPr>
              <w:t>zaznaczyć</w:t>
            </w:r>
            <w:r w:rsidR="00070C9E"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070C9E" w:rsidRPr="00E3292D">
              <w:rPr>
                <w:rFonts w:ascii="Cambria" w:hAnsi="Cambria" w:cs="Tahoma"/>
                <w:sz w:val="18"/>
                <w:szCs w:val="18"/>
              </w:rPr>
              <w:t>spełnia/nie spełnia*</w:t>
            </w:r>
          </w:p>
        </w:tc>
      </w:tr>
    </w:tbl>
    <w:p w:rsidR="00070C9E" w:rsidRDefault="00070C9E" w:rsidP="00070C9E">
      <w:pPr>
        <w:rPr>
          <w:rFonts w:ascii="Cambria" w:hAnsi="Cambria" w:cs="Tahoma"/>
          <w:sz w:val="20"/>
          <w:szCs w:val="20"/>
        </w:rPr>
      </w:pPr>
    </w:p>
    <w:p w:rsidR="00070C9E" w:rsidRDefault="00070C9E" w:rsidP="00040C14">
      <w:pPr>
        <w:rPr>
          <w:rFonts w:ascii="Cambria" w:hAnsi="Cambria" w:cs="Tahoma"/>
          <w:sz w:val="20"/>
          <w:szCs w:val="20"/>
        </w:rPr>
      </w:pPr>
    </w:p>
    <w:p w:rsidR="006B2D30" w:rsidRDefault="00930017" w:rsidP="00040C14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TABELA 4 </w:t>
      </w:r>
      <w:r w:rsidR="00D0683F">
        <w:rPr>
          <w:rFonts w:ascii="Cambria" w:hAnsi="Cambria" w:cs="Tahoma"/>
          <w:sz w:val="20"/>
          <w:szCs w:val="20"/>
        </w:rPr>
        <w:t>–</w:t>
      </w:r>
      <w:r>
        <w:rPr>
          <w:rFonts w:ascii="Cambria" w:hAnsi="Cambria" w:cs="Tahoma"/>
          <w:sz w:val="20"/>
          <w:szCs w:val="20"/>
        </w:rPr>
        <w:t xml:space="preserve"> Oprogramowanie</w:t>
      </w:r>
      <w:r w:rsidR="00D0683F">
        <w:rPr>
          <w:rFonts w:ascii="Cambria" w:hAnsi="Cambria" w:cs="Tahoma"/>
          <w:sz w:val="20"/>
          <w:szCs w:val="20"/>
        </w:rPr>
        <w:t xml:space="preserve"> typu OCR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947"/>
        <w:gridCol w:w="4748"/>
      </w:tblGrid>
      <w:tr w:rsidR="006B2D30" w:rsidRPr="00945003" w:rsidTr="004022DF">
        <w:tc>
          <w:tcPr>
            <w:tcW w:w="1537" w:type="dxa"/>
            <w:vAlign w:val="center"/>
          </w:tcPr>
          <w:p w:rsidR="006B2D30" w:rsidRPr="00945003" w:rsidRDefault="006B2D30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049" w:type="dxa"/>
            <w:vAlign w:val="center"/>
          </w:tcPr>
          <w:p w:rsidR="006B2D30" w:rsidRPr="00945003" w:rsidRDefault="006B2D30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4780" w:type="dxa"/>
            <w:vAlign w:val="center"/>
          </w:tcPr>
          <w:p w:rsidR="006B2D30" w:rsidRPr="00945003" w:rsidRDefault="006B2D30" w:rsidP="004022DF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6B2D30" w:rsidRPr="00945003" w:rsidTr="004022DF">
        <w:tc>
          <w:tcPr>
            <w:tcW w:w="1537" w:type="dxa"/>
            <w:vAlign w:val="center"/>
          </w:tcPr>
          <w:p w:rsidR="006B2D30" w:rsidRPr="00945003" w:rsidRDefault="008568A0" w:rsidP="004022DF">
            <w:pPr>
              <w:rPr>
                <w:rFonts w:ascii="Cambria" w:hAnsi="Cambria" w:cs="Tahoma"/>
                <w:sz w:val="18"/>
                <w:szCs w:val="18"/>
              </w:rPr>
            </w:pPr>
            <w:r w:rsidRPr="008568A0">
              <w:rPr>
                <w:rFonts w:ascii="Cambria" w:hAnsi="Cambria" w:cs="Tahoma"/>
                <w:b/>
                <w:sz w:val="18"/>
                <w:szCs w:val="18"/>
              </w:rPr>
              <w:t>Oprogramowanie</w:t>
            </w:r>
          </w:p>
        </w:tc>
        <w:tc>
          <w:tcPr>
            <w:tcW w:w="4049" w:type="dxa"/>
            <w:vAlign w:val="center"/>
          </w:tcPr>
          <w:p w:rsidR="00C13388" w:rsidRDefault="00494870" w:rsidP="00C13388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Oprogramowanie </w:t>
            </w:r>
            <w:r w:rsidR="007B6272" w:rsidRPr="007B6272">
              <w:rPr>
                <w:rFonts w:ascii="Cambria" w:hAnsi="Cambria" w:cs="Arial"/>
                <w:b/>
                <w:sz w:val="18"/>
                <w:szCs w:val="18"/>
              </w:rPr>
              <w:t xml:space="preserve">ABBYY </w:t>
            </w:r>
            <w:proofErr w:type="spellStart"/>
            <w:r w:rsidR="007B6272" w:rsidRPr="007B6272">
              <w:rPr>
                <w:rFonts w:ascii="Cambria" w:hAnsi="Cambria" w:cs="Arial"/>
                <w:b/>
                <w:sz w:val="18"/>
                <w:szCs w:val="18"/>
              </w:rPr>
              <w:t>FineReader</w:t>
            </w:r>
            <w:proofErr w:type="spellEnd"/>
            <w:r w:rsidR="007B6272" w:rsidRPr="007B6272">
              <w:rPr>
                <w:rFonts w:ascii="Cambria" w:hAnsi="Cambria" w:cs="Arial"/>
                <w:b/>
                <w:sz w:val="18"/>
                <w:szCs w:val="18"/>
              </w:rPr>
              <w:t xml:space="preserve"> 12 Professional Edition </w:t>
            </w:r>
            <w:r w:rsidR="007B6272">
              <w:rPr>
                <w:rFonts w:ascii="Cambria" w:hAnsi="Cambria" w:cs="Arial"/>
                <w:b/>
                <w:sz w:val="18"/>
                <w:szCs w:val="18"/>
              </w:rPr>
              <w:t xml:space="preserve">wersja </w:t>
            </w:r>
            <w:r w:rsidR="007B6272" w:rsidRPr="007B6272">
              <w:rPr>
                <w:rFonts w:ascii="Cambria" w:hAnsi="Cambria" w:cs="Arial"/>
                <w:b/>
                <w:sz w:val="18"/>
                <w:szCs w:val="18"/>
              </w:rPr>
              <w:t>edu</w:t>
            </w:r>
            <w:r w:rsidR="007B6272">
              <w:rPr>
                <w:rFonts w:ascii="Cambria" w:hAnsi="Cambria" w:cs="Arial"/>
                <w:b/>
                <w:sz w:val="18"/>
                <w:szCs w:val="18"/>
              </w:rPr>
              <w:t>kacyjna</w:t>
            </w:r>
            <w:r w:rsidR="00B0310E">
              <w:rPr>
                <w:rFonts w:ascii="Cambria" w:hAnsi="Cambria" w:cs="Arial"/>
                <w:b/>
                <w:sz w:val="18"/>
                <w:szCs w:val="18"/>
              </w:rPr>
              <w:t xml:space="preserve"> lub  równoważn</w:t>
            </w:r>
            <w:r w:rsidR="00F13ECE">
              <w:rPr>
                <w:rFonts w:ascii="Cambria" w:hAnsi="Cambria" w:cs="Arial"/>
                <w:b/>
                <w:sz w:val="18"/>
                <w:szCs w:val="18"/>
              </w:rPr>
              <w:t>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53542">
              <w:rPr>
                <w:rFonts w:ascii="Cambria" w:hAnsi="Cambria" w:cs="Arial"/>
                <w:sz w:val="18"/>
                <w:szCs w:val="18"/>
              </w:rPr>
              <w:t>Zamawiający</w:t>
            </w:r>
            <w:r w:rsidR="00F95C74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B2597A">
              <w:rPr>
                <w:rFonts w:ascii="Cambria" w:hAnsi="Cambria" w:cs="Arial"/>
                <w:sz w:val="18"/>
                <w:szCs w:val="18"/>
              </w:rPr>
              <w:t xml:space="preserve">nie </w:t>
            </w:r>
            <w:r w:rsidR="00053542">
              <w:rPr>
                <w:rFonts w:ascii="Cambria" w:hAnsi="Cambria" w:cs="Arial"/>
                <w:sz w:val="18"/>
                <w:szCs w:val="18"/>
              </w:rPr>
              <w:t>dopuszcza</w:t>
            </w:r>
            <w:r w:rsidR="00F95C74">
              <w:rPr>
                <w:rFonts w:ascii="Cambria" w:hAnsi="Cambria" w:cs="Arial"/>
                <w:sz w:val="18"/>
                <w:szCs w:val="18"/>
              </w:rPr>
              <w:t xml:space="preserve"> dostarczeni</w:t>
            </w:r>
            <w:r w:rsidR="00B2597A">
              <w:rPr>
                <w:rFonts w:ascii="Cambria" w:hAnsi="Cambria" w:cs="Arial"/>
                <w:sz w:val="18"/>
                <w:szCs w:val="18"/>
              </w:rPr>
              <w:t>a</w:t>
            </w:r>
            <w:r w:rsidR="00F95C74">
              <w:rPr>
                <w:rFonts w:ascii="Cambria" w:hAnsi="Cambria" w:cs="Arial"/>
                <w:sz w:val="18"/>
                <w:szCs w:val="18"/>
              </w:rPr>
              <w:t xml:space="preserve"> licencji w wersji elektronicznej. </w:t>
            </w:r>
            <w:r>
              <w:rPr>
                <w:rFonts w:ascii="Cambria" w:hAnsi="Cambria" w:cs="Arial"/>
                <w:sz w:val="18"/>
                <w:szCs w:val="18"/>
              </w:rPr>
              <w:t>Za oprogramowanie równoważne Zamawiający uzna oprogramowanie o cechach</w:t>
            </w:r>
            <w:r w:rsidR="00601ABA">
              <w:rPr>
                <w:rFonts w:ascii="Cambria" w:hAnsi="Cambria" w:cs="Arial"/>
                <w:sz w:val="18"/>
                <w:szCs w:val="18"/>
              </w:rPr>
              <w:t>:</w:t>
            </w:r>
          </w:p>
          <w:p w:rsidR="00386FC6" w:rsidRDefault="004022DF" w:rsidP="00953FD0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386FC6">
              <w:rPr>
                <w:rFonts w:ascii="Cambria" w:hAnsi="Cambria" w:cs="Arial"/>
                <w:sz w:val="16"/>
                <w:szCs w:val="16"/>
              </w:rPr>
              <w:t>Przetwarzania dokumentów w sieci dla co n</w:t>
            </w:r>
            <w:r w:rsidR="00252956">
              <w:rPr>
                <w:rFonts w:ascii="Cambria" w:hAnsi="Cambria" w:cs="Arial"/>
                <w:sz w:val="16"/>
                <w:szCs w:val="16"/>
              </w:rPr>
              <w:t>ajmniej dwóch osób.</w:t>
            </w:r>
          </w:p>
          <w:p w:rsidR="00386FC6" w:rsidRDefault="004022DF" w:rsidP="00755495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386FC6">
              <w:rPr>
                <w:rFonts w:ascii="Cambria" w:hAnsi="Cambria" w:cs="Arial"/>
                <w:sz w:val="16"/>
                <w:szCs w:val="16"/>
              </w:rPr>
              <w:t>Tworzenia i planowania zadań (</w:t>
            </w:r>
            <w:proofErr w:type="spellStart"/>
            <w:r w:rsidRPr="00386FC6">
              <w:rPr>
                <w:rFonts w:ascii="Cambria" w:hAnsi="Cambria" w:cs="Arial"/>
                <w:sz w:val="16"/>
                <w:szCs w:val="16"/>
              </w:rPr>
              <w:t>bezwsadowe</w:t>
            </w:r>
            <w:proofErr w:type="spellEnd"/>
            <w:r w:rsidRPr="00386FC6">
              <w:rPr>
                <w:rFonts w:ascii="Cambria" w:hAnsi="Cambria" w:cs="Arial"/>
                <w:sz w:val="16"/>
                <w:szCs w:val="16"/>
              </w:rPr>
              <w:t xml:space="preserve"> przetwarzanie stron).</w:t>
            </w:r>
          </w:p>
          <w:p w:rsidR="00386FC6" w:rsidRDefault="004022DF" w:rsidP="00000833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386FC6">
              <w:rPr>
                <w:rFonts w:ascii="Cambria" w:hAnsi="Cambria" w:cs="Arial"/>
                <w:sz w:val="16"/>
                <w:szCs w:val="16"/>
              </w:rPr>
              <w:t>Pobierania dokumentów do przekształcania z serwera ftp oraz dowolnego miejsca dysku sieciowego.</w:t>
            </w:r>
          </w:p>
          <w:p w:rsidR="00386FC6" w:rsidRDefault="004022DF" w:rsidP="005460BA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386FC6">
              <w:rPr>
                <w:rFonts w:ascii="Cambria" w:hAnsi="Cambria" w:cs="Arial"/>
                <w:sz w:val="16"/>
                <w:szCs w:val="16"/>
              </w:rPr>
              <w:t>Współdzielenie zadań w grupie</w:t>
            </w:r>
          </w:p>
          <w:p w:rsidR="00F95C74" w:rsidRDefault="00D547A8" w:rsidP="005100A6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Z</w:t>
            </w:r>
            <w:r w:rsidR="00386FC6" w:rsidRPr="00F95C74">
              <w:rPr>
                <w:rFonts w:ascii="Cambria" w:hAnsi="Cambria" w:cs="Arial"/>
                <w:sz w:val="16"/>
                <w:szCs w:val="16"/>
              </w:rPr>
              <w:t>apis do f</w:t>
            </w:r>
            <w:r w:rsidR="00601ABA" w:rsidRPr="00F95C74">
              <w:rPr>
                <w:rFonts w:ascii="Cambria" w:hAnsi="Cambria" w:cs="Arial"/>
                <w:sz w:val="16"/>
                <w:szCs w:val="16"/>
              </w:rPr>
              <w:t>ormat</w:t>
            </w:r>
            <w:r w:rsidR="00386FC6" w:rsidRPr="00F95C74">
              <w:rPr>
                <w:rFonts w:ascii="Cambria" w:hAnsi="Cambria" w:cs="Arial"/>
                <w:sz w:val="16"/>
                <w:szCs w:val="16"/>
              </w:rPr>
              <w:t>ów</w:t>
            </w:r>
            <w:r w:rsidR="00601ABA" w:rsidRPr="00F95C74">
              <w:rPr>
                <w:rFonts w:ascii="Cambria" w:hAnsi="Cambria" w:cs="Arial"/>
                <w:sz w:val="16"/>
                <w:szCs w:val="16"/>
              </w:rPr>
              <w:t xml:space="preserve"> wyjściow</w:t>
            </w:r>
            <w:r w:rsidR="00386FC6" w:rsidRPr="00F95C74">
              <w:rPr>
                <w:rFonts w:ascii="Cambria" w:hAnsi="Cambria" w:cs="Arial"/>
                <w:sz w:val="16"/>
                <w:szCs w:val="16"/>
              </w:rPr>
              <w:t>ych</w:t>
            </w:r>
            <w:r w:rsidR="00601ABA" w:rsidRPr="00F95C74">
              <w:rPr>
                <w:rFonts w:ascii="Cambria" w:hAnsi="Cambria" w:cs="Arial"/>
                <w:sz w:val="16"/>
                <w:szCs w:val="16"/>
              </w:rPr>
              <w:t>: DOC, DOCX, XLS, XLSX, PPTX, RTF, PDF, PDF/A, HTML, CSV, TXT, ODT, EPUB,  BMP, TIFF, JPEG, JPEG 2000, PNG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8D1568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Podgląd dokumentów z możliwością edycji obszarów w trakcie jego przetwarzania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7C0899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Przetwarzanie w tle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144656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Szybkie wydobycie cytatów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BF1413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Konwersja tabel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0A51EE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Poprawa jakości obrazu dla lepszego wyglądu kopii archiwalnych dla skanowanych PDF-ów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3D6568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Funkcja czyszczenia i wygładzania zeskanowanego tekstu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417ACE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Funkcja wybielania tła dla starych dokumentów (w tym dokumenty pożółkłe, poszarzałe)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65533D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lastRenderedPageBreak/>
              <w:t>Funkcja usuwania kolorowych znaków i pieczątek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F95C74" w:rsidRDefault="00601ABA" w:rsidP="003A5BF5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Arial"/>
                <w:sz w:val="16"/>
                <w:szCs w:val="16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Funkcja automatycznego wielostronicowego przetwarzania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6B2D30" w:rsidRPr="00945003" w:rsidRDefault="00601ABA" w:rsidP="00F95C74">
            <w:pPr>
              <w:pStyle w:val="Akapitzlist"/>
              <w:numPr>
                <w:ilvl w:val="0"/>
                <w:numId w:val="40"/>
              </w:numPr>
              <w:rPr>
                <w:rFonts w:ascii="Cambria" w:hAnsi="Cambria" w:cs="Tahoma"/>
                <w:sz w:val="18"/>
                <w:szCs w:val="18"/>
              </w:rPr>
            </w:pPr>
            <w:r w:rsidRPr="00F95C74">
              <w:rPr>
                <w:rFonts w:ascii="Cambria" w:hAnsi="Cambria" w:cs="Arial"/>
                <w:sz w:val="16"/>
                <w:szCs w:val="16"/>
              </w:rPr>
              <w:t>Funkcja wykrywania i przetwarzania do krawędzi strony</w:t>
            </w:r>
            <w:r w:rsidR="0068324D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780" w:type="dxa"/>
            <w:vAlign w:val="center"/>
          </w:tcPr>
          <w:p w:rsidR="006B2D30" w:rsidRPr="00945003" w:rsidRDefault="006B2D30" w:rsidP="00F95C74">
            <w:pPr>
              <w:spacing w:line="60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należy podać:</w:t>
            </w:r>
          </w:p>
          <w:p w:rsidR="006B2D30" w:rsidRPr="00945003" w:rsidRDefault="00F90450" w:rsidP="00F95C74">
            <w:pPr>
              <w:spacing w:line="60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producent</w:t>
            </w:r>
            <w:r w:rsidR="006B2D30" w:rsidRPr="00945003">
              <w:rPr>
                <w:rFonts w:ascii="Cambria" w:hAnsi="Cambria" w:cs="Tahoma"/>
                <w:sz w:val="18"/>
                <w:szCs w:val="18"/>
              </w:rPr>
              <w:t>…………………………….…………………….…………</w:t>
            </w:r>
          </w:p>
          <w:p w:rsidR="006B2D30" w:rsidRDefault="00C237B6" w:rsidP="00F95C74">
            <w:pPr>
              <w:spacing w:line="60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nazwa</w:t>
            </w:r>
            <w:r w:rsidR="006B2D30"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……………………………………………….…….………</w:t>
            </w:r>
          </w:p>
          <w:p w:rsidR="00BA0819" w:rsidRPr="00945003" w:rsidRDefault="00BA0819" w:rsidP="00F95C74">
            <w:pPr>
              <w:spacing w:line="60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E3292D">
              <w:rPr>
                <w:rFonts w:ascii="Cambria" w:hAnsi="Cambria" w:cs="Tahoma"/>
                <w:sz w:val="18"/>
                <w:szCs w:val="18"/>
              </w:rPr>
              <w:t>spełnia/nie spełnia*</w:t>
            </w:r>
          </w:p>
        </w:tc>
      </w:tr>
    </w:tbl>
    <w:p w:rsidR="006B2D30" w:rsidRDefault="006B2D30" w:rsidP="00040C14">
      <w:pPr>
        <w:rPr>
          <w:rFonts w:ascii="Cambria" w:hAnsi="Cambria" w:cs="Tahoma"/>
          <w:sz w:val="20"/>
          <w:szCs w:val="20"/>
        </w:rPr>
      </w:pPr>
    </w:p>
    <w:p w:rsidR="00040C14" w:rsidRPr="003D625A" w:rsidRDefault="00040C14" w:rsidP="00040C14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t>* UWAGA:</w:t>
      </w:r>
    </w:p>
    <w:p w:rsidR="00040C14" w:rsidRPr="005A400B" w:rsidRDefault="00040C14" w:rsidP="00040C14">
      <w:pPr>
        <w:jc w:val="both"/>
        <w:rPr>
          <w:rFonts w:ascii="Cambria" w:hAnsi="Cambria" w:cs="Tahoma"/>
          <w:sz w:val="18"/>
          <w:szCs w:val="18"/>
        </w:rPr>
      </w:pPr>
      <w:r w:rsidRPr="005A400B">
        <w:rPr>
          <w:rFonts w:ascii="Cambria" w:hAnsi="Cambria" w:cs="Tahoma"/>
          <w:sz w:val="18"/>
          <w:szCs w:val="18"/>
        </w:rPr>
        <w:t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odpowiedzi.</w:t>
      </w:r>
    </w:p>
    <w:p w:rsidR="002501FB" w:rsidRDefault="002501FB" w:rsidP="002501FB">
      <w:pPr>
        <w:tabs>
          <w:tab w:val="left" w:pos="3041"/>
        </w:tabs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70"/>
        <w:gridCol w:w="1020"/>
        <w:gridCol w:w="1457"/>
        <w:gridCol w:w="1457"/>
        <w:gridCol w:w="1311"/>
        <w:gridCol w:w="1455"/>
      </w:tblGrid>
      <w:tr w:rsidR="00040C14" w:rsidTr="004022DF">
        <w:trPr>
          <w:trHeight w:val="212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040C14" w:rsidTr="004022DF">
        <w:trPr>
          <w:trHeight w:val="1442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40C14" w:rsidRDefault="00040C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040C14" w:rsidRDefault="00040C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040C14" w:rsidTr="004022DF">
        <w:trPr>
          <w:trHeight w:val="807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C14" w:rsidRDefault="00AA247C" w:rsidP="00403BFB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AA247C">
              <w:rPr>
                <w:rFonts w:ascii="Cambria" w:hAnsi="Cambria" w:cs="Arial"/>
                <w:b/>
              </w:rPr>
              <w:t xml:space="preserve">Komputer przenośny </w:t>
            </w:r>
            <w:r w:rsidR="00403BFB">
              <w:rPr>
                <w:rFonts w:ascii="Cambria" w:hAnsi="Cambria" w:cs="Arial"/>
                <w:b/>
              </w:rPr>
              <w:t xml:space="preserve">typu tablet, </w:t>
            </w:r>
            <w:r w:rsidR="00040C14" w:rsidRPr="00E91599">
              <w:rPr>
                <w:rFonts w:ascii="Cambria" w:hAnsi="Cambria" w:cs="Arial"/>
                <w:b/>
              </w:rPr>
              <w:t>Tabela 1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C14" w:rsidRDefault="003E7947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  <w:r w:rsidR="00040C14">
              <w:rPr>
                <w:rFonts w:ascii="Cambria" w:hAnsi="Cambria" w:cs="Arial"/>
              </w:rPr>
              <w:t xml:space="preserve"> szt.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403BFB" w:rsidTr="004022DF">
        <w:trPr>
          <w:trHeight w:val="807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03BFB" w:rsidRDefault="00403BFB" w:rsidP="004B0F47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</w:t>
            </w:r>
            <w:r w:rsidR="004B0F47">
              <w:rPr>
                <w:rFonts w:ascii="Cambria" w:hAnsi="Cambria" w:cs="Arial"/>
              </w:rPr>
              <w:t>2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BFB" w:rsidRPr="00AA247C" w:rsidRDefault="00403BFB" w:rsidP="00403BFB">
            <w:pPr>
              <w:pStyle w:val="Akapitzlist"/>
              <w:spacing w:before="120"/>
              <w:ind w:left="0" w:right="-10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Komputer przenośny, Tabela 2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BFB" w:rsidRDefault="00403BFB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 szt.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BFB" w:rsidRDefault="00403BFB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BFB" w:rsidRDefault="00403BFB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BFB" w:rsidRDefault="00403BFB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FB" w:rsidRDefault="00403BFB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4B0F47" w:rsidTr="004022DF">
        <w:trPr>
          <w:trHeight w:val="807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B0F47" w:rsidRDefault="00005E14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LP3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F47" w:rsidRDefault="00005E14" w:rsidP="00403BFB">
            <w:pPr>
              <w:pStyle w:val="Akapitzlist"/>
              <w:spacing w:before="120"/>
              <w:ind w:left="0" w:right="-10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Dysk przenośny</w:t>
            </w:r>
          </w:p>
          <w:p w:rsidR="00005E14" w:rsidRDefault="00005E14" w:rsidP="00403BFB">
            <w:pPr>
              <w:pStyle w:val="Akapitzlist"/>
              <w:spacing w:before="120"/>
              <w:ind w:left="0" w:right="-10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Tabela 3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F47" w:rsidRDefault="00B77DAE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szt.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F47" w:rsidRDefault="004B0F47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F47" w:rsidRDefault="004B0F47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F47" w:rsidRDefault="004B0F47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F47" w:rsidRDefault="004B0F47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005E14" w:rsidTr="004022DF">
        <w:trPr>
          <w:trHeight w:val="807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05E14" w:rsidRDefault="00005E14" w:rsidP="00005E14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LP4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E14" w:rsidRDefault="00005E14" w:rsidP="00403BFB">
            <w:pPr>
              <w:pStyle w:val="Akapitzlist"/>
              <w:spacing w:before="120"/>
              <w:ind w:left="0" w:right="-10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Oprogramowanie,</w:t>
            </w:r>
          </w:p>
          <w:p w:rsidR="00005E14" w:rsidRDefault="00005E14" w:rsidP="00403BFB">
            <w:pPr>
              <w:pStyle w:val="Akapitzlist"/>
              <w:spacing w:before="120"/>
              <w:ind w:left="0" w:right="-10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Tabela 4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E14" w:rsidRDefault="00B77DAE" w:rsidP="004022DF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E14" w:rsidRDefault="00005E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E14" w:rsidRDefault="00005E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E14" w:rsidRDefault="00005E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14" w:rsidRDefault="00005E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040C14" w:rsidTr="004022DF">
        <w:trPr>
          <w:trHeight w:val="752"/>
        </w:trPr>
        <w:tc>
          <w:tcPr>
            <w:tcW w:w="42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4022DF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40C14" w:rsidRDefault="00040C14" w:rsidP="004022DF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040C14" w:rsidRDefault="00040C14" w:rsidP="00040C14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040C14" w:rsidRPr="004263C3" w:rsidRDefault="00040C14" w:rsidP="00040C14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4169E2" w:rsidRPr="001F36A0" w:rsidRDefault="00040C14" w:rsidP="00B70623">
      <w:pPr>
        <w:ind w:left="10"/>
        <w:jc w:val="both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D0444" wp14:editId="4A897420">
                <wp:simplePos x="0" y="0"/>
                <wp:positionH relativeFrom="column">
                  <wp:posOffset>3991610</wp:posOffset>
                </wp:positionH>
                <wp:positionV relativeFrom="paragraph">
                  <wp:posOffset>1748790</wp:posOffset>
                </wp:positionV>
                <wp:extent cx="2842895" cy="4622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2DF" w:rsidRPr="00E151FA" w:rsidRDefault="004022DF" w:rsidP="00040C14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………………………………………….…………………………</w:t>
                            </w:r>
                          </w:p>
                          <w:p w:rsidR="004022DF" w:rsidRPr="00E151FA" w:rsidRDefault="004022DF" w:rsidP="00040C1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Podpis i 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04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pt;margin-top:137.7pt;width:223.85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FhwIAABQFAAAOAAAAZHJzL2Uyb0RvYy54bWysVG1v0zAQ/o7Ef7D8vcuL0i6Jlk57oQhp&#10;wKTBD3ATp7Hm+IztNhmI/87Zabs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" stroked="f">
                <v:textbox>
                  <w:txbxContent>
                    <w:p w:rsidR="004022DF" w:rsidRPr="00E151FA" w:rsidRDefault="004022DF" w:rsidP="00040C14">
                      <w:pPr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………………………………………….…………………………</w:t>
                      </w:r>
                    </w:p>
                    <w:p w:rsidR="004022DF" w:rsidRPr="00E151FA" w:rsidRDefault="004022DF" w:rsidP="00040C1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Podpis i pieczątka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CA3CE" wp14:editId="3344CE68">
                <wp:simplePos x="0" y="0"/>
                <wp:positionH relativeFrom="column">
                  <wp:posOffset>166370</wp:posOffset>
                </wp:positionH>
                <wp:positionV relativeFrom="paragraph">
                  <wp:posOffset>1963530</wp:posOffset>
                </wp:positionV>
                <wp:extent cx="3006090" cy="389890"/>
                <wp:effectExtent l="0" t="0" r="381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2DF" w:rsidRPr="00E151FA" w:rsidRDefault="004022DF" w:rsidP="00040C1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……………………………, dnia ………………….…. 201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CA3CE" id="Pole tekstowe 1" o:spid="_x0000_s1027" type="#_x0000_t202" style="position:absolute;left:0;text-align:left;margin-left:13.1pt;margin-top:154.6pt;width:236.7pt;height:3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" stroked="f">
                <v:textbox style="mso-fit-shape-to-text:t">
                  <w:txbxContent>
                    <w:p w:rsidR="004022DF" w:rsidRPr="00E151FA" w:rsidRDefault="004022DF" w:rsidP="00040C14">
                      <w:pPr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……………………………, dnia ………………….…. 201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6</w:t>
                      </w: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9E2" w:rsidRPr="001F36A0" w:rsidSect="003A7AA2">
      <w:headerReference w:type="default" r:id="rId8"/>
      <w:footerReference w:type="even" r:id="rId9"/>
      <w:footerReference w:type="default" r:id="rId10"/>
      <w:pgSz w:w="11906" w:h="16838" w:code="9"/>
      <w:pgMar w:top="556" w:right="991" w:bottom="851" w:left="539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DF" w:rsidRDefault="004022DF">
      <w:r>
        <w:separator/>
      </w:r>
    </w:p>
  </w:endnote>
  <w:endnote w:type="continuationSeparator" w:id="0">
    <w:p w:rsidR="004022DF" w:rsidRDefault="004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DF" w:rsidRDefault="004022DF">
    <w:pPr>
      <w:pStyle w:val="Stopka"/>
      <w:framePr w:wrap="around" w:vAnchor="text" w:hAnchor="margin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4022DF" w:rsidRDefault="004022DF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DF" w:rsidRDefault="004022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C48">
      <w:rPr>
        <w:noProof/>
      </w:rPr>
      <w:t>5</w:t>
    </w:r>
    <w:r>
      <w:rPr>
        <w:noProof/>
      </w:rPr>
      <w:fldChar w:fldCharType="end"/>
    </w:r>
  </w:p>
  <w:p w:rsidR="004022DF" w:rsidRPr="002F5572" w:rsidRDefault="00AF7C48" w:rsidP="002F5572">
    <w:pPr>
      <w:pStyle w:val="Stopka"/>
      <w:jc w:val="right"/>
      <w:rPr>
        <w:rFonts w:ascii="Cambria" w:hAnsi="Cambria"/>
        <w:b/>
        <w:i/>
        <w:color w:val="0F243E"/>
        <w:sz w:val="18"/>
        <w:szCs w:val="18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4022DF" w:rsidRPr="00A1385D" w:rsidRDefault="004022DF" w:rsidP="002F5572">
    <w:pPr>
      <w:pStyle w:val="Stopka"/>
      <w:jc w:val="center"/>
      <w:rPr>
        <w:rFonts w:ascii="Cambria" w:hAnsi="Cambria"/>
        <w:color w:val="0F243E"/>
        <w:lang w:val="pl-PL"/>
      </w:rPr>
    </w:pPr>
    <w:r w:rsidRPr="002F5572">
      <w:rPr>
        <w:rFonts w:ascii="Cambria" w:hAnsi="Cambria"/>
        <w:b/>
        <w:i/>
        <w:color w:val="0F243E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0F243E"/>
        <w:sz w:val="18"/>
        <w:szCs w:val="18"/>
        <w:lang w:val="pl-PL"/>
      </w:rPr>
      <w:t xml:space="preserve">, </w:t>
    </w:r>
    <w:r w:rsidRPr="002F5572">
      <w:rPr>
        <w:rFonts w:ascii="Cambria" w:hAnsi="Cambria"/>
        <w:b/>
        <w:i/>
        <w:color w:val="0F243E"/>
        <w:sz w:val="18"/>
        <w:szCs w:val="18"/>
      </w:rPr>
      <w:t>80-</w:t>
    </w:r>
    <w:r>
      <w:rPr>
        <w:rFonts w:ascii="Cambria" w:hAnsi="Cambria"/>
        <w:b/>
        <w:i/>
        <w:color w:val="0F243E"/>
        <w:sz w:val="18"/>
        <w:szCs w:val="18"/>
        <w:lang w:val="pl-PL"/>
      </w:rPr>
      <w:t>309</w:t>
    </w:r>
    <w:r w:rsidRPr="002F5572">
      <w:rPr>
        <w:rFonts w:ascii="Cambria" w:hAnsi="Cambria"/>
        <w:b/>
        <w:i/>
        <w:color w:val="0F243E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0F243E"/>
        <w:sz w:val="18"/>
        <w:szCs w:val="18"/>
        <w:lang w:val="pl-PL"/>
      </w:rPr>
      <w:t>8</w:t>
    </w:r>
    <w:r w:rsidRPr="002F5572">
      <w:rPr>
        <w:rFonts w:ascii="Cambria" w:hAnsi="Cambria"/>
        <w:b/>
        <w:i/>
        <w:color w:val="0F243E"/>
        <w:sz w:val="18"/>
        <w:szCs w:val="18"/>
      </w:rPr>
      <w:t>,  faks: 58 5</w:t>
    </w:r>
    <w:r>
      <w:rPr>
        <w:rFonts w:ascii="Cambria" w:hAnsi="Cambria"/>
        <w:b/>
        <w:i/>
        <w:color w:val="0F243E"/>
        <w:sz w:val="18"/>
        <w:szCs w:val="18"/>
        <w:lang w:val="pl-PL"/>
      </w:rPr>
      <w:t>23</w:t>
    </w:r>
    <w:r w:rsidRPr="002F5572">
      <w:rPr>
        <w:rFonts w:ascii="Cambria" w:hAnsi="Cambria"/>
        <w:b/>
        <w:i/>
        <w:color w:val="0F243E"/>
        <w:sz w:val="18"/>
        <w:szCs w:val="18"/>
      </w:rPr>
      <w:t xml:space="preserve"> </w:t>
    </w:r>
    <w:r>
      <w:rPr>
        <w:rFonts w:ascii="Cambria" w:hAnsi="Cambria"/>
        <w:b/>
        <w:i/>
        <w:color w:val="0F243E"/>
        <w:sz w:val="18"/>
        <w:szCs w:val="18"/>
        <w:lang w:val="pl-PL"/>
      </w:rPr>
      <w:t>3110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DF" w:rsidRDefault="004022DF">
      <w:r>
        <w:separator/>
      </w:r>
    </w:p>
  </w:footnote>
  <w:footnote w:type="continuationSeparator" w:id="0">
    <w:p w:rsidR="004022DF" w:rsidRDefault="0040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DF" w:rsidRPr="002F5572" w:rsidRDefault="004022DF" w:rsidP="00B67A77">
    <w:pPr>
      <w:jc w:val="center"/>
      <w:rPr>
        <w:rFonts w:ascii="Cambria" w:hAnsi="Cambria"/>
        <w:b/>
        <w:i/>
        <w:noProof/>
        <w:color w:val="0F243E"/>
        <w:sz w:val="18"/>
        <w:szCs w:val="18"/>
      </w:rPr>
    </w:pPr>
    <w:r w:rsidRPr="004E0836">
      <w:rPr>
        <w:rFonts w:ascii="Cambria" w:hAnsi="Cambria"/>
        <w:b/>
        <w:i/>
        <w:noProof/>
        <w:color w:val="0F243E"/>
        <w:sz w:val="18"/>
        <w:szCs w:val="18"/>
      </w:rPr>
      <w:t xml:space="preserve">załącznik nr 2 do cz. </w:t>
    </w:r>
    <w:r>
      <w:rPr>
        <w:rFonts w:ascii="Cambria" w:hAnsi="Cambria"/>
        <w:b/>
        <w:i/>
        <w:noProof/>
        <w:color w:val="0F243E"/>
        <w:sz w:val="18"/>
        <w:szCs w:val="18"/>
      </w:rPr>
      <w:t>II</w:t>
    </w:r>
    <w:r w:rsidRPr="004E0836">
      <w:rPr>
        <w:rFonts w:ascii="Cambria" w:hAnsi="Cambria"/>
        <w:b/>
        <w:i/>
        <w:noProof/>
        <w:color w:val="0F243E"/>
        <w:sz w:val="18"/>
        <w:szCs w:val="18"/>
      </w:rPr>
      <w:t>I do S</w:t>
    </w:r>
    <w:r>
      <w:rPr>
        <w:rFonts w:ascii="Cambria" w:hAnsi="Cambria"/>
        <w:b/>
        <w:i/>
        <w:noProof/>
        <w:color w:val="0F243E"/>
        <w:sz w:val="18"/>
        <w:szCs w:val="18"/>
      </w:rPr>
      <w:t>IWZ - postępowanie nr A120-211-52</w:t>
    </w:r>
    <w:r w:rsidRPr="004E0836">
      <w:rPr>
        <w:rFonts w:ascii="Cambria" w:hAnsi="Cambria"/>
        <w:b/>
        <w:i/>
        <w:noProof/>
        <w:color w:val="0F243E"/>
        <w:sz w:val="18"/>
        <w:szCs w:val="18"/>
      </w:rPr>
      <w:t>/16/RR</w:t>
    </w:r>
    <w:r w:rsidR="00AF7C48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FEC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">
    <w:nsid w:val="009F7328"/>
    <w:multiLevelType w:val="hybridMultilevel"/>
    <w:tmpl w:val="1F0E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6F3"/>
    <w:multiLevelType w:val="hybridMultilevel"/>
    <w:tmpl w:val="16B0DC5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547995"/>
    <w:multiLevelType w:val="hybridMultilevel"/>
    <w:tmpl w:val="264A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0DCE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C005B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4544"/>
    <w:multiLevelType w:val="hybridMultilevel"/>
    <w:tmpl w:val="0ABA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859"/>
    <w:multiLevelType w:val="hybridMultilevel"/>
    <w:tmpl w:val="2CCC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C33C6"/>
    <w:multiLevelType w:val="hybridMultilevel"/>
    <w:tmpl w:val="DDC8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87D64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B490F"/>
    <w:multiLevelType w:val="hybridMultilevel"/>
    <w:tmpl w:val="1FB49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E3098E"/>
    <w:multiLevelType w:val="hybridMultilevel"/>
    <w:tmpl w:val="7980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AD"/>
    <w:multiLevelType w:val="hybridMultilevel"/>
    <w:tmpl w:val="264CA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90CCC"/>
    <w:multiLevelType w:val="hybridMultilevel"/>
    <w:tmpl w:val="D19CD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1A95"/>
    <w:multiLevelType w:val="hybridMultilevel"/>
    <w:tmpl w:val="E80E1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C43AB"/>
    <w:multiLevelType w:val="hybridMultilevel"/>
    <w:tmpl w:val="829E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0061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D63B5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2416D"/>
    <w:multiLevelType w:val="hybridMultilevel"/>
    <w:tmpl w:val="9862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408D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84BAC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06216"/>
    <w:multiLevelType w:val="hybridMultilevel"/>
    <w:tmpl w:val="7C82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100C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46369"/>
    <w:multiLevelType w:val="hybridMultilevel"/>
    <w:tmpl w:val="C750DEBA"/>
    <w:lvl w:ilvl="0" w:tplc="35F4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33CA1"/>
    <w:multiLevelType w:val="hybridMultilevel"/>
    <w:tmpl w:val="5B70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72C2C"/>
    <w:multiLevelType w:val="hybridMultilevel"/>
    <w:tmpl w:val="A70E2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07464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D3B8F"/>
    <w:multiLevelType w:val="hybridMultilevel"/>
    <w:tmpl w:val="1B06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00317"/>
    <w:multiLevelType w:val="hybridMultilevel"/>
    <w:tmpl w:val="68FA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43FF4"/>
    <w:multiLevelType w:val="hybridMultilevel"/>
    <w:tmpl w:val="687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A6EC8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D60C7"/>
    <w:multiLevelType w:val="hybridMultilevel"/>
    <w:tmpl w:val="6566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D4A"/>
    <w:multiLevelType w:val="hybridMultilevel"/>
    <w:tmpl w:val="E03CF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C28BE"/>
    <w:multiLevelType w:val="hybridMultilevel"/>
    <w:tmpl w:val="E988B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EAF1E6">
      <w:numFmt w:val="bullet"/>
      <w:lvlText w:val="•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1E334D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74DA8"/>
    <w:multiLevelType w:val="hybridMultilevel"/>
    <w:tmpl w:val="D7D2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A1F66"/>
    <w:multiLevelType w:val="hybridMultilevel"/>
    <w:tmpl w:val="686C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E4C33"/>
    <w:multiLevelType w:val="hybridMultilevel"/>
    <w:tmpl w:val="2B18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5"/>
  </w:num>
  <w:num w:numId="4">
    <w:abstractNumId w:val="18"/>
  </w:num>
  <w:num w:numId="5">
    <w:abstractNumId w:val="13"/>
  </w:num>
  <w:num w:numId="6">
    <w:abstractNumId w:val="23"/>
  </w:num>
  <w:num w:numId="7">
    <w:abstractNumId w:val="9"/>
  </w:num>
  <w:num w:numId="8">
    <w:abstractNumId w:val="20"/>
  </w:num>
  <w:num w:numId="9">
    <w:abstractNumId w:val="25"/>
  </w:num>
  <w:num w:numId="10">
    <w:abstractNumId w:val="15"/>
  </w:num>
  <w:num w:numId="11">
    <w:abstractNumId w:val="37"/>
  </w:num>
  <w:num w:numId="12">
    <w:abstractNumId w:val="7"/>
  </w:num>
  <w:num w:numId="13">
    <w:abstractNumId w:val="22"/>
  </w:num>
  <w:num w:numId="14">
    <w:abstractNumId w:val="21"/>
  </w:num>
  <w:num w:numId="15">
    <w:abstractNumId w:val="19"/>
  </w:num>
  <w:num w:numId="16">
    <w:abstractNumId w:val="33"/>
  </w:num>
  <w:num w:numId="17">
    <w:abstractNumId w:val="24"/>
  </w:num>
  <w:num w:numId="18">
    <w:abstractNumId w:val="11"/>
  </w:num>
  <w:num w:numId="19">
    <w:abstractNumId w:val="29"/>
  </w:num>
  <w:num w:numId="20">
    <w:abstractNumId w:val="2"/>
  </w:num>
  <w:num w:numId="21">
    <w:abstractNumId w:val="27"/>
  </w:num>
  <w:num w:numId="22">
    <w:abstractNumId w:val="17"/>
  </w:num>
  <w:num w:numId="23">
    <w:abstractNumId w:val="35"/>
  </w:num>
  <w:num w:numId="24">
    <w:abstractNumId w:val="38"/>
  </w:num>
  <w:num w:numId="25">
    <w:abstractNumId w:val="0"/>
  </w:num>
  <w:num w:numId="26">
    <w:abstractNumId w:val="14"/>
  </w:num>
  <w:num w:numId="27">
    <w:abstractNumId w:val="16"/>
  </w:num>
  <w:num w:numId="28">
    <w:abstractNumId w:val="34"/>
  </w:num>
  <w:num w:numId="29">
    <w:abstractNumId w:val="36"/>
  </w:num>
  <w:num w:numId="30">
    <w:abstractNumId w:val="12"/>
  </w:num>
  <w:num w:numId="31">
    <w:abstractNumId w:val="40"/>
  </w:num>
  <w:num w:numId="32">
    <w:abstractNumId w:val="4"/>
  </w:num>
  <w:num w:numId="33">
    <w:abstractNumId w:val="32"/>
  </w:num>
  <w:num w:numId="34">
    <w:abstractNumId w:val="8"/>
  </w:num>
  <w:num w:numId="35">
    <w:abstractNumId w:val="3"/>
  </w:num>
  <w:num w:numId="36">
    <w:abstractNumId w:val="26"/>
  </w:num>
  <w:num w:numId="37">
    <w:abstractNumId w:val="31"/>
  </w:num>
  <w:num w:numId="38">
    <w:abstractNumId w:val="1"/>
  </w:num>
  <w:num w:numId="39">
    <w:abstractNumId w:val="28"/>
  </w:num>
  <w:num w:numId="40">
    <w:abstractNumId w:val="3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D"/>
    <w:rsid w:val="0000369F"/>
    <w:rsid w:val="00004274"/>
    <w:rsid w:val="00005E14"/>
    <w:rsid w:val="00010622"/>
    <w:rsid w:val="00010D35"/>
    <w:rsid w:val="000208D1"/>
    <w:rsid w:val="00020FDC"/>
    <w:rsid w:val="000217FE"/>
    <w:rsid w:val="0002220C"/>
    <w:rsid w:val="000317E0"/>
    <w:rsid w:val="00034B0A"/>
    <w:rsid w:val="00040C14"/>
    <w:rsid w:val="00045866"/>
    <w:rsid w:val="00051889"/>
    <w:rsid w:val="00053542"/>
    <w:rsid w:val="00054828"/>
    <w:rsid w:val="00055A10"/>
    <w:rsid w:val="000567BC"/>
    <w:rsid w:val="0006653A"/>
    <w:rsid w:val="00070C9E"/>
    <w:rsid w:val="00072078"/>
    <w:rsid w:val="00074FA1"/>
    <w:rsid w:val="00076135"/>
    <w:rsid w:val="00082692"/>
    <w:rsid w:val="000835CD"/>
    <w:rsid w:val="00084E8C"/>
    <w:rsid w:val="00090F7A"/>
    <w:rsid w:val="00092A80"/>
    <w:rsid w:val="00094BF1"/>
    <w:rsid w:val="00097F10"/>
    <w:rsid w:val="000A37C7"/>
    <w:rsid w:val="000B044C"/>
    <w:rsid w:val="000B06B4"/>
    <w:rsid w:val="000B1395"/>
    <w:rsid w:val="000B2D15"/>
    <w:rsid w:val="000B3B57"/>
    <w:rsid w:val="000B784E"/>
    <w:rsid w:val="000C45DC"/>
    <w:rsid w:val="000C6A44"/>
    <w:rsid w:val="000C70FD"/>
    <w:rsid w:val="000E1F05"/>
    <w:rsid w:val="000F2B7F"/>
    <w:rsid w:val="000F3650"/>
    <w:rsid w:val="000F3EFB"/>
    <w:rsid w:val="000F5962"/>
    <w:rsid w:val="00110B46"/>
    <w:rsid w:val="001164A8"/>
    <w:rsid w:val="001173AC"/>
    <w:rsid w:val="00117CFA"/>
    <w:rsid w:val="001234E9"/>
    <w:rsid w:val="001235D4"/>
    <w:rsid w:val="001402CE"/>
    <w:rsid w:val="001418F0"/>
    <w:rsid w:val="0014471B"/>
    <w:rsid w:val="00146476"/>
    <w:rsid w:val="00146499"/>
    <w:rsid w:val="0015661E"/>
    <w:rsid w:val="00170C65"/>
    <w:rsid w:val="00170D74"/>
    <w:rsid w:val="00174985"/>
    <w:rsid w:val="001750A3"/>
    <w:rsid w:val="001779BF"/>
    <w:rsid w:val="00183D72"/>
    <w:rsid w:val="001862BC"/>
    <w:rsid w:val="00186AC7"/>
    <w:rsid w:val="00197544"/>
    <w:rsid w:val="00197F84"/>
    <w:rsid w:val="001A0968"/>
    <w:rsid w:val="001A40A0"/>
    <w:rsid w:val="001B06D6"/>
    <w:rsid w:val="001B16D1"/>
    <w:rsid w:val="001B2686"/>
    <w:rsid w:val="001C20E5"/>
    <w:rsid w:val="001D1793"/>
    <w:rsid w:val="001D281F"/>
    <w:rsid w:val="001D614A"/>
    <w:rsid w:val="001F2654"/>
    <w:rsid w:val="001F36A0"/>
    <w:rsid w:val="001F54DD"/>
    <w:rsid w:val="001F62A8"/>
    <w:rsid w:val="00201C3A"/>
    <w:rsid w:val="00201F5D"/>
    <w:rsid w:val="00207596"/>
    <w:rsid w:val="002122D8"/>
    <w:rsid w:val="002168C9"/>
    <w:rsid w:val="00217F91"/>
    <w:rsid w:val="0022320E"/>
    <w:rsid w:val="00232434"/>
    <w:rsid w:val="002360C9"/>
    <w:rsid w:val="00240396"/>
    <w:rsid w:val="00243F9D"/>
    <w:rsid w:val="002501FB"/>
    <w:rsid w:val="00252956"/>
    <w:rsid w:val="002546F7"/>
    <w:rsid w:val="00266252"/>
    <w:rsid w:val="00267D50"/>
    <w:rsid w:val="00282324"/>
    <w:rsid w:val="00282401"/>
    <w:rsid w:val="00284A99"/>
    <w:rsid w:val="00291521"/>
    <w:rsid w:val="00291808"/>
    <w:rsid w:val="00292527"/>
    <w:rsid w:val="00295B00"/>
    <w:rsid w:val="002B190F"/>
    <w:rsid w:val="002B792C"/>
    <w:rsid w:val="002C40C3"/>
    <w:rsid w:val="002C5BA0"/>
    <w:rsid w:val="002D332E"/>
    <w:rsid w:val="002E2CA7"/>
    <w:rsid w:val="002E46A1"/>
    <w:rsid w:val="002F3A15"/>
    <w:rsid w:val="002F4463"/>
    <w:rsid w:val="002F5572"/>
    <w:rsid w:val="003011A4"/>
    <w:rsid w:val="00302F17"/>
    <w:rsid w:val="00304BC6"/>
    <w:rsid w:val="00304C5C"/>
    <w:rsid w:val="00307468"/>
    <w:rsid w:val="00307721"/>
    <w:rsid w:val="003110EF"/>
    <w:rsid w:val="00314168"/>
    <w:rsid w:val="00314C6E"/>
    <w:rsid w:val="00315423"/>
    <w:rsid w:val="00320BAB"/>
    <w:rsid w:val="00321694"/>
    <w:rsid w:val="003276F8"/>
    <w:rsid w:val="00327935"/>
    <w:rsid w:val="00331C2C"/>
    <w:rsid w:val="003360DE"/>
    <w:rsid w:val="0033651C"/>
    <w:rsid w:val="00337B7C"/>
    <w:rsid w:val="00340681"/>
    <w:rsid w:val="00344425"/>
    <w:rsid w:val="00344E32"/>
    <w:rsid w:val="00345048"/>
    <w:rsid w:val="00361AE7"/>
    <w:rsid w:val="0036783E"/>
    <w:rsid w:val="0037097A"/>
    <w:rsid w:val="00381B2C"/>
    <w:rsid w:val="003869AC"/>
    <w:rsid w:val="003869D2"/>
    <w:rsid w:val="00386FC6"/>
    <w:rsid w:val="0038744D"/>
    <w:rsid w:val="003874F7"/>
    <w:rsid w:val="00393852"/>
    <w:rsid w:val="003A7AA2"/>
    <w:rsid w:val="003A7B1F"/>
    <w:rsid w:val="003B2A69"/>
    <w:rsid w:val="003B4C83"/>
    <w:rsid w:val="003B53FC"/>
    <w:rsid w:val="003C0916"/>
    <w:rsid w:val="003C66E3"/>
    <w:rsid w:val="003E39CE"/>
    <w:rsid w:val="003E748B"/>
    <w:rsid w:val="003E7947"/>
    <w:rsid w:val="003F0827"/>
    <w:rsid w:val="003F1021"/>
    <w:rsid w:val="003F3BC3"/>
    <w:rsid w:val="003F49A7"/>
    <w:rsid w:val="00401C2E"/>
    <w:rsid w:val="004022DF"/>
    <w:rsid w:val="00402B7A"/>
    <w:rsid w:val="00403BFB"/>
    <w:rsid w:val="00406076"/>
    <w:rsid w:val="00414A65"/>
    <w:rsid w:val="004169E2"/>
    <w:rsid w:val="00426B4C"/>
    <w:rsid w:val="004339DF"/>
    <w:rsid w:val="00435602"/>
    <w:rsid w:val="00442C57"/>
    <w:rsid w:val="00446EFF"/>
    <w:rsid w:val="004573B3"/>
    <w:rsid w:val="0046623D"/>
    <w:rsid w:val="00466846"/>
    <w:rsid w:val="004702C1"/>
    <w:rsid w:val="004749B3"/>
    <w:rsid w:val="00491C90"/>
    <w:rsid w:val="00494870"/>
    <w:rsid w:val="004B0F47"/>
    <w:rsid w:val="004C10BF"/>
    <w:rsid w:val="004C11F7"/>
    <w:rsid w:val="004C17DA"/>
    <w:rsid w:val="004C554D"/>
    <w:rsid w:val="004D1BFB"/>
    <w:rsid w:val="004D57AC"/>
    <w:rsid w:val="004E0836"/>
    <w:rsid w:val="004F19E5"/>
    <w:rsid w:val="004F1FF5"/>
    <w:rsid w:val="004F37F8"/>
    <w:rsid w:val="004F6AD3"/>
    <w:rsid w:val="004F74C4"/>
    <w:rsid w:val="004F7E33"/>
    <w:rsid w:val="00502957"/>
    <w:rsid w:val="00503D24"/>
    <w:rsid w:val="00510CEC"/>
    <w:rsid w:val="00516B8E"/>
    <w:rsid w:val="005217B5"/>
    <w:rsid w:val="00525EEC"/>
    <w:rsid w:val="0053616A"/>
    <w:rsid w:val="00542F80"/>
    <w:rsid w:val="00547A55"/>
    <w:rsid w:val="005519B7"/>
    <w:rsid w:val="00554035"/>
    <w:rsid w:val="0056133E"/>
    <w:rsid w:val="005661C4"/>
    <w:rsid w:val="005757CF"/>
    <w:rsid w:val="005758F3"/>
    <w:rsid w:val="005778A9"/>
    <w:rsid w:val="005810A4"/>
    <w:rsid w:val="00584129"/>
    <w:rsid w:val="0058482D"/>
    <w:rsid w:val="00585250"/>
    <w:rsid w:val="00591960"/>
    <w:rsid w:val="00591D4D"/>
    <w:rsid w:val="00592AFE"/>
    <w:rsid w:val="00594DED"/>
    <w:rsid w:val="0059734D"/>
    <w:rsid w:val="005B07CD"/>
    <w:rsid w:val="005B0B5F"/>
    <w:rsid w:val="005B1AE9"/>
    <w:rsid w:val="005B3D51"/>
    <w:rsid w:val="005B5BBD"/>
    <w:rsid w:val="005B7A7A"/>
    <w:rsid w:val="005C774B"/>
    <w:rsid w:val="005D0CE8"/>
    <w:rsid w:val="005D267F"/>
    <w:rsid w:val="005D66A3"/>
    <w:rsid w:val="005E00E2"/>
    <w:rsid w:val="005E5A95"/>
    <w:rsid w:val="005E6FBE"/>
    <w:rsid w:val="005F22C0"/>
    <w:rsid w:val="005F248E"/>
    <w:rsid w:val="005F492C"/>
    <w:rsid w:val="005F792F"/>
    <w:rsid w:val="00601ABA"/>
    <w:rsid w:val="0060239C"/>
    <w:rsid w:val="00603761"/>
    <w:rsid w:val="00604BD6"/>
    <w:rsid w:val="00605977"/>
    <w:rsid w:val="00606F5A"/>
    <w:rsid w:val="00625111"/>
    <w:rsid w:val="00626E7B"/>
    <w:rsid w:val="00627D3B"/>
    <w:rsid w:val="00636148"/>
    <w:rsid w:val="00646AC3"/>
    <w:rsid w:val="006470D8"/>
    <w:rsid w:val="00655E00"/>
    <w:rsid w:val="00656D64"/>
    <w:rsid w:val="00660CB7"/>
    <w:rsid w:val="006728DD"/>
    <w:rsid w:val="006757BF"/>
    <w:rsid w:val="0067627B"/>
    <w:rsid w:val="0068324D"/>
    <w:rsid w:val="006858E8"/>
    <w:rsid w:val="00690068"/>
    <w:rsid w:val="00691370"/>
    <w:rsid w:val="006944A0"/>
    <w:rsid w:val="006A3C63"/>
    <w:rsid w:val="006A3C93"/>
    <w:rsid w:val="006A777C"/>
    <w:rsid w:val="006B137D"/>
    <w:rsid w:val="006B2D30"/>
    <w:rsid w:val="006B5140"/>
    <w:rsid w:val="006B6349"/>
    <w:rsid w:val="006C03DE"/>
    <w:rsid w:val="006C1A5A"/>
    <w:rsid w:val="006D719A"/>
    <w:rsid w:val="007013BA"/>
    <w:rsid w:val="007031FD"/>
    <w:rsid w:val="00704CE9"/>
    <w:rsid w:val="00704EF0"/>
    <w:rsid w:val="00705140"/>
    <w:rsid w:val="00705B33"/>
    <w:rsid w:val="00713104"/>
    <w:rsid w:val="007233E3"/>
    <w:rsid w:val="00743B9C"/>
    <w:rsid w:val="0075138C"/>
    <w:rsid w:val="0075477A"/>
    <w:rsid w:val="00763998"/>
    <w:rsid w:val="00764DE4"/>
    <w:rsid w:val="007677B1"/>
    <w:rsid w:val="00784C75"/>
    <w:rsid w:val="00790896"/>
    <w:rsid w:val="00791BAF"/>
    <w:rsid w:val="00794898"/>
    <w:rsid w:val="007957C3"/>
    <w:rsid w:val="007967D5"/>
    <w:rsid w:val="007A5ADA"/>
    <w:rsid w:val="007A77A5"/>
    <w:rsid w:val="007B6272"/>
    <w:rsid w:val="007B78EC"/>
    <w:rsid w:val="007C231F"/>
    <w:rsid w:val="007D147A"/>
    <w:rsid w:val="007D5A77"/>
    <w:rsid w:val="007D7C3A"/>
    <w:rsid w:val="007E08AF"/>
    <w:rsid w:val="007E18AE"/>
    <w:rsid w:val="007F2222"/>
    <w:rsid w:val="007F281F"/>
    <w:rsid w:val="007F494F"/>
    <w:rsid w:val="007F7C65"/>
    <w:rsid w:val="008001AC"/>
    <w:rsid w:val="00806901"/>
    <w:rsid w:val="00807EF6"/>
    <w:rsid w:val="008128FF"/>
    <w:rsid w:val="008144BA"/>
    <w:rsid w:val="00814A07"/>
    <w:rsid w:val="00816B0A"/>
    <w:rsid w:val="008215BB"/>
    <w:rsid w:val="00821E8D"/>
    <w:rsid w:val="00824D1A"/>
    <w:rsid w:val="0082644B"/>
    <w:rsid w:val="0083507B"/>
    <w:rsid w:val="00835844"/>
    <w:rsid w:val="00850F33"/>
    <w:rsid w:val="0085401F"/>
    <w:rsid w:val="008568A0"/>
    <w:rsid w:val="00857560"/>
    <w:rsid w:val="00867B3F"/>
    <w:rsid w:val="008700CD"/>
    <w:rsid w:val="00872068"/>
    <w:rsid w:val="008A04CD"/>
    <w:rsid w:val="008A3034"/>
    <w:rsid w:val="008A3A7E"/>
    <w:rsid w:val="008A4502"/>
    <w:rsid w:val="008A5024"/>
    <w:rsid w:val="008B38CA"/>
    <w:rsid w:val="008B5984"/>
    <w:rsid w:val="008C1711"/>
    <w:rsid w:val="008D2A95"/>
    <w:rsid w:val="008D58FE"/>
    <w:rsid w:val="008E17FC"/>
    <w:rsid w:val="008E1AD8"/>
    <w:rsid w:val="008E2FF4"/>
    <w:rsid w:val="008E36F6"/>
    <w:rsid w:val="008E781E"/>
    <w:rsid w:val="008F248D"/>
    <w:rsid w:val="009034DB"/>
    <w:rsid w:val="00903E98"/>
    <w:rsid w:val="009121DC"/>
    <w:rsid w:val="0091714E"/>
    <w:rsid w:val="00930017"/>
    <w:rsid w:val="00933260"/>
    <w:rsid w:val="009354A3"/>
    <w:rsid w:val="00936A60"/>
    <w:rsid w:val="00942421"/>
    <w:rsid w:val="009500F8"/>
    <w:rsid w:val="00954D1A"/>
    <w:rsid w:val="009600F0"/>
    <w:rsid w:val="009617EE"/>
    <w:rsid w:val="00966AC0"/>
    <w:rsid w:val="00970E66"/>
    <w:rsid w:val="00973E77"/>
    <w:rsid w:val="00981288"/>
    <w:rsid w:val="00984CD3"/>
    <w:rsid w:val="00987582"/>
    <w:rsid w:val="00995DA5"/>
    <w:rsid w:val="009A2C6C"/>
    <w:rsid w:val="009A4FC4"/>
    <w:rsid w:val="009A7D93"/>
    <w:rsid w:val="009B0E12"/>
    <w:rsid w:val="009B2008"/>
    <w:rsid w:val="009B3EC5"/>
    <w:rsid w:val="009B4640"/>
    <w:rsid w:val="009C78D4"/>
    <w:rsid w:val="009D40E1"/>
    <w:rsid w:val="009D56F8"/>
    <w:rsid w:val="009D7E59"/>
    <w:rsid w:val="009E07CC"/>
    <w:rsid w:val="009E0C76"/>
    <w:rsid w:val="009E0CBD"/>
    <w:rsid w:val="009E657E"/>
    <w:rsid w:val="009E7D1B"/>
    <w:rsid w:val="009F21BF"/>
    <w:rsid w:val="009F58CD"/>
    <w:rsid w:val="00A0583A"/>
    <w:rsid w:val="00A07FE0"/>
    <w:rsid w:val="00A12E26"/>
    <w:rsid w:val="00A1385D"/>
    <w:rsid w:val="00A15D5F"/>
    <w:rsid w:val="00A17626"/>
    <w:rsid w:val="00A20F75"/>
    <w:rsid w:val="00A21333"/>
    <w:rsid w:val="00A26B2B"/>
    <w:rsid w:val="00A274E5"/>
    <w:rsid w:val="00A40EA8"/>
    <w:rsid w:val="00A43A76"/>
    <w:rsid w:val="00A466B1"/>
    <w:rsid w:val="00A50AA8"/>
    <w:rsid w:val="00A521A0"/>
    <w:rsid w:val="00A53F8F"/>
    <w:rsid w:val="00A56DB3"/>
    <w:rsid w:val="00A6697F"/>
    <w:rsid w:val="00A71ED8"/>
    <w:rsid w:val="00A75A8A"/>
    <w:rsid w:val="00A764C3"/>
    <w:rsid w:val="00A902BF"/>
    <w:rsid w:val="00AA247C"/>
    <w:rsid w:val="00AB7D36"/>
    <w:rsid w:val="00AC14D4"/>
    <w:rsid w:val="00AC1A55"/>
    <w:rsid w:val="00AC41A7"/>
    <w:rsid w:val="00AC42A9"/>
    <w:rsid w:val="00AC60AF"/>
    <w:rsid w:val="00AD2C6A"/>
    <w:rsid w:val="00AD420C"/>
    <w:rsid w:val="00AD5F5D"/>
    <w:rsid w:val="00AF0107"/>
    <w:rsid w:val="00AF0407"/>
    <w:rsid w:val="00AF1BDA"/>
    <w:rsid w:val="00AF1CEF"/>
    <w:rsid w:val="00AF7C48"/>
    <w:rsid w:val="00B0310E"/>
    <w:rsid w:val="00B143EC"/>
    <w:rsid w:val="00B2070B"/>
    <w:rsid w:val="00B236A5"/>
    <w:rsid w:val="00B24178"/>
    <w:rsid w:val="00B2597A"/>
    <w:rsid w:val="00B3629E"/>
    <w:rsid w:val="00B53F06"/>
    <w:rsid w:val="00B54A27"/>
    <w:rsid w:val="00B57BBB"/>
    <w:rsid w:val="00B67A77"/>
    <w:rsid w:val="00B70623"/>
    <w:rsid w:val="00B7244D"/>
    <w:rsid w:val="00B76979"/>
    <w:rsid w:val="00B77DAE"/>
    <w:rsid w:val="00B81260"/>
    <w:rsid w:val="00B82529"/>
    <w:rsid w:val="00B853EC"/>
    <w:rsid w:val="00B87A16"/>
    <w:rsid w:val="00B9337D"/>
    <w:rsid w:val="00B93A34"/>
    <w:rsid w:val="00B946DA"/>
    <w:rsid w:val="00B978C4"/>
    <w:rsid w:val="00B97EE5"/>
    <w:rsid w:val="00BA02A7"/>
    <w:rsid w:val="00BA0819"/>
    <w:rsid w:val="00BA1411"/>
    <w:rsid w:val="00BB2B91"/>
    <w:rsid w:val="00BC25F7"/>
    <w:rsid w:val="00BC7FE7"/>
    <w:rsid w:val="00BD0D61"/>
    <w:rsid w:val="00BD1F7C"/>
    <w:rsid w:val="00BE10BE"/>
    <w:rsid w:val="00BE49FB"/>
    <w:rsid w:val="00BE5AAB"/>
    <w:rsid w:val="00BF2CCB"/>
    <w:rsid w:val="00C022BF"/>
    <w:rsid w:val="00C03353"/>
    <w:rsid w:val="00C03B3A"/>
    <w:rsid w:val="00C13388"/>
    <w:rsid w:val="00C13956"/>
    <w:rsid w:val="00C140C3"/>
    <w:rsid w:val="00C14917"/>
    <w:rsid w:val="00C14C76"/>
    <w:rsid w:val="00C2152B"/>
    <w:rsid w:val="00C21D40"/>
    <w:rsid w:val="00C237B6"/>
    <w:rsid w:val="00C30E59"/>
    <w:rsid w:val="00C36AA4"/>
    <w:rsid w:val="00C4012D"/>
    <w:rsid w:val="00C41452"/>
    <w:rsid w:val="00C4625E"/>
    <w:rsid w:val="00C46C0E"/>
    <w:rsid w:val="00C50210"/>
    <w:rsid w:val="00C6168E"/>
    <w:rsid w:val="00C63737"/>
    <w:rsid w:val="00C65A2B"/>
    <w:rsid w:val="00C67280"/>
    <w:rsid w:val="00C7631B"/>
    <w:rsid w:val="00C8000E"/>
    <w:rsid w:val="00C81107"/>
    <w:rsid w:val="00C83BD5"/>
    <w:rsid w:val="00C841E1"/>
    <w:rsid w:val="00C862BD"/>
    <w:rsid w:val="00C87B83"/>
    <w:rsid w:val="00C90369"/>
    <w:rsid w:val="00C91FB0"/>
    <w:rsid w:val="00C9736C"/>
    <w:rsid w:val="00CA0533"/>
    <w:rsid w:val="00CA1AD9"/>
    <w:rsid w:val="00CB767B"/>
    <w:rsid w:val="00CC0517"/>
    <w:rsid w:val="00CC27BA"/>
    <w:rsid w:val="00CC6B7B"/>
    <w:rsid w:val="00CD11B9"/>
    <w:rsid w:val="00CD4875"/>
    <w:rsid w:val="00CE0C2E"/>
    <w:rsid w:val="00CE2CE3"/>
    <w:rsid w:val="00CE42E7"/>
    <w:rsid w:val="00CF1F1E"/>
    <w:rsid w:val="00CF4B97"/>
    <w:rsid w:val="00CF6BFC"/>
    <w:rsid w:val="00CF7677"/>
    <w:rsid w:val="00D02F3C"/>
    <w:rsid w:val="00D0683F"/>
    <w:rsid w:val="00D1056F"/>
    <w:rsid w:val="00D10764"/>
    <w:rsid w:val="00D166F5"/>
    <w:rsid w:val="00D26B1F"/>
    <w:rsid w:val="00D37D6E"/>
    <w:rsid w:val="00D4078D"/>
    <w:rsid w:val="00D4507C"/>
    <w:rsid w:val="00D54245"/>
    <w:rsid w:val="00D547A8"/>
    <w:rsid w:val="00D61FBC"/>
    <w:rsid w:val="00D641ED"/>
    <w:rsid w:val="00D648DA"/>
    <w:rsid w:val="00D66719"/>
    <w:rsid w:val="00D72E97"/>
    <w:rsid w:val="00D73891"/>
    <w:rsid w:val="00D7601E"/>
    <w:rsid w:val="00D76968"/>
    <w:rsid w:val="00DA2242"/>
    <w:rsid w:val="00DA3C7B"/>
    <w:rsid w:val="00DA68F4"/>
    <w:rsid w:val="00DB4C9E"/>
    <w:rsid w:val="00DB554C"/>
    <w:rsid w:val="00DB7F41"/>
    <w:rsid w:val="00DC6A12"/>
    <w:rsid w:val="00DC7706"/>
    <w:rsid w:val="00DC7D85"/>
    <w:rsid w:val="00DD0BFD"/>
    <w:rsid w:val="00DD1606"/>
    <w:rsid w:val="00DD6FDF"/>
    <w:rsid w:val="00DE0B2E"/>
    <w:rsid w:val="00DF3451"/>
    <w:rsid w:val="00DF436E"/>
    <w:rsid w:val="00E11B41"/>
    <w:rsid w:val="00E20716"/>
    <w:rsid w:val="00E21170"/>
    <w:rsid w:val="00E21E0B"/>
    <w:rsid w:val="00E24D07"/>
    <w:rsid w:val="00E33105"/>
    <w:rsid w:val="00E34B9E"/>
    <w:rsid w:val="00E36843"/>
    <w:rsid w:val="00E37780"/>
    <w:rsid w:val="00E444E8"/>
    <w:rsid w:val="00E45316"/>
    <w:rsid w:val="00E522D1"/>
    <w:rsid w:val="00E57E39"/>
    <w:rsid w:val="00E606D5"/>
    <w:rsid w:val="00E615DC"/>
    <w:rsid w:val="00E61E29"/>
    <w:rsid w:val="00E6655E"/>
    <w:rsid w:val="00E73090"/>
    <w:rsid w:val="00E77782"/>
    <w:rsid w:val="00E80C0A"/>
    <w:rsid w:val="00E81ABD"/>
    <w:rsid w:val="00E84024"/>
    <w:rsid w:val="00E850FE"/>
    <w:rsid w:val="00E85E3F"/>
    <w:rsid w:val="00E911E9"/>
    <w:rsid w:val="00E92A23"/>
    <w:rsid w:val="00E95561"/>
    <w:rsid w:val="00EA6C01"/>
    <w:rsid w:val="00EB2A18"/>
    <w:rsid w:val="00EB690F"/>
    <w:rsid w:val="00EC2FC9"/>
    <w:rsid w:val="00EC4916"/>
    <w:rsid w:val="00EC4B10"/>
    <w:rsid w:val="00EC5E87"/>
    <w:rsid w:val="00EC7462"/>
    <w:rsid w:val="00ED004A"/>
    <w:rsid w:val="00ED0D93"/>
    <w:rsid w:val="00ED3944"/>
    <w:rsid w:val="00EE052A"/>
    <w:rsid w:val="00EE4C9E"/>
    <w:rsid w:val="00EE5451"/>
    <w:rsid w:val="00EE5CD6"/>
    <w:rsid w:val="00EE7E56"/>
    <w:rsid w:val="00EF1096"/>
    <w:rsid w:val="00EF1DB6"/>
    <w:rsid w:val="00EF1E9E"/>
    <w:rsid w:val="00F032D3"/>
    <w:rsid w:val="00F03427"/>
    <w:rsid w:val="00F13ECE"/>
    <w:rsid w:val="00F23171"/>
    <w:rsid w:val="00F26C72"/>
    <w:rsid w:val="00F27B84"/>
    <w:rsid w:val="00F27F7E"/>
    <w:rsid w:val="00F30B41"/>
    <w:rsid w:val="00F311AB"/>
    <w:rsid w:val="00F31A69"/>
    <w:rsid w:val="00F34E5A"/>
    <w:rsid w:val="00F356F6"/>
    <w:rsid w:val="00F46FBD"/>
    <w:rsid w:val="00F47690"/>
    <w:rsid w:val="00F53207"/>
    <w:rsid w:val="00F56924"/>
    <w:rsid w:val="00F57FEF"/>
    <w:rsid w:val="00F63D4E"/>
    <w:rsid w:val="00F6456B"/>
    <w:rsid w:val="00F80AFA"/>
    <w:rsid w:val="00F861AA"/>
    <w:rsid w:val="00F90450"/>
    <w:rsid w:val="00F91550"/>
    <w:rsid w:val="00F95156"/>
    <w:rsid w:val="00F95C74"/>
    <w:rsid w:val="00F96B15"/>
    <w:rsid w:val="00FA24C9"/>
    <w:rsid w:val="00FA69D9"/>
    <w:rsid w:val="00FB0153"/>
    <w:rsid w:val="00FB4FC3"/>
    <w:rsid w:val="00FC2FAE"/>
    <w:rsid w:val="00FC5EF3"/>
    <w:rsid w:val="00FD021C"/>
    <w:rsid w:val="00FD0B87"/>
    <w:rsid w:val="00FD7C0C"/>
    <w:rsid w:val="00FE369E"/>
    <w:rsid w:val="00FE59BC"/>
    <w:rsid w:val="00FF070D"/>
    <w:rsid w:val="00FF305B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9"/>
    <o:shapelayout v:ext="edit">
      <o:idmap v:ext="edit" data="1"/>
    </o:shapelayout>
  </w:shapeDefaults>
  <w:decimalSymbol w:val=","/>
  <w:listSeparator w:val=";"/>
  <w15:chartTrackingRefBased/>
  <w15:docId w15:val="{EA4F9D72-D4AF-4C7C-8B45-1ED0012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9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A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30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73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73090"/>
    <w:rPr>
      <w:rFonts w:cs="Times New Roman"/>
    </w:rPr>
  </w:style>
  <w:style w:type="paragraph" w:customStyle="1" w:styleId="Zawartotabeli">
    <w:name w:val="Zawartość tabeli"/>
    <w:basedOn w:val="Normalny"/>
    <w:rsid w:val="00E7309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E73090"/>
    <w:pPr>
      <w:jc w:val="center"/>
    </w:pPr>
    <w:rPr>
      <w:b/>
      <w:bCs/>
    </w:rPr>
  </w:style>
  <w:style w:type="character" w:styleId="Pogrubienie">
    <w:name w:val="Strong"/>
    <w:qFormat/>
    <w:rsid w:val="00E73090"/>
    <w:rPr>
      <w:b/>
    </w:rPr>
  </w:style>
  <w:style w:type="paragraph" w:styleId="Zwykytekst">
    <w:name w:val="Plain Text"/>
    <w:basedOn w:val="Normalny"/>
    <w:link w:val="ZwykytekstZnak"/>
    <w:uiPriority w:val="99"/>
    <w:unhideWhenUsed/>
    <w:rsid w:val="00E7309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73090"/>
    <w:rPr>
      <w:rFonts w:ascii="Calibri" w:eastAsia="Calibri" w:hAnsi="Calibri" w:cs="Times New Roman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E73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5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E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4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186AC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186AC7"/>
    <w:pPr>
      <w:widowControl w:val="0"/>
      <w:autoSpaceDE w:val="0"/>
      <w:autoSpaceDN w:val="0"/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201F5D"/>
    <w:rPr>
      <w:color w:val="0563C1"/>
      <w:u w:val="single"/>
    </w:rPr>
  </w:style>
  <w:style w:type="paragraph" w:styleId="Legenda">
    <w:name w:val="caption"/>
    <w:basedOn w:val="Normalny"/>
    <w:next w:val="Normalny"/>
    <w:qFormat/>
    <w:rsid w:val="00625111"/>
    <w:pPr>
      <w:suppressAutoHyphens/>
    </w:pPr>
    <w:rPr>
      <w:b/>
      <w:bCs/>
      <w:sz w:val="20"/>
      <w:szCs w:val="20"/>
      <w:lang w:eastAsia="ar-SA"/>
    </w:rPr>
  </w:style>
  <w:style w:type="paragraph" w:customStyle="1" w:styleId="Akapitzlist1">
    <w:name w:val="Akapit z listą1"/>
    <w:rsid w:val="00835844"/>
    <w:pPr>
      <w:widowControl w:val="0"/>
      <w:suppressAutoHyphens/>
      <w:ind w:left="720"/>
    </w:pPr>
    <w:rPr>
      <w:rFonts w:ascii="Times New Roman" w:eastAsia="Arial Unicode MS" w:hAnsi="Times New Roman" w:cs="Calibri"/>
      <w:sz w:val="24"/>
      <w:szCs w:val="24"/>
      <w:lang w:val="en-US" w:eastAsia="ar-SA"/>
    </w:rPr>
  </w:style>
  <w:style w:type="character" w:styleId="UyteHipercze">
    <w:name w:val="FollowedHyperlink"/>
    <w:rsid w:val="00C8000E"/>
    <w:rPr>
      <w:color w:val="800080"/>
      <w:u w:val="single"/>
    </w:rPr>
  </w:style>
  <w:style w:type="paragraph" w:customStyle="1" w:styleId="Normalny1">
    <w:name w:val="Normalny1"/>
    <w:rsid w:val="003E7947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2EE3EAE5.dotm</Template>
  <TotalTime>76</TotalTime>
  <Pages>5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PRZEDMIOTOWY</vt:lpstr>
    </vt:vector>
  </TitlesOfParts>
  <Company/>
  <LinksUpToDate>false</LinksUpToDate>
  <CharactersWithSpaces>13778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PRZEDMIOTOWY</dc:title>
  <dc:subject/>
  <dc:creator>Janusz Stasiłowicz</dc:creator>
  <cp:keywords/>
  <cp:lastModifiedBy>Janusz Stasiłowicz</cp:lastModifiedBy>
  <cp:revision>73</cp:revision>
  <cp:lastPrinted>2016-03-25T07:44:00Z</cp:lastPrinted>
  <dcterms:created xsi:type="dcterms:W3CDTF">2016-04-14T12:00:00Z</dcterms:created>
  <dcterms:modified xsi:type="dcterms:W3CDTF">2016-04-15T11:52:00Z</dcterms:modified>
</cp:coreProperties>
</file>