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98" w:rsidRPr="006B1698" w:rsidRDefault="006B1698" w:rsidP="006B1698">
      <w:pPr>
        <w:spacing w:after="0" w:line="260" w:lineRule="atLeast"/>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B1698" w:rsidRPr="006B1698" w:rsidRDefault="006B1698" w:rsidP="006B1698">
      <w:pPr>
        <w:spacing w:after="240" w:line="260" w:lineRule="atLeast"/>
        <w:rPr>
          <w:rFonts w:ascii="Times New Roman" w:eastAsia="Times New Roman" w:hAnsi="Times New Roman" w:cs="Times New Roman"/>
          <w:sz w:val="24"/>
          <w:szCs w:val="24"/>
          <w:lang w:eastAsia="pl-PL"/>
        </w:rPr>
      </w:pPr>
      <w:hyperlink r:id="rId6" w:tgtFrame="_blank" w:history="1">
        <w:r w:rsidRPr="006B1698">
          <w:rPr>
            <w:rFonts w:ascii="Times New Roman" w:eastAsia="Times New Roman" w:hAnsi="Times New Roman" w:cs="Times New Roman"/>
            <w:color w:val="0000FF"/>
            <w:sz w:val="24"/>
            <w:szCs w:val="24"/>
            <w:u w:val="single"/>
            <w:lang w:eastAsia="pl-PL"/>
          </w:rPr>
          <w:t>www.ug.edu.pl</w:t>
        </w:r>
      </w:hyperlink>
    </w:p>
    <w:p w:rsidR="006B1698" w:rsidRPr="006B1698" w:rsidRDefault="006B1698" w:rsidP="006B1698">
      <w:pPr>
        <w:spacing w:after="0"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B1698" w:rsidRPr="006B1698" w:rsidRDefault="006B1698" w:rsidP="006B1698">
      <w:pPr>
        <w:spacing w:before="100" w:beforeAutospacing="1" w:after="240"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Gdańsk: Dostawa wirówki laboratoryjnej z chłodzeniem z dwoma rotorami kątowymi dla Katedry Biochemii Ogólnej i Medycznej Wydziału Biologii Uniwersytetu Gdańskiego</w:t>
      </w:r>
      <w:r w:rsidRPr="006B1698">
        <w:rPr>
          <w:rFonts w:ascii="Times New Roman" w:eastAsia="Times New Roman" w:hAnsi="Times New Roman" w:cs="Times New Roman"/>
          <w:sz w:val="24"/>
          <w:szCs w:val="24"/>
          <w:lang w:eastAsia="pl-PL"/>
        </w:rPr>
        <w:br/>
      </w:r>
      <w:r w:rsidRPr="006B1698">
        <w:rPr>
          <w:rFonts w:ascii="Times New Roman" w:eastAsia="Times New Roman" w:hAnsi="Times New Roman" w:cs="Times New Roman"/>
          <w:b/>
          <w:bCs/>
          <w:sz w:val="24"/>
          <w:szCs w:val="24"/>
          <w:lang w:eastAsia="pl-PL"/>
        </w:rPr>
        <w:t>Numer ogłoszenia: 94479 - 2016; data zamieszczenia: 20.06.2016</w:t>
      </w:r>
      <w:r w:rsidRPr="006B1698">
        <w:rPr>
          <w:rFonts w:ascii="Times New Roman" w:eastAsia="Times New Roman" w:hAnsi="Times New Roman" w:cs="Times New Roman"/>
          <w:sz w:val="24"/>
          <w:szCs w:val="24"/>
          <w:lang w:eastAsia="pl-PL"/>
        </w:rPr>
        <w:br/>
        <w:t>OGŁOSZENIE O ZAMÓWIENIU - dostawy</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Zamieszczanie ogłoszenia:</w:t>
      </w:r>
      <w:r w:rsidRPr="006B1698">
        <w:rPr>
          <w:rFonts w:ascii="Times New Roman" w:eastAsia="Times New Roman" w:hAnsi="Times New Roman" w:cs="Times New Roman"/>
          <w:sz w:val="24"/>
          <w:szCs w:val="24"/>
          <w:lang w:eastAsia="pl-PL"/>
        </w:rPr>
        <w:t xml:space="preserve"> obowiązkowe.</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Ogłoszenie dotyczy:</w:t>
      </w:r>
      <w:r w:rsidRPr="006B169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6B1698" w:rsidRPr="006B1698" w:rsidTr="006B169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B1698" w:rsidRPr="006B1698" w:rsidRDefault="006B1698" w:rsidP="006B1698">
            <w:pPr>
              <w:spacing w:after="0" w:line="240" w:lineRule="auto"/>
              <w:jc w:val="center"/>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V</w:t>
            </w:r>
          </w:p>
        </w:tc>
        <w:tc>
          <w:tcPr>
            <w:tcW w:w="0" w:type="auto"/>
            <w:vAlign w:val="center"/>
            <w:hideMark/>
          </w:tcPr>
          <w:p w:rsidR="006B1698" w:rsidRPr="006B1698" w:rsidRDefault="006B1698" w:rsidP="006B1698">
            <w:pPr>
              <w:spacing w:after="0"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zamówienia publicznego</w:t>
            </w:r>
          </w:p>
        </w:tc>
      </w:tr>
      <w:tr w:rsidR="006B1698" w:rsidRPr="006B1698" w:rsidTr="006B169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B1698" w:rsidRPr="006B1698" w:rsidRDefault="006B1698" w:rsidP="006B169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B1698" w:rsidRPr="006B1698" w:rsidRDefault="006B1698" w:rsidP="006B1698">
            <w:pPr>
              <w:spacing w:after="0"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zawarcia umowy ramowej</w:t>
            </w:r>
          </w:p>
        </w:tc>
      </w:tr>
      <w:tr w:rsidR="006B1698" w:rsidRPr="006B1698" w:rsidTr="006B169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B1698" w:rsidRPr="006B1698" w:rsidRDefault="006B1698" w:rsidP="006B169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B1698" w:rsidRPr="006B1698" w:rsidRDefault="006B1698" w:rsidP="006B1698">
            <w:pPr>
              <w:spacing w:after="0"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ustanowienia dynamicznego systemu zakupów (DSZ)</w:t>
            </w:r>
          </w:p>
        </w:tc>
      </w:tr>
    </w:tbl>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SEKCJA I: ZAMAWIAJĄCY</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 1) NAZWA I ADRES:</w:t>
      </w:r>
      <w:r w:rsidRPr="006B1698">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6B1698" w:rsidRPr="006B1698" w:rsidRDefault="006B1698" w:rsidP="006B169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Adres strony internetowej zamawiającego:</w:t>
      </w:r>
      <w:r w:rsidRPr="006B1698">
        <w:rPr>
          <w:rFonts w:ascii="Times New Roman" w:eastAsia="Times New Roman" w:hAnsi="Times New Roman" w:cs="Times New Roman"/>
          <w:sz w:val="24"/>
          <w:szCs w:val="24"/>
          <w:lang w:eastAsia="pl-PL"/>
        </w:rPr>
        <w:t xml:space="preserve"> www.ug.edu.pl</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 2) RODZAJ ZAMAWIAJĄCEGO:</w:t>
      </w:r>
      <w:r w:rsidRPr="006B1698">
        <w:rPr>
          <w:rFonts w:ascii="Times New Roman" w:eastAsia="Times New Roman" w:hAnsi="Times New Roman" w:cs="Times New Roman"/>
          <w:sz w:val="24"/>
          <w:szCs w:val="24"/>
          <w:lang w:eastAsia="pl-PL"/>
        </w:rPr>
        <w:t xml:space="preserve"> Uczelnia publiczna.</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SEKCJA II: PRZEDMIOT ZAMÓWIENIA</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II.1) OKREŚLENIE PRZEDMIOTU ZAMÓWIENIA</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II.1.1) Nazwa nadana zamówieniu przez zamawiającego:</w:t>
      </w:r>
      <w:r w:rsidRPr="006B1698">
        <w:rPr>
          <w:rFonts w:ascii="Times New Roman" w:eastAsia="Times New Roman" w:hAnsi="Times New Roman" w:cs="Times New Roman"/>
          <w:sz w:val="24"/>
          <w:szCs w:val="24"/>
          <w:lang w:eastAsia="pl-PL"/>
        </w:rPr>
        <w:t xml:space="preserve"> Dostawa wirówki laboratoryjnej z chłodzeniem z dwoma rotorami kątowymi dla Katedry Biochemii Ogólnej i Medycznej Wydziału Biologii Uniwersytetu Gdańskiego.</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II.1.2) Rodzaj zamówienia:</w:t>
      </w:r>
      <w:r w:rsidRPr="006B1698">
        <w:rPr>
          <w:rFonts w:ascii="Times New Roman" w:eastAsia="Times New Roman" w:hAnsi="Times New Roman" w:cs="Times New Roman"/>
          <w:sz w:val="24"/>
          <w:szCs w:val="24"/>
          <w:lang w:eastAsia="pl-PL"/>
        </w:rPr>
        <w:t xml:space="preserve"> dostawy.</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II.1.4) Określenie przedmiotu oraz wielkości lub zakresu zamówienia:</w:t>
      </w:r>
      <w:r w:rsidRPr="006B1698">
        <w:rPr>
          <w:rFonts w:ascii="Times New Roman" w:eastAsia="Times New Roman" w:hAnsi="Times New Roman" w:cs="Times New Roman"/>
          <w:sz w:val="24"/>
          <w:szCs w:val="24"/>
          <w:lang w:eastAsia="pl-PL"/>
        </w:rPr>
        <w:t xml:space="preserve"> 1. Przedmiotem zamówienia jest dostawa wirówki laboratoryjnej z chłodzeniem z dwoma rotorami kątowymi, zwana dalej sprzętem do Katedry Biochemii Ogólnej i Medycznej Uniwersytetu Gdańskiego. 2.Dostawa obejmuje: 1) wniesienie i ustawienie sprzętu w miejscu wskazanym przez Zamawiającego, 2) transport sprzętu na koszt Wykonawcy. 4. Sprzęt będący przedmiotem zamówienia musi spełniać co najmniej parametry wyszczególnione przez Zamawiającego w załączniku nr 2 do SIWZ- formularz przedmiotowy. 3.Sprzęt musi: 1) być fabrycznie nowy tzn. nie używany przed dniem dostarczenia z wyłączeniem używania niezbędnego do przeprowadzenia testu jego poprawnego działania; wymagane jest aby sprzęt nie posiadał wad fizycznych i prawnych, 2) zostać wniesiony i ustawiony w pomieszczeniu wskazanym przez </w:t>
      </w:r>
      <w:r w:rsidRPr="006B1698">
        <w:rPr>
          <w:rFonts w:ascii="Times New Roman" w:eastAsia="Times New Roman" w:hAnsi="Times New Roman" w:cs="Times New Roman"/>
          <w:sz w:val="24"/>
          <w:szCs w:val="24"/>
          <w:lang w:eastAsia="pl-PL"/>
        </w:rPr>
        <w:lastRenderedPageBreak/>
        <w:t xml:space="preserve">Zamawiającego, 3) być dostarczony Zamawiającemu w oryginalnych fabrycznych opakowaniach, których przechowywanie przez Zamawiającego nie jest wymagane do zachowania udzielonej gwarancji, 4) być oznakowany (w tym oznakowaniem CE) zgodnie z wymogami określonymi w ustawie z dnia 13 kwietnia 2016r. o systemach oceny zgodności i nadzoru rynku (tekst jednolity Dz. U. 2016r. poz. 542 z </w:t>
      </w:r>
      <w:proofErr w:type="spellStart"/>
      <w:r w:rsidRPr="006B1698">
        <w:rPr>
          <w:rFonts w:ascii="Times New Roman" w:eastAsia="Times New Roman" w:hAnsi="Times New Roman" w:cs="Times New Roman"/>
          <w:sz w:val="24"/>
          <w:szCs w:val="24"/>
          <w:lang w:eastAsia="pl-PL"/>
        </w:rPr>
        <w:t>późn</w:t>
      </w:r>
      <w:proofErr w:type="spellEnd"/>
      <w:r w:rsidRPr="006B1698">
        <w:rPr>
          <w:rFonts w:ascii="Times New Roman" w:eastAsia="Times New Roman" w:hAnsi="Times New Roman" w:cs="Times New Roman"/>
          <w:sz w:val="24"/>
          <w:szCs w:val="24"/>
          <w:lang w:eastAsia="pl-PL"/>
        </w:rPr>
        <w:t xml:space="preserve">. zm.), 5)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6B1698">
        <w:rPr>
          <w:rFonts w:ascii="Times New Roman" w:eastAsia="Times New Roman" w:hAnsi="Times New Roman" w:cs="Times New Roman"/>
          <w:sz w:val="24"/>
          <w:szCs w:val="24"/>
          <w:lang w:eastAsia="pl-PL"/>
        </w:rPr>
        <w:t>późn</w:t>
      </w:r>
      <w:proofErr w:type="spellEnd"/>
      <w:r w:rsidRPr="006B1698">
        <w:rPr>
          <w:rFonts w:ascii="Times New Roman" w:eastAsia="Times New Roman" w:hAnsi="Times New Roman" w:cs="Times New Roman"/>
          <w:sz w:val="24"/>
          <w:szCs w:val="24"/>
          <w:lang w:eastAsia="pl-PL"/>
        </w:rPr>
        <w:t>.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-zgodnie z wymaganiami określonymi w ww. ustawie..</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b/>
          <w:bCs/>
          <w:sz w:val="24"/>
          <w:szCs w:val="24"/>
          <w:lang w:eastAsia="pl-PL"/>
        </w:rPr>
      </w:pPr>
      <w:r w:rsidRPr="006B169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6B1698" w:rsidRPr="006B1698" w:rsidTr="006B169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B1698" w:rsidRPr="006B1698" w:rsidRDefault="006B1698" w:rsidP="006B1698">
            <w:pPr>
              <w:spacing w:after="0" w:line="240" w:lineRule="auto"/>
              <w:jc w:val="center"/>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 </w:t>
            </w:r>
          </w:p>
        </w:tc>
        <w:tc>
          <w:tcPr>
            <w:tcW w:w="0" w:type="auto"/>
            <w:vAlign w:val="center"/>
            <w:hideMark/>
          </w:tcPr>
          <w:p w:rsidR="006B1698" w:rsidRPr="006B1698" w:rsidRDefault="006B1698" w:rsidP="006B1698">
            <w:pPr>
              <w:spacing w:after="0"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przewiduje się udzielenie zamówień uzupełniających</w:t>
            </w:r>
          </w:p>
        </w:tc>
      </w:tr>
    </w:tbl>
    <w:p w:rsidR="006B1698" w:rsidRPr="006B1698" w:rsidRDefault="006B1698" w:rsidP="006B169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Określenie przedmiotu oraz wielkości lub zakresu zamówień uzupełniających</w:t>
      </w:r>
    </w:p>
    <w:p w:rsidR="006B1698" w:rsidRPr="006B1698" w:rsidRDefault="006B1698" w:rsidP="006B169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II.1.6) Wspólny Słownik Zamówień (CPV):</w:t>
      </w:r>
      <w:r w:rsidRPr="006B1698">
        <w:rPr>
          <w:rFonts w:ascii="Times New Roman" w:eastAsia="Times New Roman" w:hAnsi="Times New Roman" w:cs="Times New Roman"/>
          <w:sz w:val="24"/>
          <w:szCs w:val="24"/>
          <w:lang w:eastAsia="pl-PL"/>
        </w:rPr>
        <w:t xml:space="preserve"> 42.93.11.00-2.</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II.1.7) Czy dopuszcza się złożenie oferty częściowej:</w:t>
      </w:r>
      <w:r w:rsidRPr="006B1698">
        <w:rPr>
          <w:rFonts w:ascii="Times New Roman" w:eastAsia="Times New Roman" w:hAnsi="Times New Roman" w:cs="Times New Roman"/>
          <w:sz w:val="24"/>
          <w:szCs w:val="24"/>
          <w:lang w:eastAsia="pl-PL"/>
        </w:rPr>
        <w:t xml:space="preserve"> nie.</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II.1.8) Czy dopuszcza się złożenie oferty wariantowej:</w:t>
      </w:r>
      <w:r w:rsidRPr="006B1698">
        <w:rPr>
          <w:rFonts w:ascii="Times New Roman" w:eastAsia="Times New Roman" w:hAnsi="Times New Roman" w:cs="Times New Roman"/>
          <w:sz w:val="24"/>
          <w:szCs w:val="24"/>
          <w:lang w:eastAsia="pl-PL"/>
        </w:rPr>
        <w:t xml:space="preserve"> nie.</w:t>
      </w:r>
    </w:p>
    <w:p w:rsidR="006B1698" w:rsidRPr="006B1698" w:rsidRDefault="006B1698" w:rsidP="006B1698">
      <w:pPr>
        <w:spacing w:after="0" w:line="240" w:lineRule="auto"/>
        <w:rPr>
          <w:rFonts w:ascii="Times New Roman" w:eastAsia="Times New Roman" w:hAnsi="Times New Roman" w:cs="Times New Roman"/>
          <w:sz w:val="24"/>
          <w:szCs w:val="24"/>
          <w:lang w:eastAsia="pl-PL"/>
        </w:rPr>
      </w:pP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II.2) CZAS TRWANIA ZAMÓWIENIA LUB TERMIN WYKONANIA:</w:t>
      </w:r>
      <w:r w:rsidRPr="006B1698">
        <w:rPr>
          <w:rFonts w:ascii="Times New Roman" w:eastAsia="Times New Roman" w:hAnsi="Times New Roman" w:cs="Times New Roman"/>
          <w:sz w:val="24"/>
          <w:szCs w:val="24"/>
          <w:lang w:eastAsia="pl-PL"/>
        </w:rPr>
        <w:t xml:space="preserve"> Okres w dniach: 28.</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SEKCJA III: INFORMACJE O CHARAKTERZE PRAWNYM, EKONOMICZNYM, FINANSOWYM I TECHNICZNYM</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III.1) WADIUM</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Informacja na temat wadium:</w:t>
      </w:r>
      <w:r w:rsidRPr="006B1698">
        <w:rPr>
          <w:rFonts w:ascii="Times New Roman" w:eastAsia="Times New Roman" w:hAnsi="Times New Roman" w:cs="Times New Roman"/>
          <w:sz w:val="24"/>
          <w:szCs w:val="24"/>
          <w:lang w:eastAsia="pl-PL"/>
        </w:rPr>
        <w:t xml:space="preserve"> 1. Zamawiający wymaga wniesienia wadium w wysokości: 600,00 PLN ( słownie: sześćset złotych 00/100) Wadium wnosi się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9.11.2000r. o utworzeniu Polskiej Agencji Rozwoju Przedsiębiorczości (tekst jednolity Dz. U. z 2014r. poz. 1804 z </w:t>
      </w:r>
      <w:proofErr w:type="spellStart"/>
      <w:r w:rsidRPr="006B1698">
        <w:rPr>
          <w:rFonts w:ascii="Times New Roman" w:eastAsia="Times New Roman" w:hAnsi="Times New Roman" w:cs="Times New Roman"/>
          <w:sz w:val="24"/>
          <w:szCs w:val="24"/>
          <w:lang w:eastAsia="pl-PL"/>
        </w:rPr>
        <w:t>późn</w:t>
      </w:r>
      <w:proofErr w:type="spellEnd"/>
      <w:r w:rsidRPr="006B1698">
        <w:rPr>
          <w:rFonts w:ascii="Times New Roman" w:eastAsia="Times New Roman" w:hAnsi="Times New Roman" w:cs="Times New Roman"/>
          <w:sz w:val="24"/>
          <w:szCs w:val="24"/>
          <w:lang w:eastAsia="pl-PL"/>
        </w:rPr>
        <w:t xml:space="preserve">. zm.). 3. Poręczenie, gwarancja, o których mowa w pkt. 2 powinny </w:t>
      </w:r>
      <w:r w:rsidRPr="006B1698">
        <w:rPr>
          <w:rFonts w:ascii="Times New Roman" w:eastAsia="Times New Roman" w:hAnsi="Times New Roman" w:cs="Times New Roman"/>
          <w:sz w:val="24"/>
          <w:szCs w:val="24"/>
          <w:lang w:eastAsia="pl-PL"/>
        </w:rPr>
        <w:lastRenderedPageBreak/>
        <w:t xml:space="preserve">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4. Oferta niezabezpieczona w wymaganym terminie wadium, spowoduje wykluczenie Wykonawcy z postępowania o udzielenie zamówienia przez Zamawiającego. 5. Wadium dla konsorcjum może być wniesione przez jednego z uczestników konsorcjum, kilku z nich lub wszystkich konsorcjantów łącznie. 6. Wadium wnoszone w formie pieniężnej należy wnieść przed terminem składania ofert przelewem na konto: BANK PEKAO S.A. IV/O Gdańsk Nr 54 1240 1271 1111 0000 1492 5434 z oznaczeniem: Postępowanie numer A120-211-98/16/MP. Potwierdzeniem tej formy będzie kopia przelewu załączona do oferty. Wadium wniesione w pieniądzu będzie skuteczne, jeżeli w podanym terminie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którego oferta została wybrana, 3)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 10.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6B1698">
        <w:rPr>
          <w:rFonts w:ascii="Times New Roman" w:eastAsia="Times New Roman" w:hAnsi="Times New Roman" w:cs="Times New Roman"/>
          <w:sz w:val="24"/>
          <w:szCs w:val="24"/>
          <w:lang w:eastAsia="pl-PL"/>
        </w:rPr>
        <w:t>ppkt</w:t>
      </w:r>
      <w:proofErr w:type="spellEnd"/>
      <w:r w:rsidRPr="006B1698">
        <w:rPr>
          <w:rFonts w:ascii="Times New Roman" w:eastAsia="Times New Roman" w:hAnsi="Times New Roman" w:cs="Times New Roman"/>
          <w:sz w:val="24"/>
          <w:szCs w:val="24"/>
          <w:lang w:eastAsia="pl-PL"/>
        </w:rPr>
        <w:t>. 3. 2) Wykonawcy, którego oferta została wybrana jako najkorzystniejsza, Zamawiający zwraca wadium niezwłocznie po zawarciu umowy w sprawie zamówienia publicznego. 3) Zamawiający zwraca niezwłocznie wadium na pisemny wniosek Wykonawcy, który wycofał ofertę przed upływem terminu składania ofert, 4)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 11.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 Zamawiający żąda w określonym terminie ponownego wniesienia wadium przez Wykonawcę, któremu je zwrócono, jeśli w wyniku rozstrzygnięcia odwołania jego oferta została wybrana jako najkorzystniejsza.</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III.2) ZALICZKI</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6B1698" w:rsidRPr="006B1698" w:rsidRDefault="006B1698" w:rsidP="006B169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B1698" w:rsidRPr="006B1698" w:rsidRDefault="006B1698" w:rsidP="006B169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Opis sposobu dokonywania oceny spełniania tego warunku</w:t>
      </w:r>
    </w:p>
    <w:p w:rsidR="006B1698" w:rsidRPr="006B1698" w:rsidRDefault="006B1698" w:rsidP="006B169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6B1698" w:rsidRPr="006B1698" w:rsidRDefault="006B1698" w:rsidP="006B169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III.3.2) Wiedza i doświadczenie</w:t>
      </w:r>
    </w:p>
    <w:p w:rsidR="006B1698" w:rsidRPr="006B1698" w:rsidRDefault="006B1698" w:rsidP="006B169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Opis sposobu dokonywania oceny spełniania tego warunku</w:t>
      </w:r>
    </w:p>
    <w:p w:rsidR="006B1698" w:rsidRPr="006B1698" w:rsidRDefault="006B1698" w:rsidP="006B169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6B1698" w:rsidRPr="006B1698" w:rsidRDefault="006B1698" w:rsidP="006B169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III.3.3) Potencjał techniczny</w:t>
      </w:r>
    </w:p>
    <w:p w:rsidR="006B1698" w:rsidRPr="006B1698" w:rsidRDefault="006B1698" w:rsidP="006B169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Opis sposobu dokonywania oceny spełniania tego warunku</w:t>
      </w:r>
    </w:p>
    <w:p w:rsidR="006B1698" w:rsidRPr="006B1698" w:rsidRDefault="006B1698" w:rsidP="006B169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6B1698" w:rsidRPr="006B1698" w:rsidRDefault="006B1698" w:rsidP="006B169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III.3.4) Osoby zdolne do wykonania zamówienia</w:t>
      </w:r>
    </w:p>
    <w:p w:rsidR="006B1698" w:rsidRPr="006B1698" w:rsidRDefault="006B1698" w:rsidP="006B169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Opis sposobu dokonywania oceny spełniania tego warunku</w:t>
      </w:r>
    </w:p>
    <w:p w:rsidR="006B1698" w:rsidRPr="006B1698" w:rsidRDefault="006B1698" w:rsidP="006B169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6B1698" w:rsidRPr="006B1698" w:rsidRDefault="006B1698" w:rsidP="006B169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III.3.5) Sytuacja ekonomiczna i finansowa</w:t>
      </w:r>
    </w:p>
    <w:p w:rsidR="006B1698" w:rsidRPr="006B1698" w:rsidRDefault="006B1698" w:rsidP="006B169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Opis sposobu dokonywania oceny spełniania tego warunku</w:t>
      </w:r>
    </w:p>
    <w:p w:rsidR="006B1698" w:rsidRPr="006B1698" w:rsidRDefault="006B1698" w:rsidP="006B169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 xml:space="preserve">Zamawiający nie precyzuje w powyższym zakresie żadnych wymagań, których spełnianie Wykonawca zobowiązany jest wykazać w sposób szczególny. </w:t>
      </w:r>
      <w:r w:rsidRPr="006B1698">
        <w:rPr>
          <w:rFonts w:ascii="Times New Roman" w:eastAsia="Times New Roman" w:hAnsi="Times New Roman" w:cs="Times New Roman"/>
          <w:sz w:val="24"/>
          <w:szCs w:val="24"/>
          <w:lang w:eastAsia="pl-PL"/>
        </w:rPr>
        <w:lastRenderedPageBreak/>
        <w:t>Zasady oceny spełniania warunków Zamawiającego: Ocena spełniania warunków wymaganych od Wykonawców zostanie dokonana wg formuły spełnia - nie spełnia na podstawie dokumentów opisanych w rozdziale V niniejszej SIWZ.</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B1698" w:rsidRPr="006B1698" w:rsidRDefault="006B1698" w:rsidP="006B169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oświadczenie o braku podstaw do wykluczenia;</w:t>
      </w:r>
    </w:p>
    <w:p w:rsidR="006B1698" w:rsidRPr="006B1698" w:rsidRDefault="006B1698" w:rsidP="006B169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B1698" w:rsidRPr="006B1698" w:rsidRDefault="006B1698" w:rsidP="006B169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B1698" w:rsidRPr="006B1698" w:rsidRDefault="006B1698" w:rsidP="006B169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III.4.3) Dokumenty podmiotów zagranicznych</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III.4.3.1) dokument wystawiony w kraju, w którym ma siedzibę lub miejsce zamieszkania potwierdzający, że:</w:t>
      </w:r>
    </w:p>
    <w:p w:rsidR="006B1698" w:rsidRPr="006B1698" w:rsidRDefault="006B1698" w:rsidP="006B169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6B1698" w:rsidRPr="006B1698" w:rsidRDefault="006B1698" w:rsidP="006B169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III.4.4) Dokumenty dotyczące przynależności do tej samej grupy kapitałowej</w:t>
      </w:r>
    </w:p>
    <w:p w:rsidR="006B1698" w:rsidRPr="006B1698" w:rsidRDefault="006B1698" w:rsidP="006B169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B1698" w:rsidRPr="006B1698" w:rsidRDefault="006B1698" w:rsidP="006B1698">
      <w:pPr>
        <w:spacing w:after="0" w:line="240" w:lineRule="auto"/>
        <w:rPr>
          <w:rFonts w:ascii="Times New Roman" w:eastAsia="Times New Roman" w:hAnsi="Times New Roman" w:cs="Times New Roman"/>
          <w:sz w:val="24"/>
          <w:szCs w:val="24"/>
          <w:lang w:eastAsia="pl-PL"/>
        </w:rPr>
      </w:pP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6B1698" w:rsidRPr="006B1698" w:rsidRDefault="006B1698" w:rsidP="006B169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III.6) INNE DOKUMENTY</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Inne dokumenty niewymienione w pkt III.4) albo w pkt III.5)</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1) oświadczenie o podwykonawcach - załącznik nr 6 do SIWZ. Wykonawca wykonujący zamówienie wyłącznie siłami własnymi nie ma obowiązku dołączenia do oferty tego załącznika, 2) dowód wniesienia wadium, 3) w celu potwierdzenia, że oferowana dostawa odpowiada wymaganiom określonym przez Zamawiającego, Zamawiający żąda dołączenia do oferty specyfikacji technicznej zaoferowanego sprzętu (w języku polskim lub angielskim), potwierdzającej wymagania Zamawiającego opisane w załączniku nr 2 do SIWZ - dopuszcza się wydruki ze stron internetowych producenta, katalogi producenta, foldery producenta itp., których autentyczność musi zostać poświadczona przez Wykonawcę np. poprzez umieszczenie zapisu potwierdzam autentyczność dokumentu. Wykonawcy ubiegający się wspólnie o udzielenie zamówienia składają jeden komplet dokumentów, o których mowa w pkt. 3 niniejszego rozdziału.</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SEKCJA IV: PROCEDURA</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IV.1) TRYB UDZIELENIA ZAMÓWIENIA</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IV.1.1) Tryb udzielenia zamówienia:</w:t>
      </w:r>
      <w:r w:rsidRPr="006B1698">
        <w:rPr>
          <w:rFonts w:ascii="Times New Roman" w:eastAsia="Times New Roman" w:hAnsi="Times New Roman" w:cs="Times New Roman"/>
          <w:sz w:val="24"/>
          <w:szCs w:val="24"/>
          <w:lang w:eastAsia="pl-PL"/>
        </w:rPr>
        <w:t xml:space="preserve"> przetarg nieograniczony.</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lastRenderedPageBreak/>
        <w:t>IV.2) KRYTERIA OCENY OFERT</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 xml:space="preserve">IV.2.1) Kryteria oceny ofert: </w:t>
      </w:r>
      <w:r w:rsidRPr="006B1698">
        <w:rPr>
          <w:rFonts w:ascii="Times New Roman" w:eastAsia="Times New Roman" w:hAnsi="Times New Roman" w:cs="Times New Roman"/>
          <w:sz w:val="24"/>
          <w:szCs w:val="24"/>
          <w:lang w:eastAsia="pl-PL"/>
        </w:rPr>
        <w:t>cena oraz inne kryteria związane z przedmiotem zamówienia:</w:t>
      </w:r>
    </w:p>
    <w:p w:rsidR="006B1698" w:rsidRPr="006B1698" w:rsidRDefault="006B1698" w:rsidP="006B169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1 - Cena - 95</w:t>
      </w:r>
    </w:p>
    <w:p w:rsidR="006B1698" w:rsidRPr="006B1698" w:rsidRDefault="006B1698" w:rsidP="006B169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2 - termin dostawy - 5</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IV.2.2)</w:t>
      </w:r>
      <w:r w:rsidRPr="006B169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6B1698" w:rsidRPr="006B1698" w:rsidTr="006B169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B1698" w:rsidRPr="006B1698" w:rsidRDefault="006B1698" w:rsidP="006B1698">
            <w:pPr>
              <w:spacing w:after="0" w:line="240" w:lineRule="auto"/>
              <w:jc w:val="center"/>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 </w:t>
            </w:r>
          </w:p>
        </w:tc>
        <w:tc>
          <w:tcPr>
            <w:tcW w:w="0" w:type="auto"/>
            <w:vAlign w:val="center"/>
            <w:hideMark/>
          </w:tcPr>
          <w:p w:rsidR="006B1698" w:rsidRPr="006B1698" w:rsidRDefault="006B1698" w:rsidP="006B1698">
            <w:pPr>
              <w:spacing w:after="0"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przeprowadzona będzie aukcja elektroniczna,</w:t>
            </w:r>
            <w:r w:rsidRPr="006B1698">
              <w:rPr>
                <w:rFonts w:ascii="Times New Roman" w:eastAsia="Times New Roman" w:hAnsi="Times New Roman" w:cs="Times New Roman"/>
                <w:sz w:val="24"/>
                <w:szCs w:val="24"/>
                <w:lang w:eastAsia="pl-PL"/>
              </w:rPr>
              <w:t xml:space="preserve"> adres strony, na której będzie prowadzona: </w:t>
            </w:r>
          </w:p>
        </w:tc>
      </w:tr>
    </w:tbl>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IV.3) ZMIANA UMOWY</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Dopuszczalne zmiany postanowień umowy oraz określenie warunków zmian</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sz w:val="24"/>
          <w:szCs w:val="24"/>
          <w:lang w:eastAsia="pl-PL"/>
        </w:rPr>
        <w:t>1. Istotne zmiany postanowień umowy dopuszczalne są w następujących przypadkach: 1) zmiany obowiązujących przepisów prawa, 2) zaistnienia siły wyższej, 3) zmiany dotyczącej dostarczanego przedmiotu zamówienia na sprzęt o parametrach nie gorszych niż oferowany za cenę nie wyższą niż ustalona w umowie, w sytuacji, gdy nastąpi jego wycofanie z produkcji (po terminie otwarcia ofert), co będzie potwierdzone oświadczeniem producenta, po uzyskaniu pisemnej zgody Zamawiającego, 4) zmiany w szczególności w zakresie terminu realizacji umowy: a) z przyczyn ekonomicznych, organizacyjnych lub technicznych niezawinionych przez Wykonawcę, po uzyskaniu akceptacji Zamawiającego, b) jeżeli uzasadnione to będzie okolicznościami leżącymi po stronie Zamawiającego, w szczególności sytuacją finansową, zdolnościami płatniczymi, warunkami organizacyjnymi lub technicznymi,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Zmiany postanowień zawartej umowy wymagają dla swej ważności formy pisemnej w postaci aneksu podpisanego przez obie strony, z zastrzeżeniem § 7 ust. 7 umowy. 3. Wniosek o wprowadzenie zmian, o których mowa w ust. 1 pkt. 1) - 5) musi być złożony na piśmie i uzasadniony.</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IV.4) INFORMACJE ADMINISTRACYJNE</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IV.4.1)</w:t>
      </w:r>
      <w:r w:rsidRPr="006B1698">
        <w:rPr>
          <w:rFonts w:ascii="Times New Roman" w:eastAsia="Times New Roman" w:hAnsi="Times New Roman" w:cs="Times New Roman"/>
          <w:sz w:val="24"/>
          <w:szCs w:val="24"/>
          <w:lang w:eastAsia="pl-PL"/>
        </w:rPr>
        <w:t> </w:t>
      </w:r>
      <w:r w:rsidRPr="006B1698">
        <w:rPr>
          <w:rFonts w:ascii="Times New Roman" w:eastAsia="Times New Roman" w:hAnsi="Times New Roman" w:cs="Times New Roman"/>
          <w:b/>
          <w:bCs/>
          <w:sz w:val="24"/>
          <w:szCs w:val="24"/>
          <w:lang w:eastAsia="pl-PL"/>
        </w:rPr>
        <w:t>Adres strony internetowej, na której jest dostępna specyfikacja istotnych warunków zamówienia:</w:t>
      </w:r>
      <w:r w:rsidRPr="006B1698">
        <w:rPr>
          <w:rFonts w:ascii="Times New Roman" w:eastAsia="Times New Roman" w:hAnsi="Times New Roman" w:cs="Times New Roman"/>
          <w:sz w:val="24"/>
          <w:szCs w:val="24"/>
          <w:lang w:eastAsia="pl-PL"/>
        </w:rPr>
        <w:t xml:space="preserve"> www.ug.edu.pl</w:t>
      </w:r>
      <w:r w:rsidRPr="006B1698">
        <w:rPr>
          <w:rFonts w:ascii="Times New Roman" w:eastAsia="Times New Roman" w:hAnsi="Times New Roman" w:cs="Times New Roman"/>
          <w:sz w:val="24"/>
          <w:szCs w:val="24"/>
          <w:lang w:eastAsia="pl-PL"/>
        </w:rPr>
        <w:br/>
      </w:r>
      <w:r w:rsidRPr="006B1698">
        <w:rPr>
          <w:rFonts w:ascii="Times New Roman" w:eastAsia="Times New Roman" w:hAnsi="Times New Roman" w:cs="Times New Roman"/>
          <w:b/>
          <w:bCs/>
          <w:sz w:val="24"/>
          <w:szCs w:val="24"/>
          <w:lang w:eastAsia="pl-PL"/>
        </w:rPr>
        <w:t>Specyfikację istotnych warunków zamówienia można uzyskać pod adresem:</w:t>
      </w:r>
      <w:r w:rsidRPr="006B1698">
        <w:rPr>
          <w:rFonts w:ascii="Times New Roman" w:eastAsia="Times New Roman" w:hAnsi="Times New Roman" w:cs="Times New Roman"/>
          <w:sz w:val="24"/>
          <w:szCs w:val="24"/>
          <w:lang w:eastAsia="pl-PL"/>
        </w:rPr>
        <w:t xml:space="preserve"> Uniwersytet Gdański, Dział Zamówień Publicznych, 80 - 309 Gdańsk, ul. Jana Bażyńskiego 8, pokój nr 111, I piętro..</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IV.4.4) Termin składania wniosków o dopuszczenie do udziału w postępowaniu lub ofert:</w:t>
      </w:r>
      <w:r w:rsidRPr="006B1698">
        <w:rPr>
          <w:rFonts w:ascii="Times New Roman" w:eastAsia="Times New Roman" w:hAnsi="Times New Roman" w:cs="Times New Roman"/>
          <w:sz w:val="24"/>
          <w:szCs w:val="24"/>
          <w:lang w:eastAsia="pl-PL"/>
        </w:rPr>
        <w:t xml:space="preserve"> 01.07.2016 godzina 10:00, miejsce: Uniwersytet Gdański, Dział Zamówień Publicznych, 80 - 309 Gdańsk, ul. Jana Bażyńskiego 8, pokój nr 115, I piętro..</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lastRenderedPageBreak/>
        <w:t>IV.4.5) Termin związania ofertą:</w:t>
      </w:r>
      <w:r w:rsidRPr="006B1698">
        <w:rPr>
          <w:rFonts w:ascii="Times New Roman" w:eastAsia="Times New Roman" w:hAnsi="Times New Roman" w:cs="Times New Roman"/>
          <w:sz w:val="24"/>
          <w:szCs w:val="24"/>
          <w:lang w:eastAsia="pl-PL"/>
        </w:rPr>
        <w:t xml:space="preserve"> okres w dniach: 30 (od ostatecznego terminu składania ofert).</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B1698">
        <w:rPr>
          <w:rFonts w:ascii="Times New Roman" w:eastAsia="Times New Roman" w:hAnsi="Times New Roman" w:cs="Times New Roman"/>
          <w:sz w:val="24"/>
          <w:szCs w:val="24"/>
          <w:lang w:eastAsia="pl-PL"/>
        </w:rPr>
        <w:t xml:space="preserve"> Termin dostawy: w ciągu maksymalnie 28 dni roboczych od dnia podpisania umowy, z uwzględnieniem zapisów w rozdziale XII SIWZ - termin dostawy stanowi jedno z kryteriów oceny ofert. Zamawiający nie wymaga wniesienia zabezpieczenia należytego wykonania umowy. Do dnia podpisania umowy Wykonawca zobowiązany jest dostarczyć kopię umowy regulującej współpracę Wykonawców ubiegających się wspólnie o udzielenie zamówienia publicznego (art. 23 ust. 4 ustawy). 1. Zamawiający dopuszcza możliwość korzystania z usług podwykonawców - rozdział V pkt. 3 SIWZ. 2. Wykonawca zobowiązany jest przedstawić w załączniku nr 6 do SIWZ jaką część zamówienia zamierza powierzyć podwykonawcom. 3. Zawarta umowa o podwykonawstwo między wybranym przez Zamawiającego Wykonawcą a Podwykonawcą musi mieć formę pisemną o charakterze odpłatnym, a także musi określać, jaka część zamówienia zostanie wykonana przez Podwykonawcę. 4. Termin zapłaty wynagrodzenia Podwykonawcy przewidziany w umowie o podwykonawstwo nie może być dłuższy niż 30 dni od dnia doręczenia Wykonawcy faktury lub rachunku, potwierdzających wykonanie zleconych Podwykonawcy zadań. 5. Wprowadzenie podwykonawcy na zasadach określonych w § 11 projektu umowy, w sytuacji gdy Wykonawca zadeklarował w ofercie wykonanie zamówienia własnymi siłami, będzie możliwe w przypadku, gdy Wykonawca powiadomi o tym fakcie Zamawiającego, wskazując przyczynę i zakres podwykonawstwa, co wymaga wcześniejszej akceptacji Zamawiającego. 6. Wprowadzenie podwykonawcy nie może naruszać zapisów SIWZ i umowy na podstawie których dokonano wyboru oferty Wykonawcy. Zamawiający nie przewiduje możliwości udzielenia zamówień uzupełniających, o których mowa w art. 67 ust.1 pkt. 7 ustawy. 1. Zamawiający nie dopuszcza możliwości składania ofert wariantowych. W przypadku, gdy oferta zawierać będzie propozycje rozwiązań alternatywnych lub wariantowych - oferta zostanie odrzucona. 2. Zamawiający nie zamierza zawrzeć umowy ramowej jak i ustanowienia dynamicznego systemu zakupów. 3. Zamawiający nie zamierza dokonać wyboru najkorzystniejszej oferty z zastosowaniem aukcji elektronicznej. 4. Zamawiający nie dopuszcza możliwości składania ofert równoważnych. 5. Zamawiający nie dopuszcza możliwości składania ofert częściowych. 6. Zamawiający nie dopuszcza możliwości dokonania przedpłaty. 7. Koszty opracowania i dostarczenia oferty oraz uczestnictwa w przetargu obciążają wyłącznie Wykonawcę. 8. Rozliczenia dokonywane będą tylko w złotych polskich. 9. Zamawiający udostępnia SIWZ na stronie internetowej www.ug.edu.pl od dnia zamieszczenia publikacji w Biuletynie Zamówień Publicznych do upływu terminu składania ofert. 10. SIWZ w formie papierowej na wniosek Wykonawcy przekazuje się odpłatnie (10 groszy za stronę + koszty przesyłki - listem poleconym za zwrotnym potwierdzeniem odbioru) - art. 42 ust 2 ustawy. 11.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12. Jeżeli zmiana treści SIWZ prowadzi do zmiany treści ogłoszenia o zamówieniu, Zamawiający zamieszcza ogłoszenie o zmianie ogłoszenia w Biuletynie Zamówień Publicznych. 13. Jeżeli w wyniku zmiany treści SIWZ nieprowadzącej do zmiany treści ogłoszenia o zamówieniu jest niezbędny dodatkowy czas na wprowadzenie zmian w ofertach, Zamawiający przedłuży termin składania ofert. 14. O przedłużeniu terminu składania ofert Zamawiający niezwłocznie zamieści informację na stronie internetowej Zamawiającego - art. 38 ust. 6 ustawy. 15. Zgodnie z zapisem art. 8 ustawy </w:t>
      </w:r>
      <w:proofErr w:type="spellStart"/>
      <w:r w:rsidRPr="006B1698">
        <w:rPr>
          <w:rFonts w:ascii="Times New Roman" w:eastAsia="Times New Roman" w:hAnsi="Times New Roman" w:cs="Times New Roman"/>
          <w:sz w:val="24"/>
          <w:szCs w:val="24"/>
          <w:lang w:eastAsia="pl-PL"/>
        </w:rPr>
        <w:t>Pzp</w:t>
      </w:r>
      <w:proofErr w:type="spellEnd"/>
      <w:r w:rsidRPr="006B1698">
        <w:rPr>
          <w:rFonts w:ascii="Times New Roman" w:eastAsia="Times New Roman" w:hAnsi="Times New Roman" w:cs="Times New Roman"/>
          <w:sz w:val="24"/>
          <w:szCs w:val="24"/>
          <w:lang w:eastAsia="pl-PL"/>
        </w:rPr>
        <w:t xml:space="preserve"> oraz regulacją ustawy o dostępie do informacji publicznej postępowanie o udzielenie zamówienia publicznego jest jawne. Zamawiający </w:t>
      </w:r>
      <w:r w:rsidRPr="006B1698">
        <w:rPr>
          <w:rFonts w:ascii="Times New Roman" w:eastAsia="Times New Roman" w:hAnsi="Times New Roman" w:cs="Times New Roman"/>
          <w:sz w:val="24"/>
          <w:szCs w:val="24"/>
          <w:lang w:eastAsia="pl-PL"/>
        </w:rPr>
        <w:lastRenderedPageBreak/>
        <w:t>może ograniczyć dostęp do informacji związanych z postępowaniem tylko w przypadkach określonych w ustawie. 16. Klauzula informacyjna dotycząca danych osobowych : Zgodnie z art. 24 ust. 1 ustawy z dnia 29 sierpnia 1997 roku o ochronie danych osobowych (tekst jednolity Dz. U. z 2015 r., poz. 2135) Zamawiający informuje, iż: 1) administratorem danych osobowych Wykonawcy pozyskanych w związku z przystąpieniem do postępowania o udzielenie zamówienia publicznego, jest Uniwersytet Gdański, z siedzibą w Gdańsku 80-309 przy ul. Bażyńskiego 8, zwany dalej Zamawiającym, 2) dane osobowe przetwarzane będą w celu dopełnienia obowiązku określonego w przepisach ustawy z dnia 29 stycznia 2004 roku - Prawo zamówień publicznych (tekst jednolity Dz. U. z 2015r. poz. 2164), 3) Wykonawca posiada prawo dostępu do treści swoich danych oraz ich poprawiania, 4) podanie Zamawiającemu danych osobowych Wykonawcy jest dobrowolne, jednakże jest to niezbędne do realizacji celu, o którym mowa w pkt 2. 6)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6B1698" w:rsidRPr="006B1698" w:rsidRDefault="006B1698" w:rsidP="006B1698">
      <w:pPr>
        <w:spacing w:before="100" w:beforeAutospacing="1" w:after="100" w:afterAutospacing="1" w:line="240" w:lineRule="auto"/>
        <w:rPr>
          <w:rFonts w:ascii="Times New Roman" w:eastAsia="Times New Roman" w:hAnsi="Times New Roman" w:cs="Times New Roman"/>
          <w:sz w:val="24"/>
          <w:szCs w:val="24"/>
          <w:lang w:eastAsia="pl-PL"/>
        </w:rPr>
      </w:pPr>
      <w:r w:rsidRPr="006B169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B1698">
        <w:rPr>
          <w:rFonts w:ascii="Times New Roman" w:eastAsia="Times New Roman" w:hAnsi="Times New Roman" w:cs="Times New Roman"/>
          <w:sz w:val="24"/>
          <w:szCs w:val="24"/>
          <w:lang w:eastAsia="pl-PL"/>
        </w:rPr>
        <w:t>nie</w:t>
      </w:r>
    </w:p>
    <w:p w:rsidR="006B1698" w:rsidRPr="006B1698" w:rsidRDefault="006B1698" w:rsidP="006B1698">
      <w:pPr>
        <w:spacing w:after="0" w:line="240" w:lineRule="auto"/>
        <w:rPr>
          <w:rFonts w:ascii="Times New Roman" w:eastAsia="Times New Roman" w:hAnsi="Times New Roman" w:cs="Times New Roman"/>
          <w:sz w:val="24"/>
          <w:szCs w:val="24"/>
          <w:lang w:eastAsia="pl-PL"/>
        </w:rPr>
      </w:pPr>
    </w:p>
    <w:p w:rsidR="00D241B1" w:rsidRDefault="006B1698">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CD7"/>
    <w:multiLevelType w:val="multilevel"/>
    <w:tmpl w:val="CE0C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94205B"/>
    <w:multiLevelType w:val="multilevel"/>
    <w:tmpl w:val="FB2E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7044A"/>
    <w:multiLevelType w:val="multilevel"/>
    <w:tmpl w:val="67D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F2480"/>
    <w:multiLevelType w:val="multilevel"/>
    <w:tmpl w:val="E016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2770F"/>
    <w:multiLevelType w:val="multilevel"/>
    <w:tmpl w:val="B6FED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D6645"/>
    <w:multiLevelType w:val="multilevel"/>
    <w:tmpl w:val="7F7E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C67BF0"/>
    <w:multiLevelType w:val="multilevel"/>
    <w:tmpl w:val="0740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C43D11"/>
    <w:multiLevelType w:val="multilevel"/>
    <w:tmpl w:val="F77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98"/>
    <w:rsid w:val="00127955"/>
    <w:rsid w:val="006B1698"/>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B1698"/>
  </w:style>
  <w:style w:type="character" w:styleId="Hipercze">
    <w:name w:val="Hyperlink"/>
    <w:basedOn w:val="Domylnaczcionkaakapitu"/>
    <w:uiPriority w:val="99"/>
    <w:semiHidden/>
    <w:unhideWhenUsed/>
    <w:rsid w:val="006B1698"/>
    <w:rPr>
      <w:color w:val="0000FF"/>
      <w:u w:val="single"/>
    </w:rPr>
  </w:style>
  <w:style w:type="paragraph" w:styleId="NormalnyWeb">
    <w:name w:val="Normal (Web)"/>
    <w:basedOn w:val="Normalny"/>
    <w:uiPriority w:val="99"/>
    <w:semiHidden/>
    <w:unhideWhenUsed/>
    <w:rsid w:val="006B1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B1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B1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B169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B1698"/>
  </w:style>
  <w:style w:type="character" w:styleId="Hipercze">
    <w:name w:val="Hyperlink"/>
    <w:basedOn w:val="Domylnaczcionkaakapitu"/>
    <w:uiPriority w:val="99"/>
    <w:semiHidden/>
    <w:unhideWhenUsed/>
    <w:rsid w:val="006B1698"/>
    <w:rPr>
      <w:color w:val="0000FF"/>
      <w:u w:val="single"/>
    </w:rPr>
  </w:style>
  <w:style w:type="paragraph" w:styleId="NormalnyWeb">
    <w:name w:val="Normal (Web)"/>
    <w:basedOn w:val="Normalny"/>
    <w:uiPriority w:val="99"/>
    <w:semiHidden/>
    <w:unhideWhenUsed/>
    <w:rsid w:val="006B1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B1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B1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B169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7582">
      <w:bodyDiv w:val="1"/>
      <w:marLeft w:val="0"/>
      <w:marRight w:val="0"/>
      <w:marTop w:val="0"/>
      <w:marBottom w:val="0"/>
      <w:divBdr>
        <w:top w:val="none" w:sz="0" w:space="0" w:color="auto"/>
        <w:left w:val="none" w:sz="0" w:space="0" w:color="auto"/>
        <w:bottom w:val="none" w:sz="0" w:space="0" w:color="auto"/>
        <w:right w:val="none" w:sz="0" w:space="0" w:color="auto"/>
      </w:divBdr>
      <w:divsChild>
        <w:div w:id="3504946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3492</Words>
  <Characters>20952</Characters>
  <Application>Microsoft Office Word</Application>
  <DocSecurity>0</DocSecurity>
  <Lines>174</Lines>
  <Paragraphs>48</Paragraphs>
  <ScaleCrop>false</ScaleCrop>
  <Company/>
  <LinksUpToDate>false</LinksUpToDate>
  <CharactersWithSpaces>24396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2016-06-20T11:56:00Z</dcterms:created>
  <dcterms:modified xsi:type="dcterms:W3CDTF">2016-06-20T11:56:00Z</dcterms:modified>
</cp:coreProperties>
</file>