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23" w:rsidRPr="006A2523" w:rsidRDefault="006A2523" w:rsidP="006A252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6A2523" w:rsidRPr="006A2523" w:rsidRDefault="006A2523" w:rsidP="006A2523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6A2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ug.edu.pl</w:t>
        </w:r>
      </w:hyperlink>
    </w:p>
    <w:p w:rsidR="006A2523" w:rsidRPr="006A2523" w:rsidRDefault="006A2523" w:rsidP="006A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A2523" w:rsidRPr="006A2523" w:rsidRDefault="006A2523" w:rsidP="006A252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Gdańsk: dostawa pompy perystaltycznej dla Wydziału Chemii Uniwersytetu Gdańskiego</w:t>
      </w: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115121 - 2016; data zamieszczenia: 01.07.2016</w:t>
      </w: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6A2523" w:rsidRPr="006A2523" w:rsidRDefault="006A2523" w:rsidP="006A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A2523" w:rsidRPr="006A2523" w:rsidRDefault="006A2523" w:rsidP="006A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6A2523" w:rsidRPr="006A2523" w:rsidTr="006A252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6A2523" w:rsidRPr="006A2523" w:rsidTr="006A252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6A2523" w:rsidRPr="006A2523" w:rsidTr="006A252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6A2523" w:rsidRPr="006A2523" w:rsidRDefault="006A2523" w:rsidP="006A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A2523" w:rsidRPr="006A2523" w:rsidRDefault="006A2523" w:rsidP="006A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Gdański , ul. Bażyńskiego 8, 80-309 Gdańsk, woj. pomorskie, tel. 58 523 23 20, faks 58 523 31 10.</w:t>
      </w:r>
    </w:p>
    <w:p w:rsidR="006A2523" w:rsidRPr="006A2523" w:rsidRDefault="006A2523" w:rsidP="006A25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www.ug.edu.pl</w:t>
      </w:r>
    </w:p>
    <w:p w:rsidR="006A2523" w:rsidRPr="006A2523" w:rsidRDefault="006A2523" w:rsidP="006A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Uczelnia publiczna.</w:t>
      </w:r>
    </w:p>
    <w:p w:rsidR="006A2523" w:rsidRPr="006A2523" w:rsidRDefault="006A2523" w:rsidP="006A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A2523" w:rsidRPr="006A2523" w:rsidRDefault="006A2523" w:rsidP="006A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6A2523" w:rsidRPr="006A2523" w:rsidRDefault="006A2523" w:rsidP="006A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pompy perystaltycznej dla Wydziału Chemii Uniwersytetu Gdańskiego.</w:t>
      </w:r>
    </w:p>
    <w:p w:rsidR="006A2523" w:rsidRPr="006A2523" w:rsidRDefault="006A2523" w:rsidP="006A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6A2523" w:rsidRPr="006A2523" w:rsidRDefault="006A2523" w:rsidP="006A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Załącznika nr 2 do SIWZ 42122500-5.</w:t>
      </w:r>
    </w:p>
    <w:p w:rsidR="006A2523" w:rsidRPr="006A2523" w:rsidRDefault="006A2523" w:rsidP="006A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6A2523" w:rsidRPr="006A2523" w:rsidTr="006A2523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6A2523" w:rsidRPr="006A2523" w:rsidRDefault="006A2523" w:rsidP="006A25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6A2523" w:rsidRPr="006A2523" w:rsidRDefault="006A2523" w:rsidP="006A25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523" w:rsidRPr="006A2523" w:rsidRDefault="006A2523" w:rsidP="006A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42.12.25.00-5.</w:t>
      </w:r>
    </w:p>
    <w:p w:rsidR="006A2523" w:rsidRPr="006A2523" w:rsidRDefault="006A2523" w:rsidP="006A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II.1.7) Czy dopuszcza się złożenie oferty częściowej:</w:t>
      </w: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A2523" w:rsidRPr="006A2523" w:rsidRDefault="006A2523" w:rsidP="006A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A2523" w:rsidRPr="006A2523" w:rsidRDefault="006A2523" w:rsidP="006A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523" w:rsidRPr="006A2523" w:rsidRDefault="006A2523" w:rsidP="006A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40.</w:t>
      </w:r>
    </w:p>
    <w:p w:rsidR="006A2523" w:rsidRPr="006A2523" w:rsidRDefault="006A2523" w:rsidP="006A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6A2523" w:rsidRPr="006A2523" w:rsidRDefault="006A2523" w:rsidP="006A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6A2523" w:rsidRPr="006A2523" w:rsidRDefault="006A2523" w:rsidP="006A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Zamawiający wymaga wniesienia wadium w wysokości: 100,00 zł. (słownie: sto złotych 00/100) Wadium wnosi się przed upływem terminu składania ofert. 2. W zależności od woli Wykonawcy wadium może być wnoszone w jednej lub kilku następujących formach: 1) pieniądzu, 2) poręczeniach bankowych lub poręczeniach spółdzielczej kasy oszczędnościowo-kredytowej, z tym, że poręczenie kasy jest zawsze poręczeniem pieniężnym, 3) gwarancjach bankowych, 4) gwarancjach ubezpieczeniowych, 5) poręczeniach udzielonych przez podmioty, o których mowa w art. 6b ust. 5 pkt. 2 ustawy z 9 listopada 2000 r. o utworzeniu Polskiej Agencji Rozwoju Przedsiębiorczości (tekst jednolity Dz. U. z 2014 r. poz. 1804). 3. Poręczenie, gwarancja, o których mowa w pkt. 2 powinny być ważne przez okres związania ofertą - kopia wadium powinna być dołączona do oferty, a oryginał dołączony do oferty w osobnej kopercie. Z treści gwarancji winno wynikać bezwarunkowe, na każde pisemne żądanie zgłoszone przez Zamawiającego w terminie związania ofertą, zobowiązanie gwaranta do wypłaty Zamawiającemu pełnej kwoty wadium w okolicznościach określonych w art. 46 ust. 4a i ust. 5 ustawy. 4. Oferta niezabezpieczona w wymaganym terminie wadium, spowoduje wykluczenie Wykonawcy przez Zamawiającego. 5. Wadium dla konsorcjum może być wniesione przez jednego z uczestników konsorcjum, kilku z nich lub wszystkich konsorcjantów łącznie. 6. Wadium wnoszone w formie pieniężnej należy wnieść przed terminem składania ofert przelewem na konto: BANK PEKAO S.A. IV/O Gdańsk Nr 54124012711111000014925434 z oznaczeniem: Postępowanie numer A120-211-102/16/JC. Potwierdzeniem tej formy będzie kopia przelewu załączona do oferty. Wadium wniesione w pieniądzu będzie skuteczne, jeżeli w podanym terminie (rozdział X SIWZ) znajdzie się na rachunku bankowym Zamawiającego. 7. Ewentualne przesunięcie terminu składania ofert jest jednoznaczne z przesunięciem terminu wniesienia wadium. 8. Wykonawca, który nie wniesie wadium na zasadach określonych w SIWZ zostanie wykluczony z postępowania, a ofertę Wykonawcy wykluczonego uznaje się za odrzuconą. 9. Zamawiający zatrzymuje wadium wraz z odsetkami, jeżeli: 1) Wykonawca, którego oferta została wybrana odmówił podpisania umowy w sprawie zamówienia publicznego na warunkach określonych w ofercie, 2) Zawarcie umowy w sprawie zamówienia publicznego stało się niemożliwe z przyczyn leżących po stronie Wykonawcy, którego oferta została wybrana, 3) Wykonawca w odpowiedzi na wezwanie, o którym mowa w art. 26 ust. 3 ustawy, z przyczyn leżących po jego stronie, nie złożył dokumentów lub oświadczeń, o których mowa w art. 25 ust. 1, pełnomocnictw, listy podmiotów należących do tej samej grupy kapitałowej, o której mowa w art. 24 ust. 2 pkt. 5 ustawy, lub informacji o tym, że nie należy do grupy kapitałowej, lub nie wyraził zgody na poprawienie omyłki, o której mowa w art. 87 ust. 2 pkt. 3 ustawy, co powodowało brak możliwości wybrania oferty złożonej przez Wykonawcę jako najkorzystniejszej. 10. Zwrot wadium. 1) Zamawiający zwraca wadium wszystkim </w:t>
      </w: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Wykonawcom niezwłocznie po wyborze oferty najkorzystniejszej lub unieważnieniu postępowania, z wyjątkiem Wykonawcy, którego oferta została wybrana jako najkorzystniejsza, z zastrzeżeniem pkt. 9 </w:t>
      </w:r>
      <w:proofErr w:type="spellStart"/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>. 3), 2) Wykonawcy, którego oferta została wybrana jako najkorzystniejsza, Zamawiający zwraca wadium niezwłocznie po zawarciu umowy w sprawie zamówienia publicznego, 3) Zamawiający zwraca niezwłocznie wadium na pisemny wniosek Wykonawcy, który wycofał ofertę przed upływem terminu składania ofert, 4) Jeżeli wadium wniesiono w pieniądzu Zamawiający zwraca je wraz z odsetkami wynikającymi z umowy rachunku bankowego, na którym było ono przechowywane, pomniejszonym o koszty prowadzenia rachunku bankowego oraz prowizji bankowej za przelew pieniędzy na rachunek bankowy Wykonawcy. 11. Ponowne złożenie wadium lub jego przedłużenie: 1) Przedłużenie terminu związania ofertą jest dopuszczalne tylko z jednoczesnym przedłużeniem okresu ważności wadium, a jeśli nie jest to możliwe, z wniesieniem nowego wadium na przedłużony okres związania ofertą. W związku z przedłużeniem terminu związania ofertą po wyborze oferty najkorzystniejszej Zamawiający żąda ponownego wniesienia wadium lub przedłużenia jego ważności przez Wykonawcę, którego oferta została wybrana jako najkorzystniejsza; 2) Zamawiający żąda w określonym terminie ponownego wniesienia wadium przez Wykonawcę, któremu je zwrócono, jeśli w wyniku rozstrzygnięcia odwołania jego oferta została wybrana jako najkorzystniejsza.</w:t>
      </w:r>
    </w:p>
    <w:p w:rsidR="006A2523" w:rsidRPr="006A2523" w:rsidRDefault="006A2523" w:rsidP="006A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6A2523" w:rsidRPr="006A2523" w:rsidRDefault="006A2523" w:rsidP="006A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6A2523" w:rsidRPr="006A2523" w:rsidRDefault="006A2523" w:rsidP="006A25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6A2523" w:rsidRPr="006A2523" w:rsidRDefault="006A2523" w:rsidP="006A25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A2523" w:rsidRPr="006A2523" w:rsidRDefault="006A2523" w:rsidP="006A252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6A2523" w:rsidRPr="006A2523" w:rsidRDefault="006A2523" w:rsidP="006A25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6A2523" w:rsidRPr="006A2523" w:rsidRDefault="006A2523" w:rsidP="006A25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A2523" w:rsidRPr="006A2523" w:rsidRDefault="006A2523" w:rsidP="006A252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6A2523" w:rsidRPr="006A2523" w:rsidRDefault="006A2523" w:rsidP="006A25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6A2523" w:rsidRPr="006A2523" w:rsidRDefault="006A2523" w:rsidP="006A25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A2523" w:rsidRPr="006A2523" w:rsidRDefault="006A2523" w:rsidP="006A252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6A2523" w:rsidRPr="006A2523" w:rsidRDefault="006A2523" w:rsidP="006A25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6A2523" w:rsidRPr="006A2523" w:rsidRDefault="006A2523" w:rsidP="006A25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A2523" w:rsidRPr="006A2523" w:rsidRDefault="006A2523" w:rsidP="006A252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6A2523" w:rsidRPr="006A2523" w:rsidRDefault="006A2523" w:rsidP="006A25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6A2523" w:rsidRPr="006A2523" w:rsidRDefault="006A2523" w:rsidP="006A25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6A2523" w:rsidRPr="006A2523" w:rsidRDefault="006A2523" w:rsidP="006A252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6A2523" w:rsidRPr="006A2523" w:rsidRDefault="006A2523" w:rsidP="006A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A2523" w:rsidRPr="006A2523" w:rsidRDefault="006A2523" w:rsidP="006A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A2523" w:rsidRPr="006A2523" w:rsidRDefault="006A2523" w:rsidP="006A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6A2523" w:rsidRPr="006A2523" w:rsidRDefault="006A2523" w:rsidP="006A252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6A2523" w:rsidRPr="006A2523" w:rsidRDefault="006A2523" w:rsidP="006A252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A2523" w:rsidRPr="006A2523" w:rsidRDefault="006A2523" w:rsidP="006A252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A2523" w:rsidRPr="006A2523" w:rsidRDefault="006A2523" w:rsidP="006A252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6A2523" w:rsidRPr="006A2523" w:rsidRDefault="006A2523" w:rsidP="006A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6A2523" w:rsidRPr="006A2523" w:rsidRDefault="006A2523" w:rsidP="006A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6A2523" w:rsidRPr="006A2523" w:rsidRDefault="006A2523" w:rsidP="006A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6A2523" w:rsidRPr="006A2523" w:rsidRDefault="006A2523" w:rsidP="006A2523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A2523" w:rsidRPr="006A2523" w:rsidRDefault="006A2523" w:rsidP="006A2523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6A2523" w:rsidRPr="006A2523" w:rsidRDefault="006A2523" w:rsidP="006A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6A2523" w:rsidRPr="006A2523" w:rsidRDefault="006A2523" w:rsidP="006A2523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A2523" w:rsidRPr="006A2523" w:rsidRDefault="006A2523" w:rsidP="006A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523" w:rsidRPr="006A2523" w:rsidRDefault="006A2523" w:rsidP="006A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6A2523" w:rsidRPr="006A2523" w:rsidRDefault="006A2523" w:rsidP="006A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6A2523" w:rsidRPr="006A2523" w:rsidRDefault="006A2523" w:rsidP="006A2523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:rsidR="006A2523" w:rsidRPr="006A2523" w:rsidRDefault="006A2523" w:rsidP="006A2523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techniczna producenta oferowanego sprzętu - specyfikacja producenta musi zawierać jego identyfikację, czyli np. podpis producenta lub jego znak firmowy czy adres strony internetowej w przypadku wydruku kart katalogowych z Internetu. Autentyczność specyfikacji musi zostać poświadczona przez Wykonawcę (np. poprzez zamieszczenie zapisu potwierdzam autentyczność dokumentu). Dopuszcza się dokumenty producenta w języku angielskim</w:t>
      </w:r>
    </w:p>
    <w:p w:rsidR="006A2523" w:rsidRPr="006A2523" w:rsidRDefault="006A2523" w:rsidP="006A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A2523" w:rsidRPr="006A2523" w:rsidRDefault="006A2523" w:rsidP="006A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6A2523" w:rsidRPr="006A2523" w:rsidRDefault="006A2523" w:rsidP="006A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6A2523" w:rsidRPr="006A2523" w:rsidRDefault="006A2523" w:rsidP="006A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6A2523" w:rsidRPr="006A2523" w:rsidRDefault="006A2523" w:rsidP="006A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6A2523" w:rsidRPr="006A2523" w:rsidRDefault="006A2523" w:rsidP="006A25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6A2523" w:rsidRPr="006A2523" w:rsidRDefault="006A2523" w:rsidP="006A25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dostawy - 10</w:t>
      </w:r>
    </w:p>
    <w:p w:rsidR="006A2523" w:rsidRPr="006A2523" w:rsidRDefault="006A2523" w:rsidP="006A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6A2523" w:rsidRPr="006A2523" w:rsidTr="006A2523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2523" w:rsidRPr="006A2523" w:rsidRDefault="006A2523" w:rsidP="006A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2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</w:t>
            </w:r>
            <w:r w:rsidRPr="006A25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prowadzona: </w:t>
            </w:r>
          </w:p>
        </w:tc>
      </w:tr>
    </w:tbl>
    <w:p w:rsidR="006A2523" w:rsidRPr="006A2523" w:rsidRDefault="006A2523" w:rsidP="006A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IV.3) ZMIANA UMOWY</w:t>
      </w:r>
    </w:p>
    <w:p w:rsidR="006A2523" w:rsidRPr="006A2523" w:rsidRDefault="006A2523" w:rsidP="006A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6A2523" w:rsidRPr="006A2523" w:rsidRDefault="006A2523" w:rsidP="006A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6A2523" w:rsidRPr="006A2523" w:rsidRDefault="006A2523" w:rsidP="006A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>1. Istotne zmiany postanowień niniejszej umowy dopuszczalne są w następujących przypadkach: 1) zmiany obowiązujących przepisów prawa, 2) zaistnienia siły wyższej, 3) zmiany dotyczącej dostarczanego przedmiotu umowy na sprzęt o parametrach nie gorszych niż oferowany za cenę nie wyższą niż ustalona w umowie, w sytuacji, gdy nastąpi jego wycofanie z produkcji (po terminie składania ofert), co będzie potwierdzone oświadczeniem producenta, po uzyskaniu pisemnej zgody Zamawiającego, 4) zmiany dotyczącej w szczególności terminu realizacji umowy: a) z przyczyn: ekonomicznych, organizacyjnych lub technicznych niezawinionych przez Wykonawcę, po uzyskaniu akceptacji Zamawiającego, b) z przyczyn: ekonomicznych, organizacyjnych lub technicznych leżących po stronie Zamawiającego, c) gdy zaistniała inna, niemożliwa do przewidzenia w momencie zawarcia umowy okoliczność, w szczególności: prawna, ekonomiczna lub techniczna, za którą żadna ze stron nie ponosi odpowiedzialności, 5) zmiany zakresu zamówienia powierzonego podwykonawcy w porównaniu do wskazanego w ofercie Wykonawcy lub wprowadzenie podwykonawcy, w sytuacji gdy Wykonawca wskazał w ofercie, że wykona zamówienie samodzielnie. 2. Wszelkie zmiany niniejszej umowy wymagają dla swej ważności formy pisemnej w postaci aneksu podpisanego i zatwierdzonego przez obie strony, z zastrzeżeniem § 10 ust. 3. 3. Wniosek o wprowadzenie zmian, o których mowa w ust. 1 pkt. 1 - 5 musi być złożony na piśmie i uzasadniony.</w:t>
      </w:r>
    </w:p>
    <w:p w:rsidR="006A2523" w:rsidRPr="006A2523" w:rsidRDefault="006A2523" w:rsidP="006A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6A2523" w:rsidRPr="006A2523" w:rsidRDefault="006A2523" w:rsidP="006A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ug.edu.pl</w:t>
      </w: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80-309 Gdańsk, ul. Bażyńskiego 8, pok. 115, Dział Zamówień Publicznych UG.</w:t>
      </w:r>
    </w:p>
    <w:p w:rsidR="006A2523" w:rsidRPr="006A2523" w:rsidRDefault="006A2523" w:rsidP="006A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20.07.2016 godzina 10:00, miejsce: 80-309 Gdańsk, ul. Bażyńskiego 8, pok. 115, Dział Zamówień Publicznych UG.</w:t>
      </w:r>
    </w:p>
    <w:p w:rsidR="006A2523" w:rsidRPr="006A2523" w:rsidRDefault="006A2523" w:rsidP="006A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6A2523" w:rsidRPr="006A2523" w:rsidRDefault="006A2523" w:rsidP="006A2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5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A252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A2523" w:rsidRPr="006A2523" w:rsidRDefault="006A2523" w:rsidP="006A2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958" w:rsidRDefault="00601958">
      <w:bookmarkStart w:id="0" w:name="_GoBack"/>
      <w:bookmarkEnd w:id="0"/>
    </w:p>
    <w:sectPr w:rsidR="0060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5BDB"/>
    <w:multiLevelType w:val="multilevel"/>
    <w:tmpl w:val="6C58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43092"/>
    <w:multiLevelType w:val="multilevel"/>
    <w:tmpl w:val="2848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0D4CA9"/>
    <w:multiLevelType w:val="multilevel"/>
    <w:tmpl w:val="6702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42FA7"/>
    <w:multiLevelType w:val="multilevel"/>
    <w:tmpl w:val="C04E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A05941"/>
    <w:multiLevelType w:val="multilevel"/>
    <w:tmpl w:val="DC54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9B5E89"/>
    <w:multiLevelType w:val="multilevel"/>
    <w:tmpl w:val="E638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861BFD"/>
    <w:multiLevelType w:val="multilevel"/>
    <w:tmpl w:val="CFE6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D037DE"/>
    <w:multiLevelType w:val="multilevel"/>
    <w:tmpl w:val="F77A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23"/>
    <w:rsid w:val="00601958"/>
    <w:rsid w:val="006A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952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97031F9A</Template>
  <TotalTime>0</TotalTime>
  <Pages>6</Pages>
  <Words>2066</Words>
  <Characters>12398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Cierpisz</dc:creator>
  <cp:lastModifiedBy>Joanna Cierpisz</cp:lastModifiedBy>
  <cp:revision>1</cp:revision>
  <dcterms:created xsi:type="dcterms:W3CDTF">2016-07-01T10:34:00Z</dcterms:created>
  <dcterms:modified xsi:type="dcterms:W3CDTF">2016-07-01T10:34:00Z</dcterms:modified>
</cp:coreProperties>
</file>