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5E4135">
        <w:rPr>
          <w:rFonts w:ascii="Arial" w:hAnsi="Arial" w:cs="Arial"/>
          <w:sz w:val="20"/>
          <w:szCs w:val="20"/>
        </w:rPr>
        <w:t>inkubatora z chłodzeniem</w:t>
      </w:r>
      <w:r w:rsidR="00882BC0">
        <w:rPr>
          <w:rFonts w:ascii="Arial" w:hAnsi="Arial" w:cs="Arial"/>
          <w:sz w:val="20"/>
          <w:szCs w:val="20"/>
        </w:rPr>
        <w:t xml:space="preserve"> dla </w:t>
      </w:r>
      <w:r w:rsidR="00C616DB">
        <w:rPr>
          <w:rFonts w:ascii="Arial" w:hAnsi="Arial" w:cs="Arial"/>
          <w:sz w:val="20"/>
          <w:szCs w:val="20"/>
        </w:rPr>
        <w:t>Wydziału Chemii</w:t>
      </w:r>
      <w:r w:rsidR="00203547">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6973C7">
        <w:rPr>
          <w:rFonts w:ascii="Arial" w:hAnsi="Arial" w:cs="Arial"/>
          <w:sz w:val="20"/>
          <w:szCs w:val="20"/>
        </w:rPr>
        <w:t>01.07.2016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6973C7">
        <w:rPr>
          <w:rStyle w:val="text"/>
        </w:rPr>
        <w:t>115483-2016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6973C7">
        <w:rPr>
          <w:rStyle w:val="text"/>
        </w:rPr>
        <w:t xml:space="preserve">01.07.2016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6973C7">
        <w:rPr>
          <w:rStyle w:val="text"/>
        </w:rPr>
        <w:t xml:space="preserve">01.07.2016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w:t>
      </w:r>
      <w:r w:rsidR="00986521">
        <w:rPr>
          <w:rFonts w:ascii="Arial" w:hAnsi="Arial" w:cs="Arial"/>
          <w:b/>
          <w:sz w:val="20"/>
          <w:szCs w:val="20"/>
        </w:rPr>
        <w:t xml:space="preserve">Jana </w:t>
      </w:r>
      <w:r w:rsidRPr="00DA542D">
        <w:rPr>
          <w:rFonts w:ascii="Arial" w:hAnsi="Arial" w:cs="Arial"/>
          <w:b/>
          <w:sz w:val="20"/>
          <w:szCs w:val="20"/>
        </w:rPr>
        <w:t xml:space="preserve">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AA55E6">
          <w:rPr>
            <w:noProof/>
            <w:webHidden/>
          </w:rPr>
          <w:t>3</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AA55E6">
          <w:rPr>
            <w:noProof/>
            <w:webHidden/>
          </w:rPr>
          <w:t>3</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AA55E6">
          <w:rPr>
            <w:noProof/>
            <w:webHidden/>
          </w:rPr>
          <w:t>4</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AA55E6">
          <w:rPr>
            <w:noProof/>
            <w:webHidden/>
          </w:rPr>
          <w:t>4</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w:t>
        </w:r>
        <w:r w:rsidR="00531D9A" w:rsidRPr="00790344">
          <w:rPr>
            <w:rStyle w:val="Hipercze"/>
            <w:noProof/>
          </w:rPr>
          <w:t>a</w:t>
        </w:r>
        <w:r w:rsidR="00531D9A" w:rsidRPr="00790344">
          <w:rPr>
            <w:rStyle w:val="Hipercze"/>
            <w:noProof/>
          </w:rPr>
          <w:t>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AA55E6">
          <w:rPr>
            <w:noProof/>
            <w:webHidden/>
          </w:rPr>
          <w:t>5</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AA55E6">
          <w:rPr>
            <w:noProof/>
            <w:webHidden/>
          </w:rPr>
          <w:t>8</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AA55E6">
          <w:rPr>
            <w:noProof/>
            <w:webHidden/>
          </w:rPr>
          <w:t>9</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AA55E6">
          <w:rPr>
            <w:noProof/>
            <w:webHidden/>
          </w:rPr>
          <w:t>11</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AA55E6">
          <w:rPr>
            <w:noProof/>
            <w:webHidden/>
          </w:rPr>
          <w:t>11</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AA55E6">
          <w:rPr>
            <w:noProof/>
            <w:webHidden/>
          </w:rPr>
          <w:t>13</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AA55E6">
          <w:rPr>
            <w:noProof/>
            <w:webHidden/>
          </w:rPr>
          <w:t>14</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AA55E6">
          <w:rPr>
            <w:noProof/>
            <w:webHidden/>
          </w:rPr>
          <w:t>14</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AA55E6">
          <w:rPr>
            <w:noProof/>
            <w:webHidden/>
          </w:rPr>
          <w:t>15</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AA55E6">
          <w:rPr>
            <w:noProof/>
            <w:webHidden/>
          </w:rPr>
          <w:t>17</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AA55E6">
          <w:rPr>
            <w:noProof/>
            <w:webHidden/>
          </w:rPr>
          <w:t>18</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AA55E6">
          <w:rPr>
            <w:noProof/>
            <w:webHidden/>
          </w:rPr>
          <w:t>18</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AA55E6">
          <w:rPr>
            <w:noProof/>
            <w:webHidden/>
          </w:rPr>
          <w:t>19</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AA55E6">
          <w:rPr>
            <w:noProof/>
            <w:webHidden/>
          </w:rPr>
          <w:t>19</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AA55E6">
          <w:rPr>
            <w:noProof/>
            <w:webHidden/>
          </w:rPr>
          <w:t>19</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AA55E6">
          <w:rPr>
            <w:noProof/>
            <w:webHidden/>
          </w:rPr>
          <w:t>21</w:t>
        </w:r>
        <w:r w:rsidR="00531D9A">
          <w:rPr>
            <w:noProof/>
            <w:webHidden/>
          </w:rPr>
          <w:fldChar w:fldCharType="end"/>
        </w:r>
      </w:hyperlink>
    </w:p>
    <w:p w:rsidR="00531D9A" w:rsidRDefault="007B115B">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AA55E6">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r w:rsidR="005E4135">
        <w:rPr>
          <w:rFonts w:ascii="Arial" w:hAnsi="Arial" w:cs="Arial"/>
          <w:sz w:val="20"/>
          <w:szCs w:val="20"/>
        </w:rPr>
        <w:t>inkubatora z chłodzeniem</w:t>
      </w:r>
      <w:r w:rsidR="00882BC0">
        <w:rPr>
          <w:rFonts w:ascii="Arial" w:hAnsi="Arial" w:cs="Arial"/>
          <w:sz w:val="20"/>
          <w:szCs w:val="20"/>
        </w:rPr>
        <w:t>, zwane</w:t>
      </w:r>
      <w:r w:rsidR="005E4135">
        <w:rPr>
          <w:rFonts w:ascii="Arial" w:hAnsi="Arial" w:cs="Arial"/>
          <w:sz w:val="20"/>
          <w:szCs w:val="20"/>
        </w:rPr>
        <w:t>go</w:t>
      </w:r>
      <w:r w:rsidR="00882BC0">
        <w:rPr>
          <w:rFonts w:ascii="Arial" w:hAnsi="Arial" w:cs="Arial"/>
          <w:sz w:val="20"/>
          <w:szCs w:val="20"/>
        </w:rPr>
        <w:t xml:space="preserve"> dalej sprzętem, dla </w:t>
      </w:r>
      <w:r w:rsidR="00C616DB">
        <w:rPr>
          <w:rFonts w:ascii="Arial" w:hAnsi="Arial" w:cs="Arial"/>
          <w:sz w:val="20"/>
          <w:szCs w:val="20"/>
        </w:rPr>
        <w:t>Wydziału Chemii</w:t>
      </w:r>
      <w:r w:rsidR="00882BC0">
        <w:rPr>
          <w:rFonts w:ascii="Arial" w:hAnsi="Arial" w:cs="Arial"/>
          <w:sz w:val="20"/>
          <w:szCs w:val="20"/>
        </w:rPr>
        <w:t xml:space="preserve"> </w:t>
      </w:r>
      <w:r w:rsidR="00DC411D" w:rsidRPr="00FF372E">
        <w:rPr>
          <w:rFonts w:ascii="Arial" w:hAnsi="Arial" w:cs="Arial"/>
          <w:sz w:val="20"/>
          <w:szCs w:val="20"/>
        </w:rPr>
        <w:t xml:space="preserve">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C616DB">
        <w:rPr>
          <w:rFonts w:ascii="Arial" w:hAnsi="Arial" w:cs="Arial"/>
          <w:sz w:val="20"/>
          <w:szCs w:val="20"/>
        </w:rPr>
        <w:t>Wydział Chemii</w:t>
      </w:r>
      <w:r w:rsidR="00882BC0">
        <w:rPr>
          <w:rFonts w:ascii="Arial" w:hAnsi="Arial" w:cs="Arial"/>
          <w:sz w:val="20"/>
          <w:szCs w:val="20"/>
        </w:rPr>
        <w:t xml:space="preserve"> </w:t>
      </w:r>
      <w:r w:rsidR="00882BC0" w:rsidRPr="00FF372E">
        <w:rPr>
          <w:rFonts w:ascii="Arial" w:hAnsi="Arial" w:cs="Arial"/>
          <w:sz w:val="20"/>
          <w:szCs w:val="20"/>
        </w:rPr>
        <w:t>Uniwersytetu Gdańskiego</w:t>
      </w:r>
      <w:r w:rsidR="00882BC0">
        <w:rPr>
          <w:rFonts w:ascii="Arial" w:hAnsi="Arial" w:cs="Arial"/>
          <w:sz w:val="20"/>
          <w:szCs w:val="20"/>
        </w:rPr>
        <w:t xml:space="preserve">, </w:t>
      </w:r>
      <w:r w:rsidR="00C616DB">
        <w:rPr>
          <w:rFonts w:ascii="Arial" w:hAnsi="Arial" w:cs="Arial"/>
          <w:sz w:val="20"/>
          <w:szCs w:val="20"/>
        </w:rPr>
        <w:t>80-308 Gdańsk</w:t>
      </w:r>
      <w:r w:rsidR="00882BC0">
        <w:rPr>
          <w:rFonts w:ascii="Arial" w:hAnsi="Arial" w:cs="Arial"/>
          <w:sz w:val="20"/>
          <w:szCs w:val="20"/>
        </w:rPr>
        <w:t>,</w:t>
      </w:r>
      <w:r w:rsidR="00C616DB">
        <w:rPr>
          <w:rFonts w:ascii="Arial" w:hAnsi="Arial" w:cs="Arial"/>
          <w:sz w:val="20"/>
          <w:szCs w:val="20"/>
        </w:rPr>
        <w:t xml:space="preserve"> ul. Wita Stwosza 63</w:t>
      </w:r>
      <w:r w:rsidR="00882BC0" w:rsidRPr="00FF372E">
        <w:rPr>
          <w:rFonts w:ascii="Arial" w:hAnsi="Arial" w:cs="Arial"/>
          <w:sz w:val="20"/>
          <w:szCs w:val="20"/>
        </w:rPr>
        <w:t xml:space="preserve"> </w:t>
      </w:r>
      <w:r w:rsidR="002D1396">
        <w:rPr>
          <w:rFonts w:ascii="Arial" w:hAnsi="Arial" w:cs="Arial"/>
          <w:bCs/>
          <w:sz w:val="20"/>
          <w:szCs w:val="20"/>
        </w:rPr>
        <w:t>pok.</w:t>
      </w:r>
      <w:r w:rsidR="00B24AAC">
        <w:rPr>
          <w:rFonts w:ascii="Arial" w:hAnsi="Arial" w:cs="Arial"/>
          <w:bCs/>
          <w:sz w:val="20"/>
          <w:szCs w:val="20"/>
        </w:rPr>
        <w:t xml:space="preserve"> </w:t>
      </w:r>
      <w:r w:rsidR="00C616DB">
        <w:rPr>
          <w:rFonts w:ascii="Arial" w:hAnsi="Arial" w:cs="Arial"/>
          <w:bCs/>
          <w:sz w:val="20"/>
          <w:szCs w:val="20"/>
        </w:rPr>
        <w:t>G</w:t>
      </w:r>
      <w:r w:rsidR="005E4135">
        <w:rPr>
          <w:rFonts w:ascii="Arial" w:hAnsi="Arial" w:cs="Arial"/>
          <w:bCs/>
          <w:sz w:val="20"/>
          <w:szCs w:val="20"/>
        </w:rPr>
        <w:t>126</w:t>
      </w:r>
      <w:r>
        <w:rPr>
          <w:sz w:val="20"/>
          <w:szCs w:val="20"/>
        </w:rPr>
        <w:t>.</w:t>
      </w:r>
    </w:p>
    <w:p w:rsid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5E4135" w:rsidRDefault="005E4135"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Pr>
          <w:rFonts w:ascii="Arial" w:hAnsi="Arial" w:cs="Arial"/>
          <w:color w:val="0F243E"/>
          <w:sz w:val="20"/>
          <w:szCs w:val="20"/>
        </w:rPr>
        <w:t>W skład dostawy wchodzi instalacja sprzętu i szkolenie 3 osób w zakresie obsługi sprzętu.</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5E4135" w:rsidRPr="005E4135" w:rsidRDefault="00D460EB" w:rsidP="005E4135">
      <w:pPr>
        <w:pStyle w:val="Akapitzlist"/>
        <w:numPr>
          <w:ilvl w:val="0"/>
          <w:numId w:val="55"/>
        </w:numPr>
        <w:spacing w:line="360" w:lineRule="auto"/>
        <w:ind w:left="709" w:hanging="425"/>
        <w:jc w:val="both"/>
        <w:rPr>
          <w:rFonts w:ascii="Arial" w:hAnsi="Arial" w:cs="Arial"/>
          <w:sz w:val="20"/>
          <w:szCs w:val="20"/>
        </w:rPr>
      </w:pPr>
      <w:r w:rsidRPr="005E4135">
        <w:rPr>
          <w:rFonts w:ascii="Arial" w:hAnsi="Arial" w:cs="Arial"/>
          <w:sz w:val="20"/>
          <w:szCs w:val="20"/>
        </w:rPr>
        <w:t>12 miesięcy</w:t>
      </w:r>
      <w:r w:rsidR="005E4135" w:rsidRPr="005E4135">
        <w:rPr>
          <w:rFonts w:ascii="Arial" w:hAnsi="Arial" w:cs="Arial"/>
          <w:sz w:val="20"/>
          <w:szCs w:val="20"/>
        </w:rPr>
        <w:t xml:space="preserve"> z zastrzeżeniem Rozdział XII SIWZ – okres gwarancji jest jednym z kryteriów oceny ofert.</w:t>
      </w:r>
    </w:p>
    <w:p w:rsidR="004134E2" w:rsidRPr="005E4135" w:rsidRDefault="000265F4" w:rsidP="005E4135">
      <w:pPr>
        <w:pStyle w:val="Akapitzlist"/>
        <w:numPr>
          <w:ilvl w:val="0"/>
          <w:numId w:val="55"/>
        </w:numPr>
        <w:spacing w:line="360" w:lineRule="auto"/>
        <w:ind w:left="709" w:hanging="425"/>
        <w:jc w:val="both"/>
        <w:rPr>
          <w:rFonts w:ascii="Arial" w:hAnsi="Arial" w:cs="Arial"/>
          <w:color w:val="0F243E"/>
          <w:sz w:val="20"/>
          <w:szCs w:val="20"/>
        </w:rPr>
      </w:pPr>
      <w:r w:rsidRPr="005E4135">
        <w:rPr>
          <w:rFonts w:ascii="Arial" w:hAnsi="Arial" w:cs="Arial"/>
          <w:sz w:val="20"/>
          <w:szCs w:val="20"/>
        </w:rPr>
        <w:t xml:space="preserve">szczegóły dotyczące gwarancji opisane są w § </w:t>
      </w:r>
      <w:r w:rsidR="002726B2" w:rsidRPr="005E4135">
        <w:rPr>
          <w:rFonts w:ascii="Arial" w:hAnsi="Arial" w:cs="Arial"/>
          <w:sz w:val="20"/>
          <w:szCs w:val="20"/>
        </w:rPr>
        <w:t>5</w:t>
      </w:r>
      <w:r w:rsidRPr="005E4135">
        <w:rPr>
          <w:rFonts w:ascii="Arial" w:hAnsi="Arial" w:cs="Arial"/>
          <w:sz w:val="20"/>
          <w:szCs w:val="20"/>
        </w:rPr>
        <w:t xml:space="preserve"> załącznik</w:t>
      </w:r>
      <w:r w:rsidR="00CA4613" w:rsidRPr="005E4135">
        <w:rPr>
          <w:rFonts w:ascii="Arial" w:hAnsi="Arial" w:cs="Arial"/>
          <w:sz w:val="20"/>
          <w:szCs w:val="20"/>
        </w:rPr>
        <w:t>a</w:t>
      </w:r>
      <w:r w:rsidRPr="005E4135">
        <w:rPr>
          <w:rFonts w:ascii="Arial" w:hAnsi="Arial" w:cs="Arial"/>
          <w:sz w:val="20"/>
          <w:szCs w:val="20"/>
        </w:rPr>
        <w:t xml:space="preserve"> nr </w:t>
      </w:r>
      <w:r w:rsidR="00A15BC0" w:rsidRPr="005E4135">
        <w:rPr>
          <w:rFonts w:ascii="Arial" w:hAnsi="Arial" w:cs="Arial"/>
          <w:sz w:val="20"/>
          <w:szCs w:val="20"/>
        </w:rPr>
        <w:t>5</w:t>
      </w:r>
      <w:r w:rsidRPr="005E4135">
        <w:rPr>
          <w:rFonts w:ascii="Arial" w:hAnsi="Arial" w:cs="Arial"/>
          <w:sz w:val="20"/>
          <w:szCs w:val="20"/>
        </w:rPr>
        <w:t xml:space="preserve"> do SIWZ – projekt</w:t>
      </w:r>
      <w:r w:rsidR="00CA4613" w:rsidRPr="005E4135">
        <w:rPr>
          <w:rFonts w:ascii="Arial" w:hAnsi="Arial" w:cs="Arial"/>
          <w:sz w:val="20"/>
          <w:szCs w:val="20"/>
        </w:rPr>
        <w:t>u</w:t>
      </w:r>
      <w:r w:rsidRPr="005E4135">
        <w:rPr>
          <w:rFonts w:ascii="Arial" w:hAnsi="Arial" w:cs="Arial"/>
          <w:sz w:val="20"/>
          <w:szCs w:val="20"/>
        </w:rPr>
        <w:t xml:space="preserve"> umowy</w:t>
      </w:r>
      <w:r w:rsidR="002D1396" w:rsidRPr="005E4135">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CF1EC2">
        <w:rPr>
          <w:rFonts w:ascii="Arial" w:hAnsi="Arial" w:cs="Arial"/>
          <w:sz w:val="20"/>
          <w:szCs w:val="20"/>
        </w:rPr>
        <w:t>7</w:t>
      </w:r>
      <w:r w:rsidRPr="00800F05">
        <w:rPr>
          <w:rFonts w:ascii="Arial" w:hAnsi="Arial" w:cs="Arial"/>
          <w:sz w:val="20"/>
          <w:szCs w:val="20"/>
        </w:rPr>
        <w:t xml:space="preserve"> </w:t>
      </w:r>
      <w:r w:rsidR="006D170A">
        <w:rPr>
          <w:rFonts w:ascii="Arial" w:hAnsi="Arial" w:cs="Arial"/>
          <w:sz w:val="20"/>
          <w:szCs w:val="20"/>
        </w:rPr>
        <w:t xml:space="preserve">Przedstawiciel </w:t>
      </w:r>
      <w:r w:rsidRPr="00800F05">
        <w:rPr>
          <w:rFonts w:ascii="Arial" w:hAnsi="Arial" w:cs="Arial"/>
          <w:sz w:val="20"/>
          <w:szCs w:val="20"/>
        </w:rPr>
        <w:t>Zamawiając</w:t>
      </w:r>
      <w:r w:rsidR="006D170A">
        <w:rPr>
          <w:rFonts w:ascii="Arial" w:hAnsi="Arial" w:cs="Arial"/>
          <w:sz w:val="20"/>
          <w:szCs w:val="20"/>
        </w:rPr>
        <w:t>ego</w:t>
      </w:r>
      <w:r w:rsidRPr="00800F05">
        <w:rPr>
          <w:rFonts w:ascii="Arial" w:hAnsi="Arial" w:cs="Arial"/>
          <w:sz w:val="20"/>
          <w:szCs w:val="20"/>
        </w:rPr>
        <w:t xml:space="preserve">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w:t>
      </w:r>
      <w:r w:rsidR="006D170A">
        <w:rPr>
          <w:rFonts w:ascii="Arial" w:hAnsi="Arial" w:cs="Arial"/>
          <w:sz w:val="20"/>
          <w:szCs w:val="20"/>
        </w:rPr>
        <w:br/>
      </w:r>
      <w:r w:rsidR="00800F05" w:rsidRPr="00800F05">
        <w:rPr>
          <w:rFonts w:ascii="Arial" w:hAnsi="Arial" w:cs="Arial"/>
          <w:sz w:val="20"/>
          <w:szCs w:val="20"/>
        </w:rPr>
        <w:t xml:space="preserve">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F41D7F" w:rsidRPr="00F41D7F" w:rsidRDefault="00F41D7F" w:rsidP="00F41D7F">
      <w:pPr>
        <w:numPr>
          <w:ilvl w:val="0"/>
          <w:numId w:val="50"/>
        </w:numPr>
        <w:suppressAutoHyphens/>
        <w:spacing w:line="360" w:lineRule="auto"/>
        <w:ind w:left="284" w:hanging="284"/>
        <w:jc w:val="both"/>
        <w:rPr>
          <w:rFonts w:ascii="Arial" w:hAnsi="Arial" w:cs="Arial"/>
          <w:sz w:val="20"/>
          <w:szCs w:val="20"/>
        </w:rPr>
      </w:pPr>
      <w:r w:rsidRPr="00C616DB">
        <w:rPr>
          <w:rFonts w:ascii="Arial" w:hAnsi="Arial" w:cs="Arial"/>
          <w:sz w:val="20"/>
          <w:szCs w:val="20"/>
        </w:rPr>
        <w:t xml:space="preserve">W przypadku, gdy sprzęt jest produktem wykorzystującym energię w rozumieniu art. 2 ustawy </w:t>
      </w:r>
      <w:r w:rsidRPr="00C616DB">
        <w:rPr>
          <w:rFonts w:ascii="Arial" w:hAnsi="Arial" w:cs="Arial"/>
          <w:sz w:val="20"/>
          <w:szCs w:val="20"/>
        </w:rPr>
        <w:br/>
      </w:r>
      <w:r w:rsidRPr="00F41D7F">
        <w:rPr>
          <w:rFonts w:ascii="Arial" w:hAnsi="Arial" w:cs="Arial"/>
          <w:sz w:val="20"/>
          <w:szCs w:val="20"/>
        </w:rPr>
        <w:t xml:space="preserve">z dnia 14 września 2012r. </w:t>
      </w:r>
      <w:r w:rsidRPr="00F41D7F">
        <w:rPr>
          <w:rFonts w:ascii="Arial" w:hAnsi="Arial" w:cs="Arial"/>
          <w:bCs/>
          <w:sz w:val="20"/>
          <w:szCs w:val="20"/>
        </w:rPr>
        <w:t>o informowaniu o zużyciu energii przez produkty wykorzystujące energię oraz o kontroli realizacji programu znakowania urządzeń biurowych</w:t>
      </w:r>
      <w:r w:rsidRPr="00F41D7F">
        <w:rPr>
          <w:rFonts w:ascii="Arial" w:hAnsi="Arial" w:cs="Arial"/>
          <w:sz w:val="20"/>
          <w:szCs w:val="20"/>
        </w:rPr>
        <w:t xml:space="preserve"> (Dz. U. z 2012r. poz. 1203 </w:t>
      </w:r>
      <w:r>
        <w:rPr>
          <w:rFonts w:ascii="Arial" w:hAnsi="Arial" w:cs="Arial"/>
          <w:sz w:val="20"/>
          <w:szCs w:val="20"/>
        </w:rPr>
        <w:br/>
      </w:r>
      <w:r w:rsidRPr="00F41D7F">
        <w:rPr>
          <w:rFonts w:ascii="Arial" w:hAnsi="Arial" w:cs="Arial"/>
          <w:sz w:val="20"/>
          <w:szCs w:val="20"/>
        </w:rPr>
        <w:t xml:space="preserve">z </w:t>
      </w:r>
      <w:proofErr w:type="spellStart"/>
      <w:r w:rsidRPr="00F41D7F">
        <w:rPr>
          <w:rFonts w:ascii="Arial" w:hAnsi="Arial" w:cs="Arial"/>
          <w:sz w:val="20"/>
          <w:szCs w:val="20"/>
        </w:rPr>
        <w:t>późn</w:t>
      </w:r>
      <w:proofErr w:type="spellEnd"/>
      <w:r w:rsidRPr="00F41D7F">
        <w:rPr>
          <w:rFonts w:ascii="Arial" w:hAnsi="Arial" w:cs="Arial"/>
          <w:sz w:val="20"/>
          <w:szCs w:val="20"/>
        </w:rPr>
        <w:t>. zm.)</w:t>
      </w:r>
      <w:r>
        <w:rPr>
          <w:rFonts w:ascii="Arial" w:hAnsi="Arial" w:cs="Arial"/>
          <w:sz w:val="20"/>
          <w:szCs w:val="20"/>
        </w:rPr>
        <w:t>, powinien</w:t>
      </w:r>
      <w:r w:rsidRPr="00F41D7F">
        <w:rPr>
          <w:rFonts w:ascii="Arial" w:hAnsi="Arial" w:cs="Arial"/>
          <w:sz w:val="20"/>
          <w:szCs w:val="20"/>
        </w:rPr>
        <w:t>:</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 xml:space="preserve">mieć dołączone do produktu wykorzystującego energię etykiety sporządzone w języku polskim, które będą zawierały informacje o klasie efektywności energetycznej (zużyciu energii </w:t>
      </w:r>
      <w:r w:rsidRPr="00F41D7F">
        <w:rPr>
          <w:rFonts w:ascii="Arial" w:hAnsi="Arial" w:cs="Arial"/>
          <w:sz w:val="20"/>
          <w:szCs w:val="20"/>
        </w:rPr>
        <w:lastRenderedPageBreak/>
        <w:t>lub o wpływie tego produktu na zużycie energii) oraz innych podstawowych zasobach (wody, chemikaliów lub innych substancji) zużywanych przez produkt wykorzystujący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dołączoną do broszur lub innej dokumentacji dostarczanej z produktem wykorzystującym energię kartę sporządzoną w języku polskim, która będzie zawierała tabelę z informacjami technicznymi dotyczącymi produktu wykorzystującego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umieszczone na etykiecie i w karcie dane zgodne z parametrami technicznymi produktu wykorzystującego energię;</w:t>
      </w:r>
    </w:p>
    <w:p w:rsidR="00F41D7F" w:rsidRDefault="00F41D7F" w:rsidP="00F41D7F">
      <w:pPr>
        <w:numPr>
          <w:ilvl w:val="0"/>
          <w:numId w:val="49"/>
        </w:numPr>
        <w:suppressAutoHyphens/>
        <w:spacing w:line="360" w:lineRule="auto"/>
        <w:ind w:left="284" w:hanging="284"/>
        <w:jc w:val="both"/>
        <w:rPr>
          <w:rFonts w:ascii="Arial" w:hAnsi="Arial" w:cs="Arial"/>
          <w:sz w:val="20"/>
          <w:szCs w:val="20"/>
        </w:rPr>
      </w:pPr>
      <w:r w:rsidRPr="00F41D7F">
        <w:rPr>
          <w:rFonts w:ascii="Arial" w:hAnsi="Arial" w:cs="Arial"/>
          <w:sz w:val="20"/>
          <w:szCs w:val="20"/>
        </w:rPr>
        <w:t xml:space="preserve">zgodnie z wymaganiami określonymi w ww. ustawie. </w:t>
      </w:r>
    </w:p>
    <w:p w:rsidR="006D170A" w:rsidRPr="006D170A" w:rsidRDefault="006D170A" w:rsidP="006D170A">
      <w:pPr>
        <w:suppressAutoHyphens/>
        <w:spacing w:line="360" w:lineRule="auto"/>
        <w:jc w:val="both"/>
        <w:rPr>
          <w:rFonts w:ascii="Arial" w:hAnsi="Arial" w:cs="Arial"/>
          <w:sz w:val="16"/>
          <w:szCs w:val="16"/>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5D6273" w:rsidRDefault="004134E2" w:rsidP="006D170A">
      <w:pPr>
        <w:spacing w:before="120" w:after="120"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5E4135">
        <w:rPr>
          <w:rFonts w:ascii="Arial" w:hAnsi="Arial" w:cs="Arial"/>
          <w:sz w:val="20"/>
          <w:szCs w:val="20"/>
        </w:rPr>
        <w:t xml:space="preserve">z instalacją </w:t>
      </w:r>
      <w:r w:rsidR="0033670C">
        <w:rPr>
          <w:rFonts w:ascii="Arial" w:hAnsi="Arial" w:cs="Arial"/>
          <w:sz w:val="20"/>
          <w:szCs w:val="20"/>
        </w:rPr>
        <w:t>potwierdzon</w:t>
      </w:r>
      <w:r w:rsidR="00D460EB">
        <w:rPr>
          <w:rFonts w:ascii="Arial" w:hAnsi="Arial" w:cs="Arial"/>
          <w:sz w:val="20"/>
          <w:szCs w:val="20"/>
        </w:rPr>
        <w:t>ej</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9268FD">
        <w:rPr>
          <w:rFonts w:ascii="Arial" w:hAnsi="Arial" w:cs="Arial"/>
          <w:sz w:val="20"/>
          <w:szCs w:val="20"/>
        </w:rPr>
        <w:br/>
      </w:r>
      <w:r w:rsidR="00D460EB">
        <w:rPr>
          <w:rFonts w:ascii="Arial" w:hAnsi="Arial" w:cs="Arial"/>
          <w:sz w:val="20"/>
          <w:szCs w:val="20"/>
        </w:rPr>
        <w:t xml:space="preserve">do </w:t>
      </w:r>
      <w:r w:rsidR="005E4135">
        <w:rPr>
          <w:rFonts w:ascii="Arial" w:hAnsi="Arial" w:cs="Arial"/>
          <w:sz w:val="20"/>
          <w:szCs w:val="20"/>
        </w:rPr>
        <w:t>30</w:t>
      </w:r>
      <w:r w:rsidR="00D460EB">
        <w:rPr>
          <w:rFonts w:ascii="Arial" w:hAnsi="Arial" w:cs="Arial"/>
          <w:sz w:val="20"/>
          <w:szCs w:val="20"/>
        </w:rPr>
        <w:t xml:space="preserve"> dni </w:t>
      </w:r>
      <w:r w:rsidR="00CF30A0">
        <w:rPr>
          <w:rFonts w:ascii="Arial" w:hAnsi="Arial" w:cs="Arial"/>
          <w:sz w:val="20"/>
          <w:szCs w:val="20"/>
        </w:rPr>
        <w:t>od dnia zawarcia umowy</w:t>
      </w:r>
      <w:r w:rsidR="00A62E9A">
        <w:rPr>
          <w:rFonts w:ascii="Arial" w:hAnsi="Arial" w:cs="Arial"/>
          <w:sz w:val="20"/>
          <w:szCs w:val="20"/>
        </w:rPr>
        <w:t>.</w:t>
      </w:r>
      <w:r w:rsidR="00C616DB">
        <w:rPr>
          <w:rFonts w:ascii="Arial" w:hAnsi="Arial" w:cs="Arial"/>
          <w:sz w:val="20"/>
          <w:szCs w:val="20"/>
        </w:rPr>
        <w:t xml:space="preserve"> </w:t>
      </w:r>
      <w:r w:rsidR="00C616DB" w:rsidRPr="002D1396">
        <w:rPr>
          <w:rFonts w:ascii="Arial" w:hAnsi="Arial" w:cs="Arial"/>
          <w:sz w:val="20"/>
          <w:szCs w:val="20"/>
        </w:rPr>
        <w:t xml:space="preserve">Wykonawca może zaproponować </w:t>
      </w:r>
      <w:r w:rsidR="00C616DB">
        <w:rPr>
          <w:rFonts w:ascii="Arial" w:hAnsi="Arial" w:cs="Arial"/>
          <w:sz w:val="20"/>
          <w:szCs w:val="20"/>
        </w:rPr>
        <w:t>termin dostawy: Rozd</w:t>
      </w:r>
      <w:r w:rsidR="00C616DB" w:rsidRPr="002D1396">
        <w:rPr>
          <w:rFonts w:ascii="Arial" w:hAnsi="Arial" w:cs="Arial"/>
          <w:sz w:val="20"/>
          <w:szCs w:val="20"/>
        </w:rPr>
        <w:t xml:space="preserve">ział XII SIWZ – </w:t>
      </w:r>
      <w:r w:rsidR="00C616DB">
        <w:rPr>
          <w:rFonts w:ascii="Arial" w:hAnsi="Arial" w:cs="Arial"/>
          <w:sz w:val="20"/>
          <w:szCs w:val="20"/>
        </w:rPr>
        <w:t>termin dostawy</w:t>
      </w:r>
      <w:r w:rsidR="00C616DB" w:rsidRPr="002D1396">
        <w:rPr>
          <w:rFonts w:ascii="Arial" w:hAnsi="Arial" w:cs="Arial"/>
          <w:sz w:val="20"/>
          <w:szCs w:val="20"/>
        </w:rPr>
        <w:t xml:space="preserve"> jest jednym z kryteriów oceny ofert</w:t>
      </w:r>
      <w:r w:rsidR="00C616DB">
        <w:rPr>
          <w:rFonts w:ascii="Arial" w:hAnsi="Arial" w:cs="Arial"/>
          <w:sz w:val="20"/>
          <w:szCs w:val="20"/>
        </w:rPr>
        <w:t>.</w:t>
      </w: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pStyle w:val="Nagwek1"/>
      </w:pPr>
      <w:bookmarkStart w:id="5" w:name="_Toc321294754"/>
      <w:bookmarkStart w:id="6" w:name="_Toc430773605"/>
      <w:r w:rsidRPr="00DA542D">
        <w:lastRenderedPageBreak/>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lastRenderedPageBreak/>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w:t>
      </w:r>
      <w:r w:rsidRPr="001A333B">
        <w:rPr>
          <w:rFonts w:ascii="Arial" w:eastAsia="Times New Roman" w:hAnsi="Arial" w:cs="Arial"/>
          <w:sz w:val="20"/>
          <w:szCs w:val="20"/>
          <w:lang w:eastAsia="ar-SA"/>
        </w:rPr>
        <w:lastRenderedPageBreak/>
        <w:t xml:space="preserve">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w:t>
      </w:r>
      <w:r w:rsidRPr="007D67CB">
        <w:rPr>
          <w:rFonts w:ascii="Arial" w:hAnsi="Arial" w:cs="Arial"/>
          <w:sz w:val="20"/>
          <w:szCs w:val="20"/>
        </w:rPr>
        <w:lastRenderedPageBreak/>
        <w:t xml:space="preserve">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lastRenderedPageBreak/>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w:t>
      </w:r>
      <w:r w:rsidR="007B115B">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F02F43"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w:t>
      </w:r>
      <w:r w:rsidR="00E555F2">
        <w:rPr>
          <w:rFonts w:ascii="Arial" w:eastAsia="Times New Roman" w:hAnsi="Arial" w:cs="Arial"/>
          <w:b/>
          <w:sz w:val="20"/>
          <w:szCs w:val="20"/>
          <w:lang w:eastAsia="ar-SA"/>
        </w:rPr>
        <w:t>00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sto</w:t>
      </w:r>
      <w:r w:rsidR="00E555F2">
        <w:rPr>
          <w:rFonts w:ascii="Arial" w:eastAsia="Times New Roman" w:hAnsi="Arial" w:cs="Arial"/>
          <w:sz w:val="20"/>
          <w:szCs w:val="20"/>
          <w:lang w:eastAsia="ar-SA"/>
        </w:rPr>
        <w:t xml:space="preserve"> złotych</w:t>
      </w:r>
      <w:r w:rsidR="00C57FC2" w:rsidRPr="001B4A84">
        <w:rPr>
          <w:rFonts w:ascii="Arial" w:eastAsia="Times New Roman" w:hAnsi="Arial" w:cs="Arial"/>
          <w:sz w:val="20"/>
          <w:szCs w:val="20"/>
          <w:lang w:eastAsia="ar-SA"/>
        </w:rPr>
        <w:t xml:space="preserve">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W zależności od woli Wykonawcy wadium może być wnoszone w jednej lub kilku następujących formach: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F02F43">
        <w:rPr>
          <w:rFonts w:ascii="Arial" w:eastAsia="Times New Roman" w:hAnsi="Arial" w:cs="Arial"/>
          <w:b/>
          <w:bCs/>
          <w:sz w:val="20"/>
          <w:szCs w:val="20"/>
          <w:lang w:eastAsia="ar-SA"/>
        </w:rPr>
        <w:t>10</w:t>
      </w:r>
      <w:r w:rsidR="00CF1EC2">
        <w:rPr>
          <w:rFonts w:ascii="Arial" w:eastAsia="Times New Roman" w:hAnsi="Arial" w:cs="Arial"/>
          <w:b/>
          <w:bCs/>
          <w:sz w:val="20"/>
          <w:szCs w:val="20"/>
          <w:lang w:eastAsia="ar-SA"/>
        </w:rPr>
        <w:t>3</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F41D7F">
      <w:pPr>
        <w:numPr>
          <w:ilvl w:val="0"/>
          <w:numId w:val="43"/>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F41D7F">
      <w:pPr>
        <w:numPr>
          <w:ilvl w:val="0"/>
          <w:numId w:val="4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F41D7F">
      <w:pPr>
        <w:numPr>
          <w:ilvl w:val="0"/>
          <w:numId w:val="43"/>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F41D7F">
      <w:pPr>
        <w:numPr>
          <w:ilvl w:val="0"/>
          <w:numId w:val="4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Zamawiający zwraca wadium wszystkim Wykonawcom niezwłocznie po wyborze oferty najkorzystniejszej lub unieważnieniu postępowania, z wyjątkiem Wykonawcy, którego oferta została wybrana jako najkorzystniejsza,</w:t>
      </w:r>
      <w:r w:rsidR="00BF5577">
        <w:rPr>
          <w:rFonts w:ascii="Arial" w:eastAsia="Times New Roman" w:hAnsi="Arial" w:cs="Arial"/>
          <w:sz w:val="20"/>
          <w:szCs w:val="20"/>
          <w:lang w:eastAsia="ar-SA"/>
        </w:rPr>
        <w:t xml:space="preserve"> z zastrzeżeniem pkt. 9 </w:t>
      </w:r>
      <w:proofErr w:type="spellStart"/>
      <w:r w:rsidR="00BF5577">
        <w:rPr>
          <w:rFonts w:ascii="Arial" w:eastAsia="Times New Roman" w:hAnsi="Arial" w:cs="Arial"/>
          <w:sz w:val="20"/>
          <w:szCs w:val="20"/>
          <w:lang w:eastAsia="ar-SA"/>
        </w:rPr>
        <w:t>ppkt</w:t>
      </w:r>
      <w:proofErr w:type="spellEnd"/>
      <w:r w:rsidR="00BF5577">
        <w:rPr>
          <w:rFonts w:ascii="Arial" w:eastAsia="Times New Roman" w:hAnsi="Arial" w:cs="Arial"/>
          <w:sz w:val="20"/>
          <w:szCs w:val="20"/>
          <w:lang w:eastAsia="ar-SA"/>
        </w:rPr>
        <w:t>. 3),</w:t>
      </w:r>
    </w:p>
    <w:p w:rsidR="00C57FC2" w:rsidRPr="001B4A84"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BF5577"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BF5577">
        <w:rPr>
          <w:rFonts w:ascii="Arial" w:eastAsia="Times New Roman" w:hAnsi="Arial" w:cs="Arial"/>
          <w:sz w:val="20"/>
          <w:szCs w:val="20"/>
          <w:lang w:eastAsia="ar-SA"/>
        </w:rPr>
        <w:t xml:space="preserve">Zamawiający zwraca niezwłocznie wadium </w:t>
      </w:r>
      <w:r w:rsidR="00BF5577" w:rsidRPr="00BF5577">
        <w:rPr>
          <w:rFonts w:ascii="Arial" w:eastAsia="Times New Roman" w:hAnsi="Arial" w:cs="Arial"/>
          <w:sz w:val="20"/>
          <w:szCs w:val="20"/>
          <w:lang w:eastAsia="ar-SA"/>
        </w:rPr>
        <w:t xml:space="preserve">na pisemny wniosek Wykonawcy, </w:t>
      </w:r>
      <w:r w:rsidRPr="00BF5577">
        <w:rPr>
          <w:rFonts w:ascii="Arial" w:eastAsia="Times New Roman" w:hAnsi="Arial" w:cs="Arial"/>
          <w:sz w:val="20"/>
          <w:szCs w:val="20"/>
          <w:lang w:eastAsia="ar-SA"/>
        </w:rPr>
        <w:t>który wycofał ofertę przed upływem terminu składania ofert,</w:t>
      </w:r>
    </w:p>
    <w:p w:rsidR="00C57FC2" w:rsidRDefault="00C57FC2" w:rsidP="00F41D7F">
      <w:pPr>
        <w:numPr>
          <w:ilvl w:val="0"/>
          <w:numId w:val="44"/>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oszty prowadzenia rachunku bankowego oraz prowizji bankowej za przelew pieniędzy na rachunek bankowy Wykonawcy.</w:t>
      </w:r>
    </w:p>
    <w:p w:rsidR="00C57FC2" w:rsidRPr="001B4A84" w:rsidRDefault="00C57FC2" w:rsidP="00F41D7F">
      <w:pPr>
        <w:numPr>
          <w:ilvl w:val="0"/>
          <w:numId w:val="43"/>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BF5577" w:rsidP="00F41D7F">
      <w:pPr>
        <w:numPr>
          <w:ilvl w:val="0"/>
          <w:numId w:val="48"/>
        </w:numPr>
        <w:tabs>
          <w:tab w:val="clear" w:pos="720"/>
          <w:tab w:val="num" w:pos="426"/>
        </w:tabs>
        <w:spacing w:line="360"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P</w:t>
      </w:r>
      <w:r w:rsidR="00C57FC2" w:rsidRPr="001B4A84">
        <w:rPr>
          <w:rFonts w:ascii="Arial" w:eastAsia="Times New Roman" w:hAnsi="Arial" w:cs="Arial"/>
          <w:sz w:val="20"/>
          <w:szCs w:val="20"/>
          <w:lang w:eastAsia="ar-SA"/>
        </w:rPr>
        <w:t xml:space="preserve">rzedłużenie terminu związania ofertą jest dopuszczalne tylko z jednoczesnym przedłużeniem okresu ważności wadium, a jeśli nie jest to możliwe, z wniesieniem nowego wadium </w:t>
      </w:r>
      <w:r w:rsidR="00C57FC2"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00C57FC2" w:rsidRPr="001B4A84">
        <w:rPr>
          <w:rFonts w:ascii="Arial" w:eastAsia="Times New Roman" w:hAnsi="Arial" w:cs="Arial"/>
          <w:sz w:val="20"/>
          <w:szCs w:val="20"/>
          <w:lang w:eastAsia="ar-SA"/>
        </w:rPr>
        <w:br/>
        <w:t xml:space="preserve">lub przedłużenia jego ważności przez Wykonawcę, którego oferta została wybrana </w:t>
      </w:r>
      <w:r w:rsidR="00C57FC2" w:rsidRPr="001B4A84">
        <w:rPr>
          <w:rFonts w:ascii="Arial" w:eastAsia="Times New Roman" w:hAnsi="Arial" w:cs="Arial"/>
          <w:sz w:val="20"/>
          <w:szCs w:val="20"/>
          <w:lang w:eastAsia="ar-SA"/>
        </w:rPr>
        <w:br/>
        <w:t>jako najkorzystniejsza;</w:t>
      </w:r>
    </w:p>
    <w:p w:rsidR="00C57FC2" w:rsidRPr="001B4A84" w:rsidRDefault="00C57FC2" w:rsidP="00F41D7F">
      <w:pPr>
        <w:numPr>
          <w:ilvl w:val="0"/>
          <w:numId w:val="48"/>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BF5577" w:rsidRDefault="00BF5577"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w:t>
      </w:r>
      <w:r w:rsidR="006B23DB">
        <w:rPr>
          <w:rFonts w:ascii="Arial" w:hAnsi="Arial" w:cs="Arial"/>
          <w:sz w:val="20"/>
          <w:szCs w:val="20"/>
        </w:rPr>
        <w:t xml:space="preserve">pkt. 1 </w:t>
      </w:r>
      <w:r w:rsidRPr="00DA542D">
        <w:rPr>
          <w:rFonts w:ascii="Arial" w:hAnsi="Arial" w:cs="Arial"/>
          <w:sz w:val="20"/>
          <w:szCs w:val="20"/>
        </w:rPr>
        <w:t>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BF5577" w:rsidRPr="00DA542D" w:rsidRDefault="00BF5577"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lastRenderedPageBreak/>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BF5577" w:rsidRPr="00DA542D" w:rsidRDefault="00BF5577"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BF5577">
        <w:trPr>
          <w:trHeight w:val="2524"/>
        </w:trPr>
        <w:tc>
          <w:tcPr>
            <w:tcW w:w="9352" w:type="dxa"/>
            <w:tcBorders>
              <w:top w:val="single" w:sz="4" w:space="0" w:color="auto"/>
              <w:left w:val="single" w:sz="4" w:space="0" w:color="auto"/>
              <w:bottom w:val="single" w:sz="4" w:space="0" w:color="auto"/>
              <w:right w:val="single" w:sz="4" w:space="0" w:color="auto"/>
            </w:tcBorders>
          </w:tcPr>
          <w:p w:rsidR="00BF5577" w:rsidRDefault="00BF5577" w:rsidP="004876A4">
            <w:pPr>
              <w:tabs>
                <w:tab w:val="num" w:pos="426"/>
              </w:tabs>
              <w:spacing w:line="360" w:lineRule="auto"/>
              <w:ind w:left="567" w:hanging="567"/>
              <w:jc w:val="both"/>
              <w:rPr>
                <w:rFonts w:ascii="Arial" w:hAnsi="Arial" w:cs="Arial"/>
                <w:b/>
                <w:i/>
                <w:sz w:val="20"/>
                <w:szCs w:val="20"/>
              </w:rPr>
            </w:pPr>
          </w:p>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3109D7">
              <w:rPr>
                <w:rFonts w:ascii="Arial" w:hAnsi="Arial" w:cs="Arial"/>
                <w:sz w:val="20"/>
                <w:szCs w:val="20"/>
              </w:rPr>
              <w:t>inkubatora z chłodzeniem</w:t>
            </w:r>
            <w:r w:rsidR="00C616DB">
              <w:rPr>
                <w:rFonts w:ascii="Arial" w:hAnsi="Arial" w:cs="Arial"/>
                <w:sz w:val="20"/>
                <w:szCs w:val="20"/>
              </w:rPr>
              <w:t xml:space="preserve"> dla Wydziału Chemii</w:t>
            </w:r>
            <w:r w:rsidR="00002C45">
              <w:rPr>
                <w:rFonts w:ascii="Arial" w:hAnsi="Arial" w:cs="Arial"/>
                <w:sz w:val="20"/>
                <w:szCs w:val="20"/>
              </w:rPr>
              <w:t xml:space="preserve">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F02F43">
              <w:rPr>
                <w:rFonts w:ascii="Arial" w:hAnsi="Arial" w:cs="Arial"/>
                <w:b/>
                <w:sz w:val="20"/>
                <w:szCs w:val="20"/>
              </w:rPr>
              <w:t>10</w:t>
            </w:r>
            <w:r w:rsidR="003109D7">
              <w:rPr>
                <w:rFonts w:ascii="Arial" w:hAnsi="Arial" w:cs="Arial"/>
                <w:b/>
                <w:sz w:val="20"/>
                <w:szCs w:val="20"/>
              </w:rPr>
              <w:t>3</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8E66CB">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8E66CB">
              <w:rPr>
                <w:rFonts w:ascii="Arial" w:hAnsi="Arial" w:cs="Arial"/>
                <w:b/>
                <w:bCs/>
                <w:i/>
                <w:sz w:val="20"/>
                <w:szCs w:val="20"/>
              </w:rPr>
              <w:t>25.07.2016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 xml:space="preserve">zamówienie publiczne, są jawne i podlegają udostępnieniu od chwili ich otwarcia, z wyjątkiem informacji stanowiących tajemnicę przedsiębiorstwa w rozumieniu art. 11 ust. 4 ustawy z dnia 16 </w:t>
      </w:r>
      <w:r w:rsidRPr="00E51178">
        <w:rPr>
          <w:rFonts w:ascii="Arial" w:hAnsi="Arial" w:cs="Arial"/>
          <w:sz w:val="20"/>
          <w:szCs w:val="20"/>
        </w:rPr>
        <w:lastRenderedPageBreak/>
        <w:t>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827D3D" w:rsidRPr="00827D3D" w:rsidRDefault="00827D3D" w:rsidP="00827D3D">
      <w:pPr>
        <w:spacing w:line="360" w:lineRule="auto"/>
        <w:jc w:val="both"/>
        <w:rPr>
          <w:rFonts w:ascii="Arial" w:hAnsi="Arial" w:cs="Arial"/>
          <w:sz w:val="20"/>
          <w:szCs w:val="20"/>
        </w:rPr>
      </w:pPr>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w:t>
      </w:r>
      <w:r w:rsidR="00C31732">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8E66CB">
        <w:rPr>
          <w:rFonts w:ascii="Arial" w:hAnsi="Arial" w:cs="Arial"/>
          <w:b/>
          <w:bCs/>
          <w:i/>
          <w:sz w:val="20"/>
          <w:szCs w:val="20"/>
        </w:rPr>
        <w:t>25.07.2016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w:t>
      </w:r>
      <w:r w:rsidR="00C31732">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8E66CB">
        <w:rPr>
          <w:rFonts w:ascii="Arial" w:hAnsi="Arial" w:cs="Arial"/>
          <w:b/>
          <w:bCs/>
          <w:i/>
          <w:sz w:val="20"/>
          <w:szCs w:val="20"/>
        </w:rPr>
        <w:t>25.07.2016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lastRenderedPageBreak/>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CE117F">
        <w:rPr>
          <w:rFonts w:ascii="Arial" w:hAnsi="Arial" w:cs="Arial"/>
          <w:b/>
          <w:bCs/>
          <w:sz w:val="20"/>
          <w:szCs w:val="20"/>
        </w:rPr>
        <w:t>7</w:t>
      </w:r>
      <w:r w:rsidR="00C616DB">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C616DB" w:rsidRDefault="00C616DB" w:rsidP="009501CF">
      <w:pPr>
        <w:pStyle w:val="Tekstprzypisudolnego"/>
        <w:spacing w:line="360" w:lineRule="auto"/>
        <w:ind w:left="284"/>
        <w:rPr>
          <w:rFonts w:ascii="Arial" w:hAnsi="Arial" w:cs="Arial"/>
          <w:b/>
          <w:bCs/>
          <w:sz w:val="20"/>
          <w:szCs w:val="20"/>
        </w:rPr>
      </w:pPr>
      <w:r>
        <w:rPr>
          <w:rFonts w:ascii="Arial" w:hAnsi="Arial" w:cs="Arial"/>
          <w:b/>
          <w:bCs/>
          <w:sz w:val="20"/>
          <w:szCs w:val="20"/>
        </w:rPr>
        <w:t xml:space="preserve">Termin dostawy – </w:t>
      </w:r>
      <w:r w:rsidR="00CE117F">
        <w:rPr>
          <w:rFonts w:ascii="Arial" w:hAnsi="Arial" w:cs="Arial"/>
          <w:b/>
          <w:bCs/>
          <w:sz w:val="20"/>
          <w:szCs w:val="20"/>
        </w:rPr>
        <w:t>2</w:t>
      </w:r>
      <w:r>
        <w:rPr>
          <w:rFonts w:ascii="Arial" w:hAnsi="Arial" w:cs="Arial"/>
          <w:b/>
          <w:bCs/>
          <w:sz w:val="20"/>
          <w:szCs w:val="20"/>
        </w:rPr>
        <w:t>0 % wagi</w:t>
      </w:r>
    </w:p>
    <w:p w:rsidR="00CE117F" w:rsidRDefault="00CE117F" w:rsidP="009501CF">
      <w:pPr>
        <w:pStyle w:val="Tekstprzypisudolnego"/>
        <w:spacing w:line="360" w:lineRule="auto"/>
        <w:ind w:left="284"/>
        <w:rPr>
          <w:rFonts w:ascii="Arial" w:hAnsi="Arial" w:cs="Arial"/>
          <w:b/>
          <w:bCs/>
          <w:sz w:val="20"/>
          <w:szCs w:val="20"/>
        </w:rPr>
      </w:pPr>
      <w:r>
        <w:rPr>
          <w:rFonts w:ascii="Arial" w:hAnsi="Arial" w:cs="Arial"/>
          <w:b/>
          <w:bCs/>
          <w:sz w:val="20"/>
          <w:szCs w:val="20"/>
        </w:rPr>
        <w:t>Okres gwarancji – 10%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lastRenderedPageBreak/>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CE117F">
        <w:rPr>
          <w:rFonts w:ascii="Arial" w:hAnsi="Arial" w:cs="Arial"/>
          <w:sz w:val="20"/>
          <w:szCs w:val="20"/>
        </w:rPr>
        <w:t>7</w:t>
      </w:r>
      <w:r w:rsidR="00E555F2">
        <w:rPr>
          <w:rFonts w:ascii="Arial" w:hAnsi="Arial" w:cs="Arial"/>
          <w:sz w:val="20"/>
          <w:szCs w:val="20"/>
        </w:rPr>
        <w:t>0</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CE117F">
        <w:rPr>
          <w:rFonts w:ascii="Arial" w:hAnsi="Arial" w:cs="Arial"/>
          <w:sz w:val="20"/>
          <w:szCs w:val="20"/>
        </w:rPr>
        <w:t>7</w:t>
      </w:r>
      <w:r w:rsidR="00E555F2">
        <w:rPr>
          <w:rFonts w:ascii="Arial" w:hAnsi="Arial" w:cs="Arial"/>
          <w:sz w:val="20"/>
          <w:szCs w:val="20"/>
        </w:rPr>
        <w:t>0</w:t>
      </w:r>
      <w:r w:rsidRPr="005A47BF">
        <w:rPr>
          <w:rFonts w:ascii="Arial" w:hAnsi="Arial" w:cs="Arial"/>
          <w:sz w:val="20"/>
          <w:szCs w:val="20"/>
        </w:rPr>
        <w:t>.</w:t>
      </w:r>
    </w:p>
    <w:p w:rsidR="00827D3D" w:rsidRPr="005A47BF" w:rsidRDefault="00827D3D" w:rsidP="00BE53D0">
      <w:pPr>
        <w:spacing w:line="360" w:lineRule="auto"/>
        <w:ind w:left="709" w:hanging="142"/>
        <w:jc w:val="both"/>
        <w:rPr>
          <w:rFonts w:ascii="Arial" w:hAnsi="Arial" w:cs="Arial"/>
          <w:sz w:val="20"/>
          <w:szCs w:val="20"/>
        </w:rPr>
      </w:pPr>
    </w:p>
    <w:p w:rsidR="005751E1" w:rsidRPr="007244E3" w:rsidRDefault="005751E1" w:rsidP="007244E3">
      <w:pPr>
        <w:pStyle w:val="Akapitzlist"/>
        <w:numPr>
          <w:ilvl w:val="2"/>
          <w:numId w:val="7"/>
        </w:numPr>
        <w:tabs>
          <w:tab w:val="clear" w:pos="3048"/>
        </w:tabs>
        <w:spacing w:line="360" w:lineRule="auto"/>
        <w:ind w:left="567" w:hanging="283"/>
        <w:jc w:val="both"/>
        <w:rPr>
          <w:rFonts w:ascii="Arial" w:hAnsi="Arial" w:cs="Arial"/>
          <w:sz w:val="20"/>
          <w:szCs w:val="20"/>
        </w:rPr>
      </w:pPr>
      <w:r w:rsidRPr="007244E3">
        <w:rPr>
          <w:rFonts w:ascii="Arial" w:hAnsi="Arial" w:cs="Arial"/>
          <w:sz w:val="20"/>
          <w:szCs w:val="20"/>
        </w:rPr>
        <w:t>Termin dostawy PD:</w:t>
      </w:r>
    </w:p>
    <w:p w:rsidR="005751E1" w:rsidRDefault="005751E1" w:rsidP="00BE53D0">
      <w:pPr>
        <w:spacing w:line="360" w:lineRule="auto"/>
        <w:ind w:left="567"/>
        <w:jc w:val="both"/>
        <w:rPr>
          <w:rFonts w:ascii="Arial" w:hAnsi="Arial" w:cs="Arial"/>
          <w:sz w:val="20"/>
          <w:szCs w:val="20"/>
        </w:rPr>
      </w:pPr>
      <w:r>
        <w:rPr>
          <w:rFonts w:ascii="Arial" w:hAnsi="Arial" w:cs="Arial"/>
          <w:sz w:val="20"/>
          <w:szCs w:val="20"/>
        </w:rPr>
        <w:t xml:space="preserve">do </w:t>
      </w:r>
      <w:r w:rsidR="00CE117F">
        <w:rPr>
          <w:rFonts w:ascii="Arial" w:hAnsi="Arial" w:cs="Arial"/>
          <w:sz w:val="20"/>
          <w:szCs w:val="20"/>
        </w:rPr>
        <w:t>14</w:t>
      </w:r>
      <w:r w:rsidR="005031B1">
        <w:rPr>
          <w:rFonts w:ascii="Arial" w:hAnsi="Arial" w:cs="Arial"/>
          <w:sz w:val="20"/>
          <w:szCs w:val="20"/>
        </w:rPr>
        <w:t xml:space="preserve"> dni</w:t>
      </w:r>
      <w:r>
        <w:rPr>
          <w:rFonts w:ascii="Arial" w:hAnsi="Arial" w:cs="Arial"/>
          <w:sz w:val="20"/>
          <w:szCs w:val="20"/>
        </w:rPr>
        <w:t xml:space="preserve">– </w:t>
      </w:r>
      <w:r w:rsidR="00CE117F">
        <w:rPr>
          <w:rFonts w:ascii="Arial" w:hAnsi="Arial" w:cs="Arial"/>
          <w:sz w:val="20"/>
          <w:szCs w:val="20"/>
        </w:rPr>
        <w:t>2</w:t>
      </w:r>
      <w:r>
        <w:rPr>
          <w:rFonts w:ascii="Arial" w:hAnsi="Arial" w:cs="Arial"/>
          <w:sz w:val="20"/>
          <w:szCs w:val="20"/>
        </w:rPr>
        <w:t>0 pkt.</w:t>
      </w:r>
    </w:p>
    <w:p w:rsidR="005751E1" w:rsidRDefault="005751E1" w:rsidP="00BE53D0">
      <w:pPr>
        <w:spacing w:line="360" w:lineRule="auto"/>
        <w:ind w:left="567"/>
        <w:jc w:val="both"/>
        <w:rPr>
          <w:rFonts w:ascii="Arial" w:hAnsi="Arial" w:cs="Arial"/>
          <w:sz w:val="20"/>
          <w:szCs w:val="20"/>
        </w:rPr>
      </w:pPr>
      <w:r>
        <w:rPr>
          <w:rFonts w:ascii="Arial" w:hAnsi="Arial" w:cs="Arial"/>
          <w:sz w:val="20"/>
          <w:szCs w:val="20"/>
        </w:rPr>
        <w:t xml:space="preserve">od </w:t>
      </w:r>
      <w:r w:rsidR="00CE117F">
        <w:rPr>
          <w:rFonts w:ascii="Arial" w:hAnsi="Arial" w:cs="Arial"/>
          <w:sz w:val="20"/>
          <w:szCs w:val="20"/>
        </w:rPr>
        <w:t>15</w:t>
      </w:r>
      <w:r w:rsidR="005031B1">
        <w:rPr>
          <w:rFonts w:ascii="Arial" w:hAnsi="Arial" w:cs="Arial"/>
          <w:sz w:val="20"/>
          <w:szCs w:val="20"/>
        </w:rPr>
        <w:t xml:space="preserve"> do </w:t>
      </w:r>
      <w:r w:rsidR="00CE117F">
        <w:rPr>
          <w:rFonts w:ascii="Arial" w:hAnsi="Arial" w:cs="Arial"/>
          <w:sz w:val="20"/>
          <w:szCs w:val="20"/>
        </w:rPr>
        <w:t>21</w:t>
      </w:r>
      <w:r w:rsidR="005031B1">
        <w:rPr>
          <w:rFonts w:ascii="Arial" w:hAnsi="Arial" w:cs="Arial"/>
          <w:sz w:val="20"/>
          <w:szCs w:val="20"/>
        </w:rPr>
        <w:t xml:space="preserve"> dni</w:t>
      </w:r>
      <w:r>
        <w:rPr>
          <w:rFonts w:ascii="Arial" w:hAnsi="Arial" w:cs="Arial"/>
          <w:sz w:val="20"/>
          <w:szCs w:val="20"/>
        </w:rPr>
        <w:t xml:space="preserve">– </w:t>
      </w:r>
      <w:r w:rsidR="00CE117F">
        <w:rPr>
          <w:rFonts w:ascii="Arial" w:hAnsi="Arial" w:cs="Arial"/>
          <w:sz w:val="20"/>
          <w:szCs w:val="20"/>
        </w:rPr>
        <w:t>10</w:t>
      </w:r>
      <w:r>
        <w:rPr>
          <w:rFonts w:ascii="Arial" w:hAnsi="Arial" w:cs="Arial"/>
          <w:sz w:val="20"/>
          <w:szCs w:val="20"/>
        </w:rPr>
        <w:t xml:space="preserve"> pkt.</w:t>
      </w:r>
    </w:p>
    <w:p w:rsidR="005031B1" w:rsidRDefault="005031B1" w:rsidP="00BE53D0">
      <w:pPr>
        <w:spacing w:line="360" w:lineRule="auto"/>
        <w:ind w:left="567"/>
        <w:jc w:val="both"/>
        <w:rPr>
          <w:rFonts w:ascii="Arial" w:hAnsi="Arial" w:cs="Arial"/>
          <w:sz w:val="20"/>
          <w:szCs w:val="20"/>
        </w:rPr>
      </w:pPr>
      <w:r>
        <w:rPr>
          <w:rFonts w:ascii="Arial" w:hAnsi="Arial" w:cs="Arial"/>
          <w:sz w:val="20"/>
          <w:szCs w:val="20"/>
        </w:rPr>
        <w:t xml:space="preserve">od </w:t>
      </w:r>
      <w:r w:rsidR="00CE117F">
        <w:rPr>
          <w:rFonts w:ascii="Arial" w:hAnsi="Arial" w:cs="Arial"/>
          <w:sz w:val="20"/>
          <w:szCs w:val="20"/>
        </w:rPr>
        <w:t>22</w:t>
      </w:r>
      <w:r>
        <w:rPr>
          <w:rFonts w:ascii="Arial" w:hAnsi="Arial" w:cs="Arial"/>
          <w:sz w:val="20"/>
          <w:szCs w:val="20"/>
        </w:rPr>
        <w:t xml:space="preserve"> do </w:t>
      </w:r>
      <w:r w:rsidR="00CE117F">
        <w:rPr>
          <w:rFonts w:ascii="Arial" w:hAnsi="Arial" w:cs="Arial"/>
          <w:sz w:val="20"/>
          <w:szCs w:val="20"/>
        </w:rPr>
        <w:t>29</w:t>
      </w:r>
      <w:r>
        <w:rPr>
          <w:rFonts w:ascii="Arial" w:hAnsi="Arial" w:cs="Arial"/>
          <w:sz w:val="20"/>
          <w:szCs w:val="20"/>
        </w:rPr>
        <w:t xml:space="preserve"> dni– 1 pkt.</w:t>
      </w:r>
    </w:p>
    <w:p w:rsidR="00CE117F" w:rsidRDefault="00CE117F" w:rsidP="00CE117F">
      <w:pPr>
        <w:pStyle w:val="Akapitzlist"/>
        <w:numPr>
          <w:ilvl w:val="2"/>
          <w:numId w:val="7"/>
        </w:numPr>
        <w:tabs>
          <w:tab w:val="clear" w:pos="3048"/>
        </w:tabs>
        <w:spacing w:line="360" w:lineRule="auto"/>
        <w:ind w:left="567" w:hanging="283"/>
        <w:rPr>
          <w:rFonts w:ascii="Arial" w:hAnsi="Arial" w:cs="Arial"/>
          <w:sz w:val="20"/>
          <w:szCs w:val="20"/>
        </w:rPr>
      </w:pPr>
      <w:r>
        <w:rPr>
          <w:rFonts w:ascii="Arial" w:hAnsi="Arial" w:cs="Arial"/>
          <w:sz w:val="20"/>
          <w:szCs w:val="20"/>
        </w:rPr>
        <w:t>Okres gwarancji PG:</w:t>
      </w:r>
      <w:r>
        <w:rPr>
          <w:rFonts w:ascii="Arial" w:hAnsi="Arial" w:cs="Arial"/>
          <w:sz w:val="20"/>
          <w:szCs w:val="20"/>
        </w:rPr>
        <w:br/>
        <w:t>od 13 do 24 miesięcy – 5 pkt.</w:t>
      </w:r>
    </w:p>
    <w:p w:rsidR="00CE117F" w:rsidRPr="00CE117F" w:rsidRDefault="00CE117F" w:rsidP="00CE117F">
      <w:pPr>
        <w:spacing w:line="360" w:lineRule="auto"/>
        <w:ind w:left="567"/>
        <w:jc w:val="both"/>
        <w:rPr>
          <w:rFonts w:ascii="Arial" w:hAnsi="Arial" w:cs="Arial"/>
          <w:sz w:val="20"/>
          <w:szCs w:val="20"/>
        </w:rPr>
      </w:pPr>
      <w:r>
        <w:rPr>
          <w:rFonts w:ascii="Arial" w:hAnsi="Arial" w:cs="Arial"/>
          <w:sz w:val="20"/>
          <w:szCs w:val="20"/>
        </w:rPr>
        <w:t>powyżej 24 miesięcy – 10 pkt.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5031B1"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xml:space="preserve">+ </w:t>
      </w:r>
      <w:r w:rsidR="005751E1">
        <w:rPr>
          <w:rFonts w:ascii="Arial" w:hAnsi="Arial" w:cs="Arial"/>
          <w:sz w:val="20"/>
          <w:szCs w:val="20"/>
        </w:rPr>
        <w:t xml:space="preserve">PD </w:t>
      </w:r>
      <w:r w:rsidR="00CE117F">
        <w:rPr>
          <w:rFonts w:ascii="Arial" w:hAnsi="Arial" w:cs="Arial"/>
          <w:sz w:val="20"/>
          <w:szCs w:val="20"/>
        </w:rPr>
        <w:t>+ PG</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7244E3" w:rsidRDefault="007244E3"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 xml:space="preserve">Zamawiający może zwrócić się do każdego Wykonawcy o wyjaśnienie treści złożonej oferty. Żądane wyjaśnienia winny zostać </w:t>
      </w:r>
      <w:r w:rsidRPr="00DA542D">
        <w:rPr>
          <w:rFonts w:ascii="Arial" w:hAnsi="Arial" w:cs="Arial"/>
          <w:sz w:val="20"/>
          <w:szCs w:val="20"/>
        </w:rPr>
        <w:lastRenderedPageBreak/>
        <w:t>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lastRenderedPageBreak/>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lastRenderedPageBreak/>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w:t>
      </w:r>
      <w:r w:rsidR="00C31732">
        <w:rPr>
          <w:rFonts w:ascii="Arial" w:hAnsi="Arial" w:cs="Arial"/>
          <w:sz w:val="20"/>
          <w:szCs w:val="20"/>
        </w:rPr>
        <w:t xml:space="preserve">Jana </w:t>
      </w:r>
      <w:r w:rsidRPr="00DA542D">
        <w:rPr>
          <w:rFonts w:ascii="Arial" w:hAnsi="Arial" w:cs="Arial"/>
          <w:sz w:val="20"/>
          <w:szCs w:val="20"/>
        </w:rPr>
        <w:t xml:space="preserve">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 xml:space="preserve">sprawie zamówienia publicznego, Zamawiający może wybrać ofertę najkorzystniejszą spośród pozostałych </w:t>
      </w:r>
      <w:r w:rsidRPr="00DA542D">
        <w:rPr>
          <w:rFonts w:ascii="Arial" w:hAnsi="Arial" w:cs="Arial"/>
          <w:sz w:val="20"/>
          <w:szCs w:val="20"/>
        </w:rPr>
        <w:lastRenderedPageBreak/>
        <w:t>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B74BE8">
      <w:pPr>
        <w:numPr>
          <w:ilvl w:val="1"/>
          <w:numId w:val="54"/>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B74BE8">
      <w:pPr>
        <w:numPr>
          <w:ilvl w:val="1"/>
          <w:numId w:val="54"/>
        </w:numPr>
        <w:tabs>
          <w:tab w:val="clear" w:pos="1440"/>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B74BE8">
      <w:pPr>
        <w:pStyle w:val="Akapitzlist"/>
        <w:numPr>
          <w:ilvl w:val="1"/>
          <w:numId w:val="54"/>
        </w:numPr>
        <w:tabs>
          <w:tab w:val="clear" w:pos="1440"/>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B74BE8" w:rsidRPr="00B74BE8" w:rsidRDefault="00B74BE8" w:rsidP="00B74BE8">
      <w:pPr>
        <w:pStyle w:val="Akapitzlist"/>
        <w:numPr>
          <w:ilvl w:val="1"/>
          <w:numId w:val="54"/>
        </w:numPr>
        <w:tabs>
          <w:tab w:val="clear" w:pos="1440"/>
          <w:tab w:val="left" w:pos="9072"/>
        </w:tabs>
        <w:suppressAutoHyphens/>
        <w:spacing w:line="360" w:lineRule="auto"/>
        <w:ind w:left="284" w:hanging="284"/>
        <w:jc w:val="both"/>
        <w:rPr>
          <w:rFonts w:ascii="Arial" w:hAnsi="Arial" w:cs="Arial"/>
          <w:sz w:val="20"/>
          <w:szCs w:val="20"/>
        </w:rPr>
      </w:pPr>
      <w:r w:rsidRPr="00B74BE8">
        <w:rPr>
          <w:rFonts w:ascii="Arial" w:hAnsi="Arial" w:cs="Arial"/>
          <w:sz w:val="20"/>
          <w:szCs w:val="20"/>
        </w:rPr>
        <w:t xml:space="preserve">Wprowadzenie podwykonawcy na zasadach określonych w § 11 ust. 5 projektu umowy, w sytuacji </w:t>
      </w:r>
      <w:r w:rsidRPr="00B74BE8">
        <w:rPr>
          <w:rFonts w:ascii="Arial" w:hAnsi="Arial" w:cs="Arial"/>
          <w:sz w:val="20"/>
          <w:szCs w:val="20"/>
        </w:rPr>
        <w:br/>
        <w:t xml:space="preserve">gdy Wykonawca zadeklarował w ofercie wykonanie zamówienia własnymi siłami, będzie możliwe </w:t>
      </w:r>
      <w:r>
        <w:rPr>
          <w:rFonts w:ascii="Arial" w:hAnsi="Arial" w:cs="Arial"/>
          <w:sz w:val="20"/>
          <w:szCs w:val="20"/>
        </w:rPr>
        <w:br/>
      </w:r>
      <w:r w:rsidRPr="00B74BE8">
        <w:rPr>
          <w:rFonts w:ascii="Arial" w:hAnsi="Arial" w:cs="Arial"/>
          <w:sz w:val="20"/>
          <w:szCs w:val="20"/>
        </w:rPr>
        <w:t xml:space="preserve">w przypadku, gdy Wykonawca powiadomi o tym fakcie Zamawiającego, wskazując przyczynę </w:t>
      </w:r>
      <w:r w:rsidRPr="00B74BE8">
        <w:rPr>
          <w:rFonts w:ascii="Arial" w:hAnsi="Arial" w:cs="Arial"/>
          <w:sz w:val="20"/>
          <w:szCs w:val="20"/>
        </w:rPr>
        <w:br/>
        <w:t xml:space="preserve">i zakres podwykonawstwa, co wymaga wcześniejszej akceptacji Zamawiającego. </w:t>
      </w:r>
    </w:p>
    <w:p w:rsidR="001C4829" w:rsidRPr="00B74BE8" w:rsidRDefault="001C4829" w:rsidP="00B74BE8">
      <w:pPr>
        <w:pStyle w:val="Akapitzlist"/>
        <w:numPr>
          <w:ilvl w:val="1"/>
          <w:numId w:val="54"/>
        </w:numPr>
        <w:tabs>
          <w:tab w:val="clear" w:pos="1440"/>
          <w:tab w:val="num" w:pos="-851"/>
          <w:tab w:val="left" w:pos="0"/>
        </w:tabs>
        <w:spacing w:line="360" w:lineRule="auto"/>
        <w:ind w:left="284" w:hanging="284"/>
        <w:jc w:val="both"/>
        <w:rPr>
          <w:rFonts w:ascii="Arial" w:hAnsi="Arial" w:cs="Arial"/>
          <w:sz w:val="20"/>
          <w:szCs w:val="20"/>
        </w:rPr>
      </w:pPr>
      <w:r w:rsidRPr="00B74BE8">
        <w:rPr>
          <w:rFonts w:ascii="Arial" w:hAnsi="Arial" w:cs="Arial"/>
          <w:sz w:val="20"/>
          <w:szCs w:val="20"/>
        </w:rPr>
        <w:t>Wprowadzenie podwykonawcy nie może naruszać zapisów SIWZ i umowy na podstawie których dokonano wyboru oferty Wykonawcy.</w:t>
      </w:r>
    </w:p>
    <w:p w:rsidR="00B74BE8" w:rsidRDefault="00B74BE8" w:rsidP="001C4829">
      <w:pPr>
        <w:spacing w:line="360" w:lineRule="auto"/>
        <w:jc w:val="both"/>
        <w:rPr>
          <w:rFonts w:ascii="Arial" w:hAnsi="Arial" w:cs="Arial"/>
          <w:sz w:val="20"/>
          <w:szCs w:val="20"/>
        </w:rPr>
      </w:pPr>
    </w:p>
    <w:p w:rsidR="00674C5B" w:rsidRPr="001C4829" w:rsidRDefault="00674C5B"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7244E3" w:rsidRDefault="007244E3" w:rsidP="004134E2">
      <w:pPr>
        <w:spacing w:line="360" w:lineRule="auto"/>
        <w:ind w:left="284"/>
        <w:jc w:val="both"/>
        <w:rPr>
          <w:rFonts w:ascii="Arial" w:eastAsia="Calibri" w:hAnsi="Arial" w:cs="Arial"/>
          <w:sz w:val="20"/>
          <w:szCs w:val="20"/>
        </w:rPr>
      </w:pPr>
    </w:p>
    <w:p w:rsidR="00674C5B" w:rsidRPr="00DA542D" w:rsidRDefault="00674C5B"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w:t>
      </w:r>
      <w:r w:rsidR="00C31732">
        <w:rPr>
          <w:rFonts w:ascii="Arial" w:hAnsi="Arial" w:cs="Arial"/>
          <w:sz w:val="20"/>
          <w:szCs w:val="20"/>
        </w:rPr>
        <w:t xml:space="preserve">Jana </w:t>
      </w:r>
      <w:r w:rsidR="00FE7905" w:rsidRPr="00DA542D">
        <w:rPr>
          <w:rFonts w:ascii="Arial" w:hAnsi="Arial" w:cs="Arial"/>
          <w:sz w:val="20"/>
          <w:szCs w:val="20"/>
        </w:rPr>
        <w:t xml:space="preserve">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F41D7F" w:rsidRDefault="00F41D7F" w:rsidP="004134E2">
      <w:pPr>
        <w:pStyle w:val="Akapitzlist"/>
        <w:spacing w:line="360" w:lineRule="auto"/>
        <w:ind w:left="0" w:right="567"/>
        <w:rPr>
          <w:rFonts w:ascii="Arial" w:hAnsi="Arial" w:cs="Arial"/>
          <w:sz w:val="20"/>
          <w:szCs w:val="20"/>
        </w:rPr>
      </w:pPr>
    </w:p>
    <w:p w:rsidR="005031B1" w:rsidRPr="00DA542D" w:rsidRDefault="005031B1"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F41D7F" w:rsidRDefault="00F41D7F">
      <w:pPr>
        <w:rPr>
          <w:rFonts w:ascii="Arial" w:hAnsi="Arial" w:cs="Arial"/>
          <w:sz w:val="20"/>
          <w:szCs w:val="20"/>
        </w:rPr>
      </w:pPr>
    </w:p>
    <w:p w:rsidR="00B74BE8" w:rsidRDefault="00B74BE8">
      <w:pPr>
        <w:rPr>
          <w:rFonts w:ascii="Arial" w:hAnsi="Arial" w:cs="Arial"/>
          <w:sz w:val="20"/>
          <w:szCs w:val="20"/>
        </w:rPr>
      </w:pPr>
      <w:bookmarkStart w:id="26" w:name="_GoBack"/>
      <w:bookmarkEnd w:id="26"/>
    </w:p>
    <w:sectPr w:rsidR="00B74BE8"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5B" w:rsidRDefault="007B115B" w:rsidP="00245CEA">
      <w:pPr>
        <w:spacing w:line="240" w:lineRule="auto"/>
      </w:pPr>
      <w:r>
        <w:separator/>
      </w:r>
    </w:p>
  </w:endnote>
  <w:endnote w:type="continuationSeparator" w:id="0">
    <w:p w:rsidR="007B115B" w:rsidRDefault="007B115B"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5B" w:rsidRDefault="007B115B"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7B115B" w:rsidRDefault="007B115B"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Jana Bażyńskiego 8</w:t>
    </w:r>
  </w:p>
  <w:p w:rsidR="007B115B" w:rsidRDefault="007B115B"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AA55E6">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5B" w:rsidRDefault="007B115B" w:rsidP="00245CEA">
      <w:pPr>
        <w:spacing w:line="240" w:lineRule="auto"/>
      </w:pPr>
      <w:r>
        <w:separator/>
      </w:r>
    </w:p>
  </w:footnote>
  <w:footnote w:type="continuationSeparator" w:id="0">
    <w:p w:rsidR="007B115B" w:rsidRDefault="007B115B"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5B" w:rsidRDefault="007B115B"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103/16</w:t>
    </w:r>
    <w:r w:rsidRPr="00DA542D">
      <w:rPr>
        <w:sz w:val="16"/>
        <w:szCs w:val="16"/>
      </w:rPr>
      <w:t>/JC</w:t>
    </w:r>
  </w:p>
  <w:p w:rsidR="007B115B" w:rsidRDefault="007B115B"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864A35E2"/>
    <w:lvl w:ilvl="0" w:tplc="FA38CB34">
      <w:start w:val="1"/>
      <w:numFmt w:val="decimal"/>
      <w:lvlText w:val="%1."/>
      <w:lvlJc w:val="left"/>
      <w:pPr>
        <w:ind w:left="108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14946F9"/>
    <w:multiLevelType w:val="hybridMultilevel"/>
    <w:tmpl w:val="EE6E93F6"/>
    <w:lvl w:ilvl="0" w:tplc="5C3CC5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897196"/>
    <w:multiLevelType w:val="hybridMultilevel"/>
    <w:tmpl w:val="C6CCF4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20">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4">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5">
    <w:nsid w:val="40B64DB2"/>
    <w:multiLevelType w:val="hybridMultilevel"/>
    <w:tmpl w:val="E7F68960"/>
    <w:lvl w:ilvl="0" w:tplc="FA38CB34">
      <w:start w:val="1"/>
      <w:numFmt w:val="decimal"/>
      <w:lvlText w:val="%1."/>
      <w:lvlJc w:val="left"/>
      <w:pPr>
        <w:ind w:left="1080" w:hanging="360"/>
      </w:pPr>
      <w:rPr>
        <w:rFonts w:cs="Times New Roman"/>
      </w:rPr>
    </w:lvl>
    <w:lvl w:ilvl="1" w:tplc="82BCFC2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A2A70F7"/>
    <w:multiLevelType w:val="hybridMultilevel"/>
    <w:tmpl w:val="E5F696EE"/>
    <w:lvl w:ilvl="0" w:tplc="094E64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41">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702CE1"/>
    <w:multiLevelType w:val="hybridMultilevel"/>
    <w:tmpl w:val="C9CAFA0A"/>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42"/>
  </w:num>
  <w:num w:numId="16">
    <w:abstractNumId w:val="7"/>
  </w:num>
  <w:num w:numId="17">
    <w:abstractNumId w:val="30"/>
  </w:num>
  <w:num w:numId="18">
    <w:abstractNumId w:val="50"/>
  </w:num>
  <w:num w:numId="19">
    <w:abstractNumId w:val="8"/>
  </w:num>
  <w:num w:numId="20">
    <w:abstractNumId w:val="44"/>
  </w:num>
  <w:num w:numId="21">
    <w:abstractNumId w:val="52"/>
  </w:num>
  <w:num w:numId="22">
    <w:abstractNumId w:val="31"/>
  </w:num>
  <w:num w:numId="23">
    <w:abstractNumId w:val="3"/>
  </w:num>
  <w:num w:numId="24">
    <w:abstractNumId w:val="4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9"/>
  </w:num>
  <w:num w:numId="28">
    <w:abstractNumId w:val="21"/>
  </w:num>
  <w:num w:numId="29">
    <w:abstractNumId w:val="32"/>
  </w:num>
  <w:num w:numId="30">
    <w:abstractNumId w:val="41"/>
  </w:num>
  <w:num w:numId="31">
    <w:abstractNumId w:val="17"/>
  </w:num>
  <w:num w:numId="32">
    <w:abstractNumId w:val="24"/>
  </w:num>
  <w:num w:numId="33">
    <w:abstractNumId w:val="16"/>
  </w:num>
  <w:num w:numId="34">
    <w:abstractNumId w:val="11"/>
  </w:num>
  <w:num w:numId="35">
    <w:abstractNumId w:val="38"/>
  </w:num>
  <w:num w:numId="36">
    <w:abstractNumId w:val="40"/>
  </w:num>
  <w:num w:numId="37">
    <w:abstractNumId w:val="27"/>
  </w:num>
  <w:num w:numId="38">
    <w:abstractNumId w:val="51"/>
  </w:num>
  <w:num w:numId="39">
    <w:abstractNumId w:val="6"/>
  </w:num>
  <w:num w:numId="40">
    <w:abstractNumId w:val="22"/>
  </w:num>
  <w:num w:numId="41">
    <w:abstractNumId w:val="15"/>
  </w:num>
  <w:num w:numId="42">
    <w:abstractNumId w:val="1"/>
    <w:lvlOverride w:ilvl="0">
      <w:startOverride w:val="1"/>
    </w:lvlOverride>
  </w:num>
  <w:num w:numId="4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4"/>
  </w:num>
  <w:num w:numId="47">
    <w:abstractNumId w:val="43"/>
  </w:num>
  <w:num w:numId="48">
    <w:abstractNumId w:val="4"/>
  </w:num>
  <w:num w:numId="49">
    <w:abstractNumId w:val="37"/>
  </w:num>
  <w:num w:numId="50">
    <w:abstractNumId w:val="12"/>
  </w:num>
  <w:num w:numId="51">
    <w:abstractNumId w:val="46"/>
  </w:num>
  <w:num w:numId="52">
    <w:abstractNumId w:val="28"/>
  </w:num>
  <w:num w:numId="53">
    <w:abstractNumId w:val="2"/>
  </w:num>
  <w:num w:numId="54">
    <w:abstractNumId w:val="35"/>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85474"/>
    <w:rsid w:val="000A2B5E"/>
    <w:rsid w:val="000A7732"/>
    <w:rsid w:val="000B1D45"/>
    <w:rsid w:val="000B2C00"/>
    <w:rsid w:val="000B5CBD"/>
    <w:rsid w:val="000C4E01"/>
    <w:rsid w:val="000C5A57"/>
    <w:rsid w:val="000C689F"/>
    <w:rsid w:val="000D0443"/>
    <w:rsid w:val="000D5B8F"/>
    <w:rsid w:val="000D7490"/>
    <w:rsid w:val="000D7EBC"/>
    <w:rsid w:val="000E0295"/>
    <w:rsid w:val="000E05AF"/>
    <w:rsid w:val="000E2B86"/>
    <w:rsid w:val="000E43B8"/>
    <w:rsid w:val="000F5FA7"/>
    <w:rsid w:val="00105B6E"/>
    <w:rsid w:val="00110CF5"/>
    <w:rsid w:val="00112497"/>
    <w:rsid w:val="001167F8"/>
    <w:rsid w:val="00123BD8"/>
    <w:rsid w:val="00126A68"/>
    <w:rsid w:val="00127291"/>
    <w:rsid w:val="001318CF"/>
    <w:rsid w:val="00134B1C"/>
    <w:rsid w:val="0013718A"/>
    <w:rsid w:val="00142205"/>
    <w:rsid w:val="0014784F"/>
    <w:rsid w:val="0015090F"/>
    <w:rsid w:val="00154DC6"/>
    <w:rsid w:val="001572F0"/>
    <w:rsid w:val="001644C1"/>
    <w:rsid w:val="0016537F"/>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D1B27"/>
    <w:rsid w:val="001E155F"/>
    <w:rsid w:val="00202AF9"/>
    <w:rsid w:val="00202DFA"/>
    <w:rsid w:val="00202FBC"/>
    <w:rsid w:val="00203547"/>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5B46"/>
    <w:rsid w:val="002A1E06"/>
    <w:rsid w:val="002A3053"/>
    <w:rsid w:val="002A42C6"/>
    <w:rsid w:val="002A50EF"/>
    <w:rsid w:val="002B706C"/>
    <w:rsid w:val="002C3C63"/>
    <w:rsid w:val="002C62A1"/>
    <w:rsid w:val="002C6BA5"/>
    <w:rsid w:val="002D1396"/>
    <w:rsid w:val="002D1DCB"/>
    <w:rsid w:val="002D20DB"/>
    <w:rsid w:val="002D505A"/>
    <w:rsid w:val="002D6E3B"/>
    <w:rsid w:val="002E68BA"/>
    <w:rsid w:val="002F15F3"/>
    <w:rsid w:val="002F4AA0"/>
    <w:rsid w:val="002F5FA2"/>
    <w:rsid w:val="003004B1"/>
    <w:rsid w:val="003056A4"/>
    <w:rsid w:val="003078A7"/>
    <w:rsid w:val="003109D7"/>
    <w:rsid w:val="00317F94"/>
    <w:rsid w:val="00320FCA"/>
    <w:rsid w:val="00323C17"/>
    <w:rsid w:val="00326F88"/>
    <w:rsid w:val="00326FFF"/>
    <w:rsid w:val="00333752"/>
    <w:rsid w:val="00334EBF"/>
    <w:rsid w:val="0033670C"/>
    <w:rsid w:val="00344000"/>
    <w:rsid w:val="003451E7"/>
    <w:rsid w:val="0034568A"/>
    <w:rsid w:val="003548BE"/>
    <w:rsid w:val="0036249F"/>
    <w:rsid w:val="00367848"/>
    <w:rsid w:val="00374E47"/>
    <w:rsid w:val="003769A2"/>
    <w:rsid w:val="00376E6A"/>
    <w:rsid w:val="00380813"/>
    <w:rsid w:val="0038162C"/>
    <w:rsid w:val="00387C45"/>
    <w:rsid w:val="00390E8D"/>
    <w:rsid w:val="00392BEE"/>
    <w:rsid w:val="003956E2"/>
    <w:rsid w:val="00396988"/>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031B1"/>
    <w:rsid w:val="005119CF"/>
    <w:rsid w:val="0051695C"/>
    <w:rsid w:val="00517F56"/>
    <w:rsid w:val="0052560D"/>
    <w:rsid w:val="00527B64"/>
    <w:rsid w:val="00531D9A"/>
    <w:rsid w:val="0053205C"/>
    <w:rsid w:val="005359C2"/>
    <w:rsid w:val="005432C2"/>
    <w:rsid w:val="0054406F"/>
    <w:rsid w:val="00546228"/>
    <w:rsid w:val="00546D6C"/>
    <w:rsid w:val="00551ED8"/>
    <w:rsid w:val="00554557"/>
    <w:rsid w:val="00554F99"/>
    <w:rsid w:val="00555B77"/>
    <w:rsid w:val="005674DB"/>
    <w:rsid w:val="005751E1"/>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E4135"/>
    <w:rsid w:val="005F49CD"/>
    <w:rsid w:val="005F53D6"/>
    <w:rsid w:val="00607BD2"/>
    <w:rsid w:val="00611A7C"/>
    <w:rsid w:val="00615080"/>
    <w:rsid w:val="00620E84"/>
    <w:rsid w:val="006243DE"/>
    <w:rsid w:val="00624A63"/>
    <w:rsid w:val="00624FF0"/>
    <w:rsid w:val="00626198"/>
    <w:rsid w:val="00626F48"/>
    <w:rsid w:val="00627E03"/>
    <w:rsid w:val="0063186B"/>
    <w:rsid w:val="0063230E"/>
    <w:rsid w:val="0063285D"/>
    <w:rsid w:val="00644CAD"/>
    <w:rsid w:val="00645512"/>
    <w:rsid w:val="00653BE0"/>
    <w:rsid w:val="00655BE1"/>
    <w:rsid w:val="00656484"/>
    <w:rsid w:val="006611C6"/>
    <w:rsid w:val="00665751"/>
    <w:rsid w:val="006675A8"/>
    <w:rsid w:val="00673064"/>
    <w:rsid w:val="00674C5B"/>
    <w:rsid w:val="00675A2E"/>
    <w:rsid w:val="0068005C"/>
    <w:rsid w:val="0068138A"/>
    <w:rsid w:val="00686606"/>
    <w:rsid w:val="00692721"/>
    <w:rsid w:val="00696A6F"/>
    <w:rsid w:val="00696D95"/>
    <w:rsid w:val="006973C7"/>
    <w:rsid w:val="006A6569"/>
    <w:rsid w:val="006B23DB"/>
    <w:rsid w:val="006B3BDD"/>
    <w:rsid w:val="006C0144"/>
    <w:rsid w:val="006C2BE4"/>
    <w:rsid w:val="006C4E98"/>
    <w:rsid w:val="006C71F5"/>
    <w:rsid w:val="006D1687"/>
    <w:rsid w:val="006D170A"/>
    <w:rsid w:val="006D560F"/>
    <w:rsid w:val="006E36FB"/>
    <w:rsid w:val="006E6B46"/>
    <w:rsid w:val="006F788D"/>
    <w:rsid w:val="00704A0F"/>
    <w:rsid w:val="00704B92"/>
    <w:rsid w:val="007054CD"/>
    <w:rsid w:val="00707727"/>
    <w:rsid w:val="007078F2"/>
    <w:rsid w:val="0071733D"/>
    <w:rsid w:val="007202E2"/>
    <w:rsid w:val="00720ADC"/>
    <w:rsid w:val="007244E3"/>
    <w:rsid w:val="0072500F"/>
    <w:rsid w:val="007250F9"/>
    <w:rsid w:val="00732D09"/>
    <w:rsid w:val="00733D51"/>
    <w:rsid w:val="0073545F"/>
    <w:rsid w:val="0074399F"/>
    <w:rsid w:val="00765D1E"/>
    <w:rsid w:val="00770C61"/>
    <w:rsid w:val="007749B2"/>
    <w:rsid w:val="00774C4A"/>
    <w:rsid w:val="00774CBA"/>
    <w:rsid w:val="007753DC"/>
    <w:rsid w:val="007779CB"/>
    <w:rsid w:val="007811EF"/>
    <w:rsid w:val="00781A5F"/>
    <w:rsid w:val="007843FC"/>
    <w:rsid w:val="007844C4"/>
    <w:rsid w:val="0078607E"/>
    <w:rsid w:val="0078709F"/>
    <w:rsid w:val="0079229D"/>
    <w:rsid w:val="007A3623"/>
    <w:rsid w:val="007A7F4A"/>
    <w:rsid w:val="007B115B"/>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02F"/>
    <w:rsid w:val="00822430"/>
    <w:rsid w:val="00822805"/>
    <w:rsid w:val="008229A5"/>
    <w:rsid w:val="00825264"/>
    <w:rsid w:val="00827D3D"/>
    <w:rsid w:val="00834A85"/>
    <w:rsid w:val="00836F59"/>
    <w:rsid w:val="0084147A"/>
    <w:rsid w:val="008454A2"/>
    <w:rsid w:val="008503BA"/>
    <w:rsid w:val="008511D2"/>
    <w:rsid w:val="00862BC7"/>
    <w:rsid w:val="00873329"/>
    <w:rsid w:val="0087496B"/>
    <w:rsid w:val="00882BC0"/>
    <w:rsid w:val="008901B8"/>
    <w:rsid w:val="00896018"/>
    <w:rsid w:val="008A36C5"/>
    <w:rsid w:val="008B0740"/>
    <w:rsid w:val="008B1BF1"/>
    <w:rsid w:val="008B6323"/>
    <w:rsid w:val="008C15F6"/>
    <w:rsid w:val="008D0477"/>
    <w:rsid w:val="008D5226"/>
    <w:rsid w:val="008E45E6"/>
    <w:rsid w:val="008E66CB"/>
    <w:rsid w:val="008F36A3"/>
    <w:rsid w:val="0090249B"/>
    <w:rsid w:val="00903647"/>
    <w:rsid w:val="0090492D"/>
    <w:rsid w:val="009065E7"/>
    <w:rsid w:val="00907AC4"/>
    <w:rsid w:val="00910FF1"/>
    <w:rsid w:val="009148E7"/>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800D0"/>
    <w:rsid w:val="00986521"/>
    <w:rsid w:val="009A2E37"/>
    <w:rsid w:val="009A4B8D"/>
    <w:rsid w:val="009A5FC5"/>
    <w:rsid w:val="009B02DA"/>
    <w:rsid w:val="009B1598"/>
    <w:rsid w:val="009B37AA"/>
    <w:rsid w:val="009B465C"/>
    <w:rsid w:val="009B63C3"/>
    <w:rsid w:val="009C6FAE"/>
    <w:rsid w:val="009E390C"/>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71AAE"/>
    <w:rsid w:val="00A85961"/>
    <w:rsid w:val="00A8727C"/>
    <w:rsid w:val="00A87A63"/>
    <w:rsid w:val="00AA19B2"/>
    <w:rsid w:val="00AA1B48"/>
    <w:rsid w:val="00AA4C52"/>
    <w:rsid w:val="00AA55E6"/>
    <w:rsid w:val="00AA6CF6"/>
    <w:rsid w:val="00AB65EE"/>
    <w:rsid w:val="00AC1368"/>
    <w:rsid w:val="00AC5AD1"/>
    <w:rsid w:val="00AC612A"/>
    <w:rsid w:val="00AC6706"/>
    <w:rsid w:val="00AD2B02"/>
    <w:rsid w:val="00AE0EA6"/>
    <w:rsid w:val="00AE43D9"/>
    <w:rsid w:val="00AE5919"/>
    <w:rsid w:val="00AE77A9"/>
    <w:rsid w:val="00AE7F7C"/>
    <w:rsid w:val="00AF0344"/>
    <w:rsid w:val="00AF0F5A"/>
    <w:rsid w:val="00AF7883"/>
    <w:rsid w:val="00B11DFE"/>
    <w:rsid w:val="00B1466B"/>
    <w:rsid w:val="00B24AAC"/>
    <w:rsid w:val="00B31994"/>
    <w:rsid w:val="00B3531B"/>
    <w:rsid w:val="00B43A05"/>
    <w:rsid w:val="00B55380"/>
    <w:rsid w:val="00B55812"/>
    <w:rsid w:val="00B567E9"/>
    <w:rsid w:val="00B62622"/>
    <w:rsid w:val="00B72760"/>
    <w:rsid w:val="00B74BE8"/>
    <w:rsid w:val="00B74C8A"/>
    <w:rsid w:val="00B75514"/>
    <w:rsid w:val="00B86319"/>
    <w:rsid w:val="00B86A22"/>
    <w:rsid w:val="00B924AB"/>
    <w:rsid w:val="00B92723"/>
    <w:rsid w:val="00B94A58"/>
    <w:rsid w:val="00BA5603"/>
    <w:rsid w:val="00BA796C"/>
    <w:rsid w:val="00BB0340"/>
    <w:rsid w:val="00BB122B"/>
    <w:rsid w:val="00BB5B40"/>
    <w:rsid w:val="00BB60AB"/>
    <w:rsid w:val="00BC14F9"/>
    <w:rsid w:val="00BD6AC4"/>
    <w:rsid w:val="00BE0F2E"/>
    <w:rsid w:val="00BE53D0"/>
    <w:rsid w:val="00BE6F53"/>
    <w:rsid w:val="00BF5577"/>
    <w:rsid w:val="00C133FE"/>
    <w:rsid w:val="00C138D1"/>
    <w:rsid w:val="00C16D02"/>
    <w:rsid w:val="00C17E86"/>
    <w:rsid w:val="00C2068A"/>
    <w:rsid w:val="00C217FB"/>
    <w:rsid w:val="00C23572"/>
    <w:rsid w:val="00C242AC"/>
    <w:rsid w:val="00C27284"/>
    <w:rsid w:val="00C31732"/>
    <w:rsid w:val="00C32E11"/>
    <w:rsid w:val="00C40D09"/>
    <w:rsid w:val="00C4416F"/>
    <w:rsid w:val="00C45DFC"/>
    <w:rsid w:val="00C47020"/>
    <w:rsid w:val="00C51A77"/>
    <w:rsid w:val="00C57FC2"/>
    <w:rsid w:val="00C616DB"/>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4613"/>
    <w:rsid w:val="00CA5E60"/>
    <w:rsid w:val="00CB1CA6"/>
    <w:rsid w:val="00CB5FF7"/>
    <w:rsid w:val="00CB6BA2"/>
    <w:rsid w:val="00CB7CF9"/>
    <w:rsid w:val="00CC26AA"/>
    <w:rsid w:val="00CC5AD1"/>
    <w:rsid w:val="00CC630F"/>
    <w:rsid w:val="00CC78E2"/>
    <w:rsid w:val="00CE117F"/>
    <w:rsid w:val="00CE364C"/>
    <w:rsid w:val="00CE565C"/>
    <w:rsid w:val="00CE6B4C"/>
    <w:rsid w:val="00CF1EC2"/>
    <w:rsid w:val="00CF28DD"/>
    <w:rsid w:val="00CF2B2A"/>
    <w:rsid w:val="00CF30A0"/>
    <w:rsid w:val="00CF3BC2"/>
    <w:rsid w:val="00D077D9"/>
    <w:rsid w:val="00D10AF3"/>
    <w:rsid w:val="00D1189C"/>
    <w:rsid w:val="00D17131"/>
    <w:rsid w:val="00D211E5"/>
    <w:rsid w:val="00D34749"/>
    <w:rsid w:val="00D36714"/>
    <w:rsid w:val="00D460EB"/>
    <w:rsid w:val="00D50742"/>
    <w:rsid w:val="00D51202"/>
    <w:rsid w:val="00D5676A"/>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55F2"/>
    <w:rsid w:val="00E57095"/>
    <w:rsid w:val="00E60DAE"/>
    <w:rsid w:val="00E7291C"/>
    <w:rsid w:val="00E72E00"/>
    <w:rsid w:val="00E85795"/>
    <w:rsid w:val="00E86AA9"/>
    <w:rsid w:val="00EA0F12"/>
    <w:rsid w:val="00EA2964"/>
    <w:rsid w:val="00EB360B"/>
    <w:rsid w:val="00EB5D44"/>
    <w:rsid w:val="00EC0307"/>
    <w:rsid w:val="00EC6716"/>
    <w:rsid w:val="00ED290F"/>
    <w:rsid w:val="00ED5873"/>
    <w:rsid w:val="00EE3EB4"/>
    <w:rsid w:val="00EF0CC2"/>
    <w:rsid w:val="00EF131C"/>
    <w:rsid w:val="00EF65E4"/>
    <w:rsid w:val="00F00DC8"/>
    <w:rsid w:val="00F01632"/>
    <w:rsid w:val="00F02F43"/>
    <w:rsid w:val="00F04CB7"/>
    <w:rsid w:val="00F0741B"/>
    <w:rsid w:val="00F07A6E"/>
    <w:rsid w:val="00F07B5C"/>
    <w:rsid w:val="00F14C50"/>
    <w:rsid w:val="00F22344"/>
    <w:rsid w:val="00F2340D"/>
    <w:rsid w:val="00F24E40"/>
    <w:rsid w:val="00F2799B"/>
    <w:rsid w:val="00F30005"/>
    <w:rsid w:val="00F30DCD"/>
    <w:rsid w:val="00F41D7F"/>
    <w:rsid w:val="00F42F9D"/>
    <w:rsid w:val="00F46A9A"/>
    <w:rsid w:val="00F50A4A"/>
    <w:rsid w:val="00F50DA6"/>
    <w:rsid w:val="00F50E01"/>
    <w:rsid w:val="00F605C4"/>
    <w:rsid w:val="00F6297B"/>
    <w:rsid w:val="00F63743"/>
    <w:rsid w:val="00F67661"/>
    <w:rsid w:val="00F71648"/>
    <w:rsid w:val="00F924C5"/>
    <w:rsid w:val="00F97594"/>
    <w:rsid w:val="00FA16E4"/>
    <w:rsid w:val="00FA5A8B"/>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B59BD7B9-0850-4987-8282-8DB9D664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1838A4A5</Template>
  <TotalTime>3</TotalTime>
  <Pages>21</Pages>
  <Words>7334</Words>
  <Characters>44005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6</cp:revision>
  <cp:lastPrinted>2016-07-01T12:05:00Z</cp:lastPrinted>
  <dcterms:created xsi:type="dcterms:W3CDTF">2016-07-01T12:01:00Z</dcterms:created>
  <dcterms:modified xsi:type="dcterms:W3CDTF">2016-07-01T12:05:00Z</dcterms:modified>
</cp:coreProperties>
</file>