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11" w:rsidRPr="00E40D11" w:rsidRDefault="00E40D11" w:rsidP="00E40D11">
      <w:pPr>
        <w:spacing w:after="0" w:line="260" w:lineRule="atLeast"/>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40D11" w:rsidRPr="00E40D11" w:rsidRDefault="00E40D11" w:rsidP="00E40D11">
      <w:pPr>
        <w:spacing w:after="240" w:line="260" w:lineRule="atLeast"/>
        <w:rPr>
          <w:rFonts w:ascii="Times New Roman" w:eastAsia="Times New Roman" w:hAnsi="Times New Roman" w:cs="Times New Roman"/>
          <w:sz w:val="24"/>
          <w:szCs w:val="24"/>
          <w:lang w:eastAsia="pl-PL"/>
        </w:rPr>
      </w:pPr>
      <w:hyperlink r:id="rId5" w:tgtFrame="_blank" w:history="1">
        <w:r w:rsidRPr="00E40D11">
          <w:rPr>
            <w:rFonts w:ascii="Times New Roman" w:eastAsia="Times New Roman" w:hAnsi="Times New Roman" w:cs="Times New Roman"/>
            <w:color w:val="0000FF"/>
            <w:sz w:val="24"/>
            <w:szCs w:val="24"/>
            <w:u w:val="single"/>
            <w:lang w:eastAsia="pl-PL"/>
          </w:rPr>
          <w:t>www.ug.edu.pl</w:t>
        </w:r>
      </w:hyperlink>
    </w:p>
    <w:p w:rsidR="00E40D11" w:rsidRPr="00E40D11" w:rsidRDefault="00E40D11" w:rsidP="00E40D11">
      <w:pPr>
        <w:spacing w:after="0"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40D11" w:rsidRPr="00E40D11" w:rsidRDefault="00E40D11" w:rsidP="00E40D11">
      <w:pPr>
        <w:spacing w:before="100" w:beforeAutospacing="1" w:after="240"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Gdańsk: Dostawa specjalistycznego komputera przenośnego dla Katedry Marketingu Wydziału Zarządzania Uniwersytetu Gdańskiego</w:t>
      </w:r>
      <w:r w:rsidRPr="00E40D11">
        <w:rPr>
          <w:rFonts w:ascii="Times New Roman" w:eastAsia="Times New Roman" w:hAnsi="Times New Roman" w:cs="Times New Roman"/>
          <w:sz w:val="24"/>
          <w:szCs w:val="24"/>
          <w:lang w:eastAsia="pl-PL"/>
        </w:rPr>
        <w:br/>
      </w:r>
      <w:r w:rsidRPr="00E40D11">
        <w:rPr>
          <w:rFonts w:ascii="Times New Roman" w:eastAsia="Times New Roman" w:hAnsi="Times New Roman" w:cs="Times New Roman"/>
          <w:b/>
          <w:bCs/>
          <w:sz w:val="24"/>
          <w:szCs w:val="24"/>
          <w:lang w:eastAsia="pl-PL"/>
        </w:rPr>
        <w:t>Numer ogłoszenia: 137293 - 2016; data zamieszczenia: 15.07.2016</w:t>
      </w:r>
      <w:r w:rsidRPr="00E40D11">
        <w:rPr>
          <w:rFonts w:ascii="Times New Roman" w:eastAsia="Times New Roman" w:hAnsi="Times New Roman" w:cs="Times New Roman"/>
          <w:sz w:val="24"/>
          <w:szCs w:val="24"/>
          <w:lang w:eastAsia="pl-PL"/>
        </w:rPr>
        <w:br/>
        <w:t>OGŁOSZENIE O ZAMÓWIENIU - dostawy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Zamieszczanie ogłoszenia:</w:t>
      </w:r>
      <w:r w:rsidRPr="00E40D11">
        <w:rPr>
          <w:rFonts w:ascii="Times New Roman" w:eastAsia="Times New Roman" w:hAnsi="Times New Roman" w:cs="Times New Roman"/>
          <w:sz w:val="24"/>
          <w:szCs w:val="24"/>
          <w:lang w:eastAsia="pl-PL"/>
        </w:rPr>
        <w:t xml:space="preserve"> obowiązkowe.</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Ogłoszenie dotyczy:</w:t>
      </w:r>
      <w:r w:rsidRPr="00E40D1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40D11" w:rsidRPr="00E40D11" w:rsidTr="00E40D1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40D11" w:rsidRPr="00E40D11" w:rsidRDefault="00E40D11" w:rsidP="00E40D11">
            <w:pPr>
              <w:spacing w:after="0" w:line="240" w:lineRule="auto"/>
              <w:jc w:val="center"/>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V</w:t>
            </w:r>
          </w:p>
        </w:tc>
        <w:tc>
          <w:tcPr>
            <w:tcW w:w="0" w:type="auto"/>
            <w:vAlign w:val="center"/>
            <w:hideMark/>
          </w:tcPr>
          <w:p w:rsidR="00E40D11" w:rsidRPr="00E40D11" w:rsidRDefault="00E40D11" w:rsidP="00E40D11">
            <w:pPr>
              <w:spacing w:after="0"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zamówienia publicznego</w:t>
            </w:r>
          </w:p>
        </w:tc>
      </w:tr>
      <w:tr w:rsidR="00E40D11" w:rsidRPr="00E40D11" w:rsidTr="00E40D1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40D11" w:rsidRPr="00E40D11" w:rsidRDefault="00E40D11" w:rsidP="00E40D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40D11" w:rsidRPr="00E40D11" w:rsidRDefault="00E40D11" w:rsidP="00E40D11">
            <w:pPr>
              <w:spacing w:after="0"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zawarcia umowy ramowej</w:t>
            </w:r>
          </w:p>
        </w:tc>
      </w:tr>
      <w:tr w:rsidR="00E40D11" w:rsidRPr="00E40D11" w:rsidTr="00E40D1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40D11" w:rsidRPr="00E40D11" w:rsidRDefault="00E40D11" w:rsidP="00E40D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40D11" w:rsidRPr="00E40D11" w:rsidRDefault="00E40D11" w:rsidP="00E40D11">
            <w:pPr>
              <w:spacing w:after="0"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ustanowienia dynamicznego systemu zakupów (DSZ)</w:t>
            </w:r>
          </w:p>
        </w:tc>
      </w:tr>
    </w:tbl>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SEKCJA I: ZAMAWIAJĄCY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 1) NAZWA I ADRES:</w:t>
      </w:r>
      <w:r w:rsidRPr="00E40D11">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E40D11" w:rsidRPr="00E40D11" w:rsidRDefault="00E40D11" w:rsidP="00E40D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Adres strony internetowej zamawiającego:</w:t>
      </w:r>
      <w:r w:rsidRPr="00E40D11">
        <w:rPr>
          <w:rFonts w:ascii="Times New Roman" w:eastAsia="Times New Roman" w:hAnsi="Times New Roman" w:cs="Times New Roman"/>
          <w:sz w:val="24"/>
          <w:szCs w:val="24"/>
          <w:lang w:eastAsia="pl-PL"/>
        </w:rPr>
        <w:t xml:space="preserve"> www.ug.edu.pl</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 2) RODZAJ ZAMAWIAJĄCEGO:</w:t>
      </w:r>
      <w:r w:rsidRPr="00E40D11">
        <w:rPr>
          <w:rFonts w:ascii="Times New Roman" w:eastAsia="Times New Roman" w:hAnsi="Times New Roman" w:cs="Times New Roman"/>
          <w:sz w:val="24"/>
          <w:szCs w:val="24"/>
          <w:lang w:eastAsia="pl-PL"/>
        </w:rPr>
        <w:t xml:space="preserve"> Uczelnia publiczna.</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SEKCJA II: PRZEDMIOT ZAMÓWIENIA</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II.1) OKREŚLENIE PRZEDMIOTU ZAMÓWIENIA</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II.1.1) Nazwa nadana zamówieniu przez zamawiającego:</w:t>
      </w:r>
      <w:r w:rsidRPr="00E40D11">
        <w:rPr>
          <w:rFonts w:ascii="Times New Roman" w:eastAsia="Times New Roman" w:hAnsi="Times New Roman" w:cs="Times New Roman"/>
          <w:sz w:val="24"/>
          <w:szCs w:val="24"/>
          <w:lang w:eastAsia="pl-PL"/>
        </w:rPr>
        <w:t xml:space="preserve"> Dostawa specjalistycznego komputera przenośnego dla Katedry Marketingu Wydziału Zarządzania Uniwersytetu Gdańskiego.</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II.1.2) Rodzaj zamówienia:</w:t>
      </w:r>
      <w:r w:rsidRPr="00E40D11">
        <w:rPr>
          <w:rFonts w:ascii="Times New Roman" w:eastAsia="Times New Roman" w:hAnsi="Times New Roman" w:cs="Times New Roman"/>
          <w:sz w:val="24"/>
          <w:szCs w:val="24"/>
          <w:lang w:eastAsia="pl-PL"/>
        </w:rPr>
        <w:t xml:space="preserve"> dostawy.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II.1.4) Określenie przedmiotu oraz wielkości lub zakresu zamówienia:</w:t>
      </w:r>
      <w:r w:rsidRPr="00E40D11">
        <w:rPr>
          <w:rFonts w:ascii="Times New Roman" w:eastAsia="Times New Roman" w:hAnsi="Times New Roman" w:cs="Times New Roman"/>
          <w:sz w:val="24"/>
          <w:szCs w:val="24"/>
          <w:lang w:eastAsia="pl-PL"/>
        </w:rPr>
        <w:t xml:space="preserve"> 1. Kod Klasyfikacji Wspólnego Słownika Zamówień (CPV): 30213100-6. 2. Przedmiotem zamówienia publicznego jest dostawa specjalistycznego komputera przenośnego dla Katedry Marketingu Wydziału Zarządzania Uniwersytetu Gdańskiego. 3. Sprzęt będący przedmiotem zamówienia musi spełniać parametry wyszczególnione przez Zamawiającego w załączniku nr 2 do SIWZ - formularzu cenowo - przedmiotowym. 4. Miejsce dostawy sprzętu: 81-824 Sopot, ul. Armii Krajowej 101, pok. 108. 5. Sprzęt musi: 1) być fabrycznie nowy tzn. nie używany przed dniem dostarczenia z wyłączeniem używania niezbędnego do przeprowadzenia testu jego poprawnego działania, wyprodukowany nie wcześniej niż przed 6 miesiącami od daty złożenia oferty; wymagane jest aby sprzęt nie posiadał wad fizycznych i prawnych, 2) zostać dostarczony i wniesiony do miejsca wskazanego przez Zamawiającego, </w:t>
      </w:r>
      <w:r w:rsidRPr="00E40D11">
        <w:rPr>
          <w:rFonts w:ascii="Times New Roman" w:eastAsia="Times New Roman" w:hAnsi="Times New Roman" w:cs="Times New Roman"/>
          <w:sz w:val="24"/>
          <w:szCs w:val="24"/>
          <w:lang w:eastAsia="pl-PL"/>
        </w:rPr>
        <w:lastRenderedPageBreak/>
        <w:t xml:space="preserve">3) być dostarczony Zamawiającemu w oryginalnych fabrycznych opakowaniach, których przechowywanie przez Zamawiającego nie jest wymagane do zachowania udzielonej gwarancji, 4) posiadać oznakowanie CE umieszczone na tabliczkach znamionowych lub bezpośrednio na sprzęcie, zgodnie z wymogami określonymi w ustawie z dnia 30 sierpnia 2002r o systemie oceny zgodności (tekst jednolity Dz. U. 2014r poz. 1645 z </w:t>
      </w:r>
      <w:proofErr w:type="spellStart"/>
      <w:r w:rsidRPr="00E40D11">
        <w:rPr>
          <w:rFonts w:ascii="Times New Roman" w:eastAsia="Times New Roman" w:hAnsi="Times New Roman" w:cs="Times New Roman"/>
          <w:sz w:val="24"/>
          <w:szCs w:val="24"/>
          <w:lang w:eastAsia="pl-PL"/>
        </w:rPr>
        <w:t>późn</w:t>
      </w:r>
      <w:proofErr w:type="spellEnd"/>
      <w:r w:rsidRPr="00E40D11">
        <w:rPr>
          <w:rFonts w:ascii="Times New Roman" w:eastAsia="Times New Roman" w:hAnsi="Times New Roman" w:cs="Times New Roman"/>
          <w:sz w:val="24"/>
          <w:szCs w:val="24"/>
          <w:lang w:eastAsia="pl-PL"/>
        </w:rPr>
        <w:t xml:space="preserve">. zm.), 5)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E40D11">
        <w:rPr>
          <w:rFonts w:ascii="Times New Roman" w:eastAsia="Times New Roman" w:hAnsi="Times New Roman" w:cs="Times New Roman"/>
          <w:sz w:val="24"/>
          <w:szCs w:val="24"/>
          <w:lang w:eastAsia="pl-PL"/>
        </w:rPr>
        <w:t>późn</w:t>
      </w:r>
      <w:proofErr w:type="spellEnd"/>
      <w:r w:rsidRPr="00E40D11">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 6. Gwarancja na sprzęt zgodnie ze wskazaniem w załączniku nr 2 do SIWZ. 7. Szczegóły dotyczące świadczeń gwarancyjnych zawarte są w § 4 projektu umowy - załącznik nr 5 do SIWZ. 8. Zamawiający odmówi odbioru dostarczonego sprzętu, w przypadku: 1) stwierdzenia rozbieżności pomiędzy cechami dostarczonego sprzętu a przedstawionymi w ofercie, z zastrzeżeniem zmian dokonanych na podstawie § 7 ust. 1 pkt. 3 projektu umowy, 2) uszkodzenia lub wady uniemożliwiającej użycie sprzętu w jego pełnym zakresie. 9. W przypadkach określonych w pkt. 8 przedstawiciel Zamawiającego, o którym mowa w § 7 ust. 2 projektu umowy, sporządza protokół zawierający przyczyny odmowy odebrania sprzętu, a Wykonawca jest obowiązany do niezwłocznego dostarczenia sprzętu zgodnego ze złożoną ofertą. Jeżeli termin dostawy przekroczy w takim przypadku termin realizacji zamówienia, o którym mowa w § 2 ust. 1 projektu umowy, Zamawiający naliczy karę umowną zgodnie z § 8 ust. 1 pkt 1) projektu umowy (załącznik nr 5 do SIWZ). 10. Zamawiający dopuszcza możliwość składania ofert równoważnych w zakresie opisanym w załączniku nr 2 do SIWZ, w pozycji nr 13..</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b/>
          <w:bCs/>
          <w:sz w:val="24"/>
          <w:szCs w:val="24"/>
          <w:lang w:eastAsia="pl-PL"/>
        </w:rPr>
      </w:pPr>
      <w:r w:rsidRPr="00E40D1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40D11" w:rsidRPr="00E40D11" w:rsidTr="00E40D1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40D11" w:rsidRPr="00E40D11" w:rsidRDefault="00E40D11" w:rsidP="00E40D11">
            <w:pPr>
              <w:spacing w:after="0" w:line="240" w:lineRule="auto"/>
              <w:jc w:val="center"/>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 </w:t>
            </w:r>
          </w:p>
        </w:tc>
        <w:tc>
          <w:tcPr>
            <w:tcW w:w="0" w:type="auto"/>
            <w:vAlign w:val="center"/>
            <w:hideMark/>
          </w:tcPr>
          <w:p w:rsidR="00E40D11" w:rsidRPr="00E40D11" w:rsidRDefault="00E40D11" w:rsidP="00E40D11">
            <w:pPr>
              <w:spacing w:after="0"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przewiduje się udzielenie zamówień uzupełniających</w:t>
            </w:r>
          </w:p>
        </w:tc>
      </w:tr>
    </w:tbl>
    <w:p w:rsidR="00E40D11" w:rsidRPr="00E40D11" w:rsidRDefault="00E40D11" w:rsidP="00E40D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Określenie przedmiotu oraz wielkości lub zakresu zamówień uzupełniających</w:t>
      </w:r>
    </w:p>
    <w:p w:rsidR="00E40D11" w:rsidRPr="00E40D11" w:rsidRDefault="00E40D11" w:rsidP="00E40D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II.1.6) Wspólny Słownik Zamówień (CPV):</w:t>
      </w:r>
      <w:r w:rsidRPr="00E40D11">
        <w:rPr>
          <w:rFonts w:ascii="Times New Roman" w:eastAsia="Times New Roman" w:hAnsi="Times New Roman" w:cs="Times New Roman"/>
          <w:sz w:val="24"/>
          <w:szCs w:val="24"/>
          <w:lang w:eastAsia="pl-PL"/>
        </w:rPr>
        <w:t xml:space="preserve"> 30.21.31.00-6.</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II.1.7) Czy dopuszcza się złożenie oferty częściowej:</w:t>
      </w:r>
      <w:r w:rsidRPr="00E40D11">
        <w:rPr>
          <w:rFonts w:ascii="Times New Roman" w:eastAsia="Times New Roman" w:hAnsi="Times New Roman" w:cs="Times New Roman"/>
          <w:sz w:val="24"/>
          <w:szCs w:val="24"/>
          <w:lang w:eastAsia="pl-PL"/>
        </w:rPr>
        <w:t xml:space="preserve"> nie.</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II.1.8) Czy dopuszcza się złożenie oferty wariantowej:</w:t>
      </w:r>
      <w:r w:rsidRPr="00E40D11">
        <w:rPr>
          <w:rFonts w:ascii="Times New Roman" w:eastAsia="Times New Roman" w:hAnsi="Times New Roman" w:cs="Times New Roman"/>
          <w:sz w:val="24"/>
          <w:szCs w:val="24"/>
          <w:lang w:eastAsia="pl-PL"/>
        </w:rPr>
        <w:t xml:space="preserve"> nie.</w:t>
      </w:r>
    </w:p>
    <w:p w:rsidR="00E40D11" w:rsidRPr="00E40D11" w:rsidRDefault="00E40D11" w:rsidP="00E40D11">
      <w:pPr>
        <w:spacing w:after="0" w:line="240" w:lineRule="auto"/>
        <w:rPr>
          <w:rFonts w:ascii="Times New Roman" w:eastAsia="Times New Roman" w:hAnsi="Times New Roman" w:cs="Times New Roman"/>
          <w:sz w:val="24"/>
          <w:szCs w:val="24"/>
          <w:lang w:eastAsia="pl-PL"/>
        </w:rPr>
      </w:pP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II.2) CZAS TRWANIA ZAMÓWIENIA LUB TERMIN WYKONANIA:</w:t>
      </w:r>
      <w:r w:rsidRPr="00E40D11">
        <w:rPr>
          <w:rFonts w:ascii="Times New Roman" w:eastAsia="Times New Roman" w:hAnsi="Times New Roman" w:cs="Times New Roman"/>
          <w:sz w:val="24"/>
          <w:szCs w:val="24"/>
          <w:lang w:eastAsia="pl-PL"/>
        </w:rPr>
        <w:t xml:space="preserve"> Okres w dniach: 10.</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lastRenderedPageBreak/>
        <w:t>SEKCJA III: INFORMACJE O CHARAKTERZE PRAWNYM, EKONOMICZNYM, FINANSOWYM I TECHNICZNYM</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III.1) WADIUM</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Informacja na temat wadium:</w:t>
      </w:r>
      <w:r w:rsidRPr="00E40D11">
        <w:rPr>
          <w:rFonts w:ascii="Times New Roman" w:eastAsia="Times New Roman" w:hAnsi="Times New Roman" w:cs="Times New Roman"/>
          <w:sz w:val="24"/>
          <w:szCs w:val="24"/>
          <w:lang w:eastAsia="pl-PL"/>
        </w:rPr>
        <w:t xml:space="preserve"> Zamawiający nie wymaga wniesienia wadium.</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III.2) ZALICZKI</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40D11" w:rsidRPr="00E40D11" w:rsidRDefault="00E40D11" w:rsidP="00E40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40D11" w:rsidRPr="00E40D11" w:rsidRDefault="00E40D11" w:rsidP="00E40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Opis sposobu dokonywania oceny spełniania tego warunku</w:t>
      </w:r>
    </w:p>
    <w:p w:rsidR="00E40D11" w:rsidRPr="00E40D11" w:rsidRDefault="00E40D11" w:rsidP="00E40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E40D11" w:rsidRPr="00E40D11" w:rsidRDefault="00E40D11" w:rsidP="00E40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III.3.2) Wiedza i doświadczenie</w:t>
      </w:r>
    </w:p>
    <w:p w:rsidR="00E40D11" w:rsidRPr="00E40D11" w:rsidRDefault="00E40D11" w:rsidP="00E40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Opis sposobu dokonywania oceny spełniania tego warunku</w:t>
      </w:r>
    </w:p>
    <w:p w:rsidR="00E40D11" w:rsidRPr="00E40D11" w:rsidRDefault="00E40D11" w:rsidP="00E40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E40D11" w:rsidRPr="00E40D11" w:rsidRDefault="00E40D11" w:rsidP="00E40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III.3.3) Potencjał techniczny</w:t>
      </w:r>
    </w:p>
    <w:p w:rsidR="00E40D11" w:rsidRPr="00E40D11" w:rsidRDefault="00E40D11" w:rsidP="00E40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Opis sposobu dokonywania oceny spełniania tego warunku</w:t>
      </w:r>
    </w:p>
    <w:p w:rsidR="00E40D11" w:rsidRPr="00E40D11" w:rsidRDefault="00E40D11" w:rsidP="00E40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E40D11" w:rsidRPr="00E40D11" w:rsidRDefault="00E40D11" w:rsidP="00E40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III.3.4) Osoby zdolne do wykonania zamówienia</w:t>
      </w:r>
    </w:p>
    <w:p w:rsidR="00E40D11" w:rsidRPr="00E40D11" w:rsidRDefault="00E40D11" w:rsidP="00E40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Opis sposobu dokonywania oceny spełniania tego warunku</w:t>
      </w:r>
    </w:p>
    <w:p w:rsidR="00E40D11" w:rsidRPr="00E40D11" w:rsidRDefault="00E40D11" w:rsidP="00E40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 xml:space="preserve">Zamawiający nie precyzuje w powyższym zakresie żadnych wymagań, których spełnianie Wykonawca zobowiązany jest wykazać w sposób szczególny.] Zasady oceny spełniania warunków Zamawiającego: Ocena spełniania </w:t>
      </w:r>
      <w:r w:rsidRPr="00E40D11">
        <w:rPr>
          <w:rFonts w:ascii="Times New Roman" w:eastAsia="Times New Roman" w:hAnsi="Times New Roman" w:cs="Times New Roman"/>
          <w:sz w:val="24"/>
          <w:szCs w:val="24"/>
          <w:lang w:eastAsia="pl-PL"/>
        </w:rPr>
        <w:lastRenderedPageBreak/>
        <w:t>warunków wymaganych od Wykonawców zostanie dokonana wg formuły spełnia - nie spełnia na podstawie dokumentów opisanych w rozdziale V SIWZ.</w:t>
      </w:r>
    </w:p>
    <w:p w:rsidR="00E40D11" w:rsidRPr="00E40D11" w:rsidRDefault="00E40D11" w:rsidP="00E40D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III.3.5) Sytuacja ekonomiczna i finansowa</w:t>
      </w:r>
    </w:p>
    <w:p w:rsidR="00E40D11" w:rsidRPr="00E40D11" w:rsidRDefault="00E40D11" w:rsidP="00E40D1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Opis sposobu dokonywania oceny spełniania tego warunku</w:t>
      </w:r>
    </w:p>
    <w:p w:rsidR="00E40D11" w:rsidRPr="00E40D11" w:rsidRDefault="00E40D11" w:rsidP="00E40D1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40D11" w:rsidRPr="00E40D11" w:rsidRDefault="00E40D11" w:rsidP="00E40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oświadczenie o braku podstaw do wykluczenia;</w:t>
      </w:r>
    </w:p>
    <w:p w:rsidR="00E40D11" w:rsidRPr="00E40D11" w:rsidRDefault="00E40D11" w:rsidP="00E40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40D11" w:rsidRPr="00E40D11" w:rsidRDefault="00E40D11" w:rsidP="00E40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40D11" w:rsidRPr="00E40D11" w:rsidRDefault="00E40D11" w:rsidP="00E40D1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lastRenderedPageBreak/>
        <w:t>III.4.3) Dokumenty podmiotów zagranicznych</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III.4.3.1) dokument wystawiony w kraju, w którym ma siedzibę lub miejsce zamieszkania potwierdzający, że:</w:t>
      </w:r>
    </w:p>
    <w:p w:rsidR="00E40D11" w:rsidRPr="00E40D11" w:rsidRDefault="00E40D11" w:rsidP="00E40D1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40D11" w:rsidRPr="00E40D11" w:rsidRDefault="00E40D11" w:rsidP="00E40D1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III.4.4) Dokumenty dotyczące przynależności do tej samej grupy kapitałowej</w:t>
      </w:r>
    </w:p>
    <w:p w:rsidR="00E40D11" w:rsidRPr="00E40D11" w:rsidRDefault="00E40D11" w:rsidP="00E40D1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40D11" w:rsidRPr="00E40D11" w:rsidRDefault="00E40D11" w:rsidP="00E40D11">
      <w:pPr>
        <w:spacing w:after="0" w:line="240" w:lineRule="auto"/>
        <w:rPr>
          <w:rFonts w:ascii="Times New Roman" w:eastAsia="Times New Roman" w:hAnsi="Times New Roman" w:cs="Times New Roman"/>
          <w:sz w:val="24"/>
          <w:szCs w:val="24"/>
          <w:lang w:eastAsia="pl-PL"/>
        </w:rPr>
      </w:pP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40D11" w:rsidRPr="00E40D11" w:rsidRDefault="00E40D11" w:rsidP="00E40D11">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inne dokumenty</w:t>
      </w:r>
    </w:p>
    <w:p w:rsidR="00E40D11" w:rsidRPr="00E40D11" w:rsidRDefault="00E40D11" w:rsidP="00E40D11">
      <w:pPr>
        <w:spacing w:after="0" w:line="240" w:lineRule="auto"/>
        <w:ind w:left="720" w:right="300"/>
        <w:jc w:val="both"/>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Zamawiający żąda dołączenia do oferty: a) specyfikacji technicznej zaoferowanego sprzętu potwierdzającej spełnianie wymagań Zamawiającego zawartych w załączniku nr 2 do SIWZ (dopuszcza się wydruki ze stron internetowych producenta, katalogi producenta, foldery producenta itp.), których autentyczność musi zostać poświadczona przez Wykonawcę np. poprzez umieszczenie zapisu potwierdzam autentyczność dokumentu, b) wydruku wyników testów wydajnościowych wynikających z załącznika nr 2 do SIWZ. Autentyczność ww. wydruków musi zostać poświadczona przez Wykonawcę np. poprzez umieszczenie zapisu potwierdzam autentyczność dokumentu. Zamawiający nie dopuszcza testów wydajnościowych opracowanych przez producentów sprzętu.</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III.6) INNE DOKUMENTY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Inne dokumenty niewymienione w pkt III.4) albo w pkt III.5)</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lastRenderedPageBreak/>
        <w:t>Oświadczenie o podwykonawcach - załącznik nr 6 (do SIWZ); Wykonawca wykonujący zamówienie wyłącznie siłami własnymi nie ma obowiązku dołączenia do oferty tego załącznika,</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SEKCJA IV: PROCEDURA</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IV.1) TRYB UDZIELENIA ZAMÓWIENIA</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IV.1.1) Tryb udzielenia zamówienia:</w:t>
      </w:r>
      <w:r w:rsidRPr="00E40D11">
        <w:rPr>
          <w:rFonts w:ascii="Times New Roman" w:eastAsia="Times New Roman" w:hAnsi="Times New Roman" w:cs="Times New Roman"/>
          <w:sz w:val="24"/>
          <w:szCs w:val="24"/>
          <w:lang w:eastAsia="pl-PL"/>
        </w:rPr>
        <w:t xml:space="preserve"> przetarg nieograniczony.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IV.2) KRYTERIA OCENY OFERT</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 xml:space="preserve">IV.2.1) Kryteria oceny ofert: </w:t>
      </w:r>
      <w:r w:rsidRPr="00E40D11">
        <w:rPr>
          <w:rFonts w:ascii="Times New Roman" w:eastAsia="Times New Roman" w:hAnsi="Times New Roman" w:cs="Times New Roman"/>
          <w:sz w:val="24"/>
          <w:szCs w:val="24"/>
          <w:lang w:eastAsia="pl-PL"/>
        </w:rPr>
        <w:t>cena oraz inne kryteria związane z przedmiotem zamówienia:</w:t>
      </w:r>
    </w:p>
    <w:p w:rsidR="00E40D11" w:rsidRPr="00E40D11" w:rsidRDefault="00E40D11" w:rsidP="00E40D1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1 - Cena - 90</w:t>
      </w:r>
    </w:p>
    <w:p w:rsidR="00E40D11" w:rsidRPr="00E40D11" w:rsidRDefault="00E40D11" w:rsidP="00E40D1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2 - Termin dostawy - 10</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IV.2.2)</w:t>
      </w:r>
      <w:r w:rsidRPr="00E40D1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40D11" w:rsidRPr="00E40D11" w:rsidTr="00E40D1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40D11" w:rsidRPr="00E40D11" w:rsidRDefault="00E40D11" w:rsidP="00E40D11">
            <w:pPr>
              <w:spacing w:after="0" w:line="240" w:lineRule="auto"/>
              <w:jc w:val="center"/>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 </w:t>
            </w:r>
          </w:p>
        </w:tc>
        <w:tc>
          <w:tcPr>
            <w:tcW w:w="0" w:type="auto"/>
            <w:vAlign w:val="center"/>
            <w:hideMark/>
          </w:tcPr>
          <w:p w:rsidR="00E40D11" w:rsidRPr="00E40D11" w:rsidRDefault="00E40D11" w:rsidP="00E40D11">
            <w:pPr>
              <w:spacing w:after="0"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przeprowadzona będzie aukcja elektroniczna,</w:t>
            </w:r>
            <w:r w:rsidRPr="00E40D11">
              <w:rPr>
                <w:rFonts w:ascii="Times New Roman" w:eastAsia="Times New Roman" w:hAnsi="Times New Roman" w:cs="Times New Roman"/>
                <w:sz w:val="24"/>
                <w:szCs w:val="24"/>
                <w:lang w:eastAsia="pl-PL"/>
              </w:rPr>
              <w:t xml:space="preserve"> adres strony, na której będzie prowadzona: </w:t>
            </w:r>
          </w:p>
        </w:tc>
      </w:tr>
    </w:tbl>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IV.3) ZMIANA UMOWY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Dopuszczalne zmiany postanowień umowy oraz określenie warunków zmian</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sz w:val="24"/>
          <w:szCs w:val="24"/>
          <w:lang w:eastAsia="pl-PL"/>
        </w:rPr>
        <w:t>Zmiany postanowień zawartej umowy 1. Istotne zmiany postanowień umowy dopuszczalne są w następujących przypadkach: 1) zmiany obowiązujących przepisów prawa, 2) zaistnienia siły wyższej, 3) zmiany dotyczącej dostarczanego przedmiotu umowy na sprzęt o parametrach nie gorszych niż oferowane za cenę nie wyższą niż ustalona w umowie, w sytuacji, gdy nastąpi jego wycofanie z produkcji (po terminie otwarcia ofert), co będzie potwierdzone oświadczeniem producenta, po uzyskaniu pisemnej zgody Zamawiającego, 4)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3 umowy. 3. Wniosek o wprowadzenie zmian, o których mowa w ust. 1 pkt. 1 - 5 musi być złożony na piśmie i uzasadniony.</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IV.4) INFORMACJE ADMINISTRACYJNE</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lastRenderedPageBreak/>
        <w:t>IV.4.1)</w:t>
      </w:r>
      <w:r w:rsidRPr="00E40D11">
        <w:rPr>
          <w:rFonts w:ascii="Times New Roman" w:eastAsia="Times New Roman" w:hAnsi="Times New Roman" w:cs="Times New Roman"/>
          <w:sz w:val="24"/>
          <w:szCs w:val="24"/>
          <w:lang w:eastAsia="pl-PL"/>
        </w:rPr>
        <w:t> </w:t>
      </w:r>
      <w:r w:rsidRPr="00E40D11">
        <w:rPr>
          <w:rFonts w:ascii="Times New Roman" w:eastAsia="Times New Roman" w:hAnsi="Times New Roman" w:cs="Times New Roman"/>
          <w:b/>
          <w:bCs/>
          <w:sz w:val="24"/>
          <w:szCs w:val="24"/>
          <w:lang w:eastAsia="pl-PL"/>
        </w:rPr>
        <w:t>Adres strony internetowej, na której jest dostępna specyfikacja istotnych warunków zamówienia:</w:t>
      </w:r>
      <w:r w:rsidRPr="00E40D11">
        <w:rPr>
          <w:rFonts w:ascii="Times New Roman" w:eastAsia="Times New Roman" w:hAnsi="Times New Roman" w:cs="Times New Roman"/>
          <w:sz w:val="24"/>
          <w:szCs w:val="24"/>
          <w:lang w:eastAsia="pl-PL"/>
        </w:rPr>
        <w:t xml:space="preserve"> www.ug.edu.pl</w:t>
      </w:r>
      <w:r w:rsidRPr="00E40D11">
        <w:rPr>
          <w:rFonts w:ascii="Times New Roman" w:eastAsia="Times New Roman" w:hAnsi="Times New Roman" w:cs="Times New Roman"/>
          <w:sz w:val="24"/>
          <w:szCs w:val="24"/>
          <w:lang w:eastAsia="pl-PL"/>
        </w:rPr>
        <w:br/>
      </w:r>
      <w:r w:rsidRPr="00E40D11">
        <w:rPr>
          <w:rFonts w:ascii="Times New Roman" w:eastAsia="Times New Roman" w:hAnsi="Times New Roman" w:cs="Times New Roman"/>
          <w:b/>
          <w:bCs/>
          <w:sz w:val="24"/>
          <w:szCs w:val="24"/>
          <w:lang w:eastAsia="pl-PL"/>
        </w:rPr>
        <w:t>Specyfikację istotnych warunków zamówienia można uzyskać pod adresem:</w:t>
      </w:r>
      <w:r w:rsidRPr="00E40D11">
        <w:rPr>
          <w:rFonts w:ascii="Times New Roman" w:eastAsia="Times New Roman" w:hAnsi="Times New Roman" w:cs="Times New Roman"/>
          <w:sz w:val="24"/>
          <w:szCs w:val="24"/>
          <w:lang w:eastAsia="pl-PL"/>
        </w:rPr>
        <w:t xml:space="preserve"> www.pdzp.ug.edu.pl.</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IV.4.4) Termin składania wniosków o dopuszczenie do udziału w postępowaniu lub ofert:</w:t>
      </w:r>
      <w:r w:rsidRPr="00E40D11">
        <w:rPr>
          <w:rFonts w:ascii="Times New Roman" w:eastAsia="Times New Roman" w:hAnsi="Times New Roman" w:cs="Times New Roman"/>
          <w:sz w:val="24"/>
          <w:szCs w:val="24"/>
          <w:lang w:eastAsia="pl-PL"/>
        </w:rPr>
        <w:t xml:space="preserve"> 25.07.2016 godzina 11:00, miejsce: Uniwersytet Gdański, Dział Zamówień Publicznych, ul. Jana Bażyńskiego 8, I piętro, pokój nr 115, 80 - 309 Gdańsk,.</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IV.4.5) Termin związania ofertą:</w:t>
      </w:r>
      <w:r w:rsidRPr="00E40D11">
        <w:rPr>
          <w:rFonts w:ascii="Times New Roman" w:eastAsia="Times New Roman" w:hAnsi="Times New Roman" w:cs="Times New Roman"/>
          <w:sz w:val="24"/>
          <w:szCs w:val="24"/>
          <w:lang w:eastAsia="pl-PL"/>
        </w:rPr>
        <w:t xml:space="preserve"> okres w dniach: 30 (od ostatecznego terminu składania ofert).</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40D11">
        <w:rPr>
          <w:rFonts w:ascii="Times New Roman" w:eastAsia="Times New Roman" w:hAnsi="Times New Roman" w:cs="Times New Roman"/>
          <w:sz w:val="24"/>
          <w:szCs w:val="24"/>
          <w:lang w:eastAsia="pl-PL"/>
        </w:rPr>
        <w:t xml:space="preserve"> WYBÓR NAJKORZYSTNIEJSZEJ OFERTY 1. Ocena, porównanie i wybór najkorzystniejszej oferty będą przeprowadzone przez komisję przetargową powołaną przez Zamawiającego. Ocena zostanie dokonana na podstawie ustalonych kryteriów, o których mowa powyżej. 2. Zamawiający udzieli zamówienia Wykonawcy, którego oferta odpowiada wszystkim wymaganiom przedstawionym w ustawie oraz w SIWZ i została oceniona jako najkorzystniejsza w oparciu o podane kryterium wyboru. 3. 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 4. Jeżeli cena oferty wyda się rażąco niska w stosunku do przedmiotu zamówienia i będzie budziła wątpliwości Zamawiającego co do możliwości wykonania przedmiotu zamówienia zgodnie z wymaganiami określonymi przez Zamawiającego 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 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z 2015r, poz. 2008), 2) pomocy publicznej udzielonej na podstawie odrębnych przepisów. 5. Obowiązek wykazania, że oferta nie zawiera rażąco niskiej ceny, spoczywa na Wykonawcy zgodnie z art. 90 ust. 2 ustawy. 6. Zamawiający odrzuca ofertę Wykonawcy, który nie złożył wyjaśnień lub jeżeli dokonana ocena wyjaśnień wraz z dostarczonymi dowodami potwierdza, że oferta zawiera rażąco niską cenę w stosunku do przedmiotu zamówienia - art. 90 ust. 3 ustawy. 7. Zamawiający poprawia - niezwłocznie zawiadamiając o tym Wykonawcę, którego oferta została poprawiona, oczywiste omyłki pisarskie i rachunkowe zgodnie z art. 87 ust. 2 ustawy według poniższych reguł: 1) oczywista omyłka pisarska - bezsporna, nie budząca wątpliwości omyłka dotycząca wyrazów, np.: a) widoczna mylna pisownia wyrazu, b) ewidentny błąd gramatyczny, c) niezamierzone opuszczenie wyrazu lub jego części, d) ewidentny błąd rzeczowy np. 31 listopada 2014r, e) rozbieżność pomiędzy ceną wpisaną liczbą i słownie. W przypadku rozbieżności jako prawidłową Zamawiający przyjmie cenę wpisaną liczbą, biorąc przy tym pod uwagę opisany w SIWZ sposób obliczania ceny, oraz to że kwota wyrażona słownie pojawia się na końcu tego procesu. 2) oczywista omyłka rachunkowa - omyłka </w:t>
      </w:r>
      <w:r w:rsidRPr="00E40D11">
        <w:rPr>
          <w:rFonts w:ascii="Times New Roman" w:eastAsia="Times New Roman" w:hAnsi="Times New Roman" w:cs="Times New Roman"/>
          <w:sz w:val="24"/>
          <w:szCs w:val="24"/>
          <w:lang w:eastAsia="pl-PL"/>
        </w:rPr>
        <w:lastRenderedPageBreak/>
        <w:t xml:space="preserve">dotycząca działań arytmetycznych na liczbach, np.: a) błędne obliczenie prawidłowo podanej w ofercie stawki podatku od towarów i usług, b) błędne zsumowanie w ofercie wartości netto i kwoty podatku od towarów i usług, c) błędny wynik działania matematycznego wynikający z dodawania, odejmowania, mnożenia i dzielenia. 3) inne omyłki - polegające na niezgodności oferty z SIWZ niepowodujące istotnych zmian w treści oferty. 8. Zamawiający odrzuci ofertę, jeżeli: 1) jest niezgodna z ustawą, 2) jej treść nie odpowiada treści SIWZ, z zastrzeżeniem art. 87 ust. 2 pkt. 3, 3) jej złożenie stanowi czyn nieuczciwej konkurencji w rozumieniu przepisów o zwalczaniu nieuczciwej konkurencji, 4) zawiera rażąco niską cenę w stosunku do przedmiotu zamówienia, 5) została złożona przez wykonawcę wykluczonego z udziału w postępowaniu o udzielenie zamówienia, 6) zawiera błędy w obliczeniu ceny, 7) Wykonawca w terminie 3 dni od dnia doręczenia zawiadomienia nie zgodził się na poprawienie omyłki, o której mowa w art. 87 ust. 2 pkt. 3, 8) jest nieważna na podstawie odrębnych przepisów. XIV. INFORMACJE O WYNIKU POSTĘPOWANIA 1. Zgodnie z art. 92 ustawy Zamawiający powiadomi o wyniku postępowania wszystkich Wykonawców, którzy złożyli oferty informując o: 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2) Wykonawcach, których oferty zostały odrzucone, podając uzasadnienie faktyczne i prawne, 3) Wykonawcach, którzy zostali wykluczeni z postępowania o udzielenie zamówienia publicznego podając uzasadnienie faktyczne i prawne, 4) terminie, określonym zgodnie z art. 94 ust. 1 lub 2 ustawy, po którego upływie umowa w sprawie zamówienia publicznego może być zawarta. 2. Niezwłocznie po wyborze najkorzystniejszej oferty Zamawiający zamieszcza informacje, o których mowa w pkt. 1 </w:t>
      </w:r>
      <w:proofErr w:type="spellStart"/>
      <w:r w:rsidRPr="00E40D11">
        <w:rPr>
          <w:rFonts w:ascii="Times New Roman" w:eastAsia="Times New Roman" w:hAnsi="Times New Roman" w:cs="Times New Roman"/>
          <w:sz w:val="24"/>
          <w:szCs w:val="24"/>
          <w:lang w:eastAsia="pl-PL"/>
        </w:rPr>
        <w:t>ppkt</w:t>
      </w:r>
      <w:proofErr w:type="spellEnd"/>
      <w:r w:rsidRPr="00E40D11">
        <w:rPr>
          <w:rFonts w:ascii="Times New Roman" w:eastAsia="Times New Roman" w:hAnsi="Times New Roman" w:cs="Times New Roman"/>
          <w:sz w:val="24"/>
          <w:szCs w:val="24"/>
          <w:lang w:eastAsia="pl-PL"/>
        </w:rPr>
        <w:t xml:space="preserve">. 1 na stronie internetowej oraz w miejscu publicznie dostępnym w swojej siedzibie. 3. W sytuacji opisanej w art. 93 ust. 1 ustawy Zamawiający unieważnia postępowanie o udzielenie zamówienia publicznego. 4. 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5. O unieważnieniu postępowania o udzielenie zamówienia Zamawiający zawiadamia równocześnie wszystkich wykonawców, którzy: 1) ubiegali się o udzielenie zamówienia - w przypadku unieważnienia postępowania przed upływem terminu składania ofert, 2) złożyli oferty - w przypadku unieważnienia postępowania po upływie terminu składania ofert, - podając uzasadnienie faktyczne i prawne. 6.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XV. WYMAGANIA DOTYCZĄCE ZABEZPIECZENIA NALEŻYTEGO WYKONANIA UMOWY Zamawiający nie wymaga wniesienia zabezpieczenia należytego wykonania umowy. XVI. POSTANOWIENIA ZWIĄZANE Z PODPISANIEM UMOWY O UDZIELENIE ZAMÓWIENIA PUBLICZNEGO 1. Zamawiający przekazuje do wiadomości Wykonawców projekt umowy - załącznik nr 5 do SIWZ. Wykonawca może nanieść parafkę akceptując projekt umowy załączony do SIWZ na ostatniej stronie i załączyć niniejszy projekt do oferty albo ograniczyć się do oświadczenia odnoszącego się do treści umowy zawartego w formularzu ofertowym. 2. 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 Miejscem zawarcia umowy jest siedziba </w:t>
      </w:r>
      <w:r w:rsidRPr="00E40D11">
        <w:rPr>
          <w:rFonts w:ascii="Times New Roman" w:eastAsia="Times New Roman" w:hAnsi="Times New Roman" w:cs="Times New Roman"/>
          <w:sz w:val="24"/>
          <w:szCs w:val="24"/>
          <w:lang w:eastAsia="pl-PL"/>
        </w:rPr>
        <w:lastRenderedPageBreak/>
        <w:t xml:space="preserve">Zamawiającego. Umowa będzie przesłana do podpisu Wykonawcy lub przedstawiona do podpisu w siedzibie Zamawiającego w zależności od ustaleń dokonanych przez strony. 4. Wykonawca zobowiązany jest do podpisania umowy w terminie wyznaczonym przez Zamawiającego oraz do niezwłocznego odesłania jej kurierem do Zamawiającego (na adres Działu Zamówień Publicznych UG, 80-309 Gdańsk, ul. Jana Bażyńskiego 8), jednak nie później niż w ciągu 5 dni od dnia jej otrzymania. W przypadku nie zachowania ww. terminu Zamawiający może uznać, iż Wykonawca uchyla się od zawarcia umowy.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7. Do dnia podpisania umowy Wykonawca zobowiązany jest dostarczyć kopię umowy regulującej współpracę Wykonawców ubiegających się wspólnie o udzielenie zamówienia publicznego (art. 23 ust. 4 ustawy), 8. Istotne zmiany postanowień zawartej umowy oraz warunki ich wprowadzenia do umowy opisane są w § 8 projektu umowy - załącznik nr 9 do SIWZ. 9. Zamawiający, poza innymi przypadkami określonymi w powszechnie obowiązujących przepisach, a zwłaszcza w Kodeksie cywilnym, może odstąpić od umowy zgodnie z zapisami w § 10 projektu umowy - załącznik nr 5 do SIWZ. XVII. PODWYKONAWCY 1. Zamawiający dopuszcza możliwość korzystania z usług podwykonawców - rozdz. V pkt. 3 </w:t>
      </w:r>
      <w:proofErr w:type="spellStart"/>
      <w:r w:rsidRPr="00E40D11">
        <w:rPr>
          <w:rFonts w:ascii="Times New Roman" w:eastAsia="Times New Roman" w:hAnsi="Times New Roman" w:cs="Times New Roman"/>
          <w:sz w:val="24"/>
          <w:szCs w:val="24"/>
          <w:lang w:eastAsia="pl-PL"/>
        </w:rPr>
        <w:t>ppkt</w:t>
      </w:r>
      <w:proofErr w:type="spellEnd"/>
      <w:r w:rsidRPr="00E40D11">
        <w:rPr>
          <w:rFonts w:ascii="Times New Roman" w:eastAsia="Times New Roman" w:hAnsi="Times New Roman" w:cs="Times New Roman"/>
          <w:sz w:val="24"/>
          <w:szCs w:val="24"/>
          <w:lang w:eastAsia="pl-PL"/>
        </w:rPr>
        <w:t xml:space="preserve">. 1) SIWZ. 2. Wykonawca zobowiązany jest przedstawić w załączniku nr 6 do SIWZ, jaką część zamówienia zamierza powierzyć podwykonawcom. 3. Umowa o Podwykonawstwo musi być w formie pisemnej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4. Wprowadzenie podwykonawcy na zasadach określonych w § 11 projektu umowy, w sytuacji gdy Wykonawca zadeklarował w ofercie wykonanie zamówienia własnymi siłami, będzie możliwa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5. Wykonawca ponosi odpowiedzialność za działania lub zaniechanie działań podwykonawców tak jak za działania własne. 6. Wprowadzenie podwykonawcy nie może naruszać zapisów SIWZ i umowy, na podstawie których dokonano wyboru oferty Wykonawcy. XVIII. ZAMÓWIENIA UZUPEŁNIAJĄCE Zamawiający nie przewiduje możliwości udzielenia zamówień uzupełniających, o których mowa w art. 67 ust.1 pkt. 7 ustawy. XIX.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dopuszcza możliwość składania ofert równoważnych - według opisu w rozdz. II pkt. 10. 4. Zamawiający nie zamierza zawrzeć umowy ramowej jak i ustanowienia dynamicznego systemu zakupów. 5. Zamawiający nie zamierza dokonać wyboru najkorzystniejszej oferty z zastosowaniem aukcji elektronicznej.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w:t>
      </w:r>
      <w:r w:rsidRPr="00E40D11">
        <w:rPr>
          <w:rFonts w:ascii="Times New Roman" w:eastAsia="Times New Roman" w:hAnsi="Times New Roman" w:cs="Times New Roman"/>
          <w:sz w:val="24"/>
          <w:szCs w:val="24"/>
          <w:lang w:eastAsia="pl-PL"/>
        </w:rPr>
        <w:lastRenderedPageBreak/>
        <w:t xml:space="preserve">Zamówień Publicznych do upływu terminu składania ofert. 9. SIWZ w formie papierowej na wniosek Wykonawcy przekazuje się odpłatnie (10 groszy za stronę + 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13. Zgodnie z zapisem art. 8 ustawy </w:t>
      </w:r>
      <w:proofErr w:type="spellStart"/>
      <w:r w:rsidRPr="00E40D11">
        <w:rPr>
          <w:rFonts w:ascii="Times New Roman" w:eastAsia="Times New Roman" w:hAnsi="Times New Roman" w:cs="Times New Roman"/>
          <w:sz w:val="24"/>
          <w:szCs w:val="24"/>
          <w:lang w:eastAsia="pl-PL"/>
        </w:rPr>
        <w:t>Pzp</w:t>
      </w:r>
      <w:proofErr w:type="spellEnd"/>
      <w:r w:rsidRPr="00E40D11">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14. Klauzula informacyjna dotycząca danych osobowych: Zgodnie z art. 24 ust. 1 ustawy z dnia 29 sierpnia 1997 roku o ochronie danych osobowych (tekst jednolity: Dz. U. z 2015r, poz. 2135) Zamawiający informuje, iż: 1) Administratorem danych osobowych Wykonawcy pozyskanych w związku z przystąpieniem do postępowania o udzielenie zamówienia publicznego jest Uniwersytet Gdański z siedzibą w Gdańsku (80-309) przy ul. Jana Bażyńskiego 8, zwany dalej Zamawiającym. 2) Dane osobowe przetwarzane będą w celu dopełnienia obowiązku określonego w przepisach ustawy z dnia 29 stycznia 2004 roku - Prawo zamówień publicznych (t. j. Dz. U. z 2015r, poz. 2164). 3) Wykonawca posiada prawo dostępu do treści swoich danych oraz ich poprawiania. 4) Podanie Zamawiającemu danych osobowych Wykonawcy jest dobrowolne, jednakże jest to niezbędne do realizacji celu, o którym mowa w pkt. 2. XX. ŚRODKI OCHRONY PRAWNEJ 1. Wykonawcom w toku postępowania przysługują środki ochrony prawnej wymienione w Dziale VI ustawy (art. 179 - 198). 2. Odwołanie przysługuje od niezgodnej z przepisami ustawy, czynności Zamawiającego podjętej w postępowaniu o udzielenie zamówienia publicznego lub zaniechania czynności, do której Zamawiający jest zobowiązany na podstawie art. 180 ust. 2 ustawy. 3. Odwołanie przysługuje wobec: 1) opisu sposobu dokonywania oceny spełniania warunków udziału w postępowaniu, 2) wykluczenia odwołującego z postępowania o udzielenie zamówienia, 3) odrzucenia oferty odwołującego.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albo elektronicznej opatrzonej bezpiecznym podpisem elektronicznym. 6. Odwołujący przesyła kopię odwołania Zamawiającemu przed upływem terminu do wniesienia odwołania w taki sposób, aby mógł się on zapoznać z jego treścią przed upływem tego terminu do wniesienia odwołania. 7. 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 XXI. ZAŁĄCZNIKI DO SIWZ Załącznik nr 1 do SIWZ - formularz ofertowy, Załącznik nr 2 do SIWZ - szczegółowy opis przedmiotu zamówienia, Załącznik nr 3 do SIWZ - oświadczenie - art. 22, Załącznik nr 4 do SIWZ - oświadczenie - art. 24, Załącznik nr 4a do SIWZ - oświadczenie - grupa kapitałowa, Załącznik nr 5 do SIWZ - projekt umowy, Załącznik nr 6 do SIWZ - oświadczenie - podwykonawstwo..</w:t>
      </w:r>
    </w:p>
    <w:p w:rsidR="00E40D11" w:rsidRPr="00E40D11" w:rsidRDefault="00E40D11" w:rsidP="00E40D11">
      <w:pPr>
        <w:spacing w:before="100" w:beforeAutospacing="1" w:after="100" w:afterAutospacing="1" w:line="240" w:lineRule="auto"/>
        <w:rPr>
          <w:rFonts w:ascii="Times New Roman" w:eastAsia="Times New Roman" w:hAnsi="Times New Roman" w:cs="Times New Roman"/>
          <w:sz w:val="24"/>
          <w:szCs w:val="24"/>
          <w:lang w:eastAsia="pl-PL"/>
        </w:rPr>
      </w:pPr>
      <w:r w:rsidRPr="00E40D11">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40D11">
        <w:rPr>
          <w:rFonts w:ascii="Times New Roman" w:eastAsia="Times New Roman" w:hAnsi="Times New Roman" w:cs="Times New Roman"/>
          <w:sz w:val="24"/>
          <w:szCs w:val="24"/>
          <w:lang w:eastAsia="pl-PL"/>
        </w:rPr>
        <w:t>nie</w:t>
      </w:r>
    </w:p>
    <w:p w:rsidR="00E40D11" w:rsidRPr="00E40D11" w:rsidRDefault="00E40D11" w:rsidP="00E40D11">
      <w:pPr>
        <w:spacing w:after="0" w:line="240" w:lineRule="auto"/>
        <w:rPr>
          <w:rFonts w:ascii="Times New Roman" w:eastAsia="Times New Roman" w:hAnsi="Times New Roman" w:cs="Times New Roman"/>
          <w:sz w:val="24"/>
          <w:szCs w:val="24"/>
          <w:lang w:eastAsia="pl-PL"/>
        </w:rPr>
      </w:pPr>
    </w:p>
    <w:p w:rsidR="009711C6" w:rsidRDefault="00E40D11">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CB1"/>
    <w:multiLevelType w:val="multilevel"/>
    <w:tmpl w:val="6BC2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66EA9"/>
    <w:multiLevelType w:val="multilevel"/>
    <w:tmpl w:val="236A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D7AD4"/>
    <w:multiLevelType w:val="multilevel"/>
    <w:tmpl w:val="E624B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67BC6"/>
    <w:multiLevelType w:val="multilevel"/>
    <w:tmpl w:val="77E2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B4C0A"/>
    <w:multiLevelType w:val="multilevel"/>
    <w:tmpl w:val="D19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D08B9"/>
    <w:multiLevelType w:val="multilevel"/>
    <w:tmpl w:val="A5AE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40E2B"/>
    <w:multiLevelType w:val="multilevel"/>
    <w:tmpl w:val="8C68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83897"/>
    <w:multiLevelType w:val="multilevel"/>
    <w:tmpl w:val="78EC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7E"/>
    <w:rsid w:val="006D32C3"/>
    <w:rsid w:val="00756F7E"/>
    <w:rsid w:val="00780FC6"/>
    <w:rsid w:val="00E40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9CA60-602B-42A9-AAD5-23A780AE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40D11"/>
  </w:style>
  <w:style w:type="character" w:styleId="Hipercze">
    <w:name w:val="Hyperlink"/>
    <w:basedOn w:val="Domylnaczcionkaakapitu"/>
    <w:uiPriority w:val="99"/>
    <w:semiHidden/>
    <w:unhideWhenUsed/>
    <w:rsid w:val="00E40D11"/>
    <w:rPr>
      <w:color w:val="0000FF"/>
      <w:u w:val="single"/>
    </w:rPr>
  </w:style>
  <w:style w:type="paragraph" w:styleId="NormalnyWeb">
    <w:name w:val="Normal (Web)"/>
    <w:basedOn w:val="Normalny"/>
    <w:uiPriority w:val="99"/>
    <w:unhideWhenUsed/>
    <w:rsid w:val="00E40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40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0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40D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77605">
      <w:bodyDiv w:val="1"/>
      <w:marLeft w:val="0"/>
      <w:marRight w:val="0"/>
      <w:marTop w:val="0"/>
      <w:marBottom w:val="0"/>
      <w:divBdr>
        <w:top w:val="none" w:sz="0" w:space="0" w:color="auto"/>
        <w:left w:val="none" w:sz="0" w:space="0" w:color="auto"/>
        <w:bottom w:val="none" w:sz="0" w:space="0" w:color="auto"/>
        <w:right w:val="none" w:sz="0" w:space="0" w:color="auto"/>
      </w:divBdr>
      <w:divsChild>
        <w:div w:id="18331335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13335FF7</Template>
  <TotalTime>0</TotalTime>
  <Pages>11</Pages>
  <Words>4403</Words>
  <Characters>26418</Characters>
  <Application>Microsoft Office Word</Application>
  <DocSecurity>0</DocSecurity>
  <Lines>220</Lines>
  <Paragraphs>61</Paragraphs>
  <ScaleCrop>false</ScaleCrop>
  <Company/>
  <LinksUpToDate>false</LinksUpToDate>
  <CharactersWithSpaces>30760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2016-07-15T05:45:00Z</dcterms:created>
  <dcterms:modified xsi:type="dcterms:W3CDTF">2016-07-15T05:45:00Z</dcterms:modified>
</cp:coreProperties>
</file>