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D3203D">
        <w:rPr>
          <w:rFonts w:ascii="Arial" w:hAnsi="Arial" w:cs="Arial"/>
          <w:b/>
          <w:sz w:val="22"/>
          <w:szCs w:val="22"/>
        </w:rPr>
        <w:t>12</w:t>
      </w:r>
      <w:r w:rsidR="00ED720E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091DBA">
        <w:rPr>
          <w:rFonts w:ascii="Arial" w:hAnsi="Arial" w:cs="Arial"/>
          <w:b/>
          <w:sz w:val="22"/>
          <w:szCs w:val="22"/>
        </w:rPr>
        <w:t>urządzeń</w:t>
      </w:r>
      <w:r w:rsidR="00740EFF" w:rsidRPr="00740EFF">
        <w:rPr>
          <w:rFonts w:ascii="Arial" w:hAnsi="Arial" w:cs="Arial"/>
          <w:b/>
          <w:sz w:val="22"/>
          <w:szCs w:val="22"/>
        </w:rPr>
        <w:t xml:space="preserve"> wielofunkcyjn</w:t>
      </w:r>
      <w:r w:rsidR="00091DBA">
        <w:rPr>
          <w:rFonts w:ascii="Arial" w:hAnsi="Arial" w:cs="Arial"/>
          <w:b/>
          <w:sz w:val="22"/>
          <w:szCs w:val="22"/>
        </w:rPr>
        <w:t>ych – 2 szt.</w:t>
      </w:r>
      <w:r w:rsidR="00740EFF">
        <w:rPr>
          <w:rFonts w:ascii="Arial" w:hAnsi="Arial" w:cs="Arial"/>
          <w:b/>
          <w:sz w:val="22"/>
          <w:szCs w:val="22"/>
        </w:rPr>
        <w:br/>
      </w:r>
      <w:r w:rsidR="00740EFF" w:rsidRPr="00740EFF">
        <w:rPr>
          <w:rFonts w:ascii="Arial" w:hAnsi="Arial" w:cs="Arial"/>
          <w:b/>
          <w:sz w:val="22"/>
          <w:szCs w:val="22"/>
        </w:rPr>
        <w:t>dla Uniwersytetu Gdańskiego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="00887E60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 xml:space="preserve">9 Gdańsk; ul. </w:t>
      </w:r>
      <w:r w:rsidR="004E15CE">
        <w:rPr>
          <w:rFonts w:ascii="Arial" w:hAnsi="Arial" w:cs="Arial"/>
          <w:b/>
          <w:bCs/>
          <w:sz w:val="22"/>
          <w:szCs w:val="22"/>
        </w:rPr>
        <w:t>Jan</w:t>
      </w:r>
      <w:r w:rsidR="00A03554">
        <w:rPr>
          <w:rFonts w:ascii="Arial" w:hAnsi="Arial" w:cs="Arial"/>
          <w:b/>
          <w:bCs/>
          <w:sz w:val="22"/>
          <w:szCs w:val="22"/>
        </w:rPr>
        <w:t>a</w:t>
      </w:r>
      <w:r w:rsidR="004E15CE">
        <w:rPr>
          <w:rFonts w:ascii="Arial" w:hAnsi="Arial" w:cs="Arial"/>
          <w:b/>
          <w:bCs/>
          <w:sz w:val="22"/>
          <w:szCs w:val="22"/>
        </w:rPr>
        <w:t xml:space="preserve"> </w:t>
      </w:r>
      <w:r w:rsidR="00677808">
        <w:rPr>
          <w:rFonts w:ascii="Arial" w:hAnsi="Arial" w:cs="Arial"/>
          <w:b/>
          <w:bCs/>
          <w:sz w:val="22"/>
          <w:szCs w:val="22"/>
        </w:rPr>
        <w:t>Bażyńskiego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ED720E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31794B">
        <w:rPr>
          <w:rFonts w:ascii="Arial" w:hAnsi="Arial" w:cs="Arial"/>
          <w:color w:val="000000"/>
          <w:sz w:val="22"/>
          <w:szCs w:val="22"/>
        </w:rPr>
        <w:t xml:space="preserve"> 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r w:rsidR="00091DBA">
        <w:rPr>
          <w:rFonts w:ascii="Arial" w:hAnsi="Arial" w:cs="Arial"/>
          <w:sz w:val="22"/>
          <w:szCs w:val="22"/>
        </w:rPr>
        <w:t>urządzeń wielofunkcyjnych</w:t>
      </w:r>
      <w:r w:rsidR="0031794B" w:rsidRPr="0031794B">
        <w:rPr>
          <w:rFonts w:ascii="Arial" w:hAnsi="Arial" w:cs="Arial"/>
          <w:sz w:val="22"/>
          <w:szCs w:val="22"/>
        </w:rPr>
        <w:t xml:space="preserve"> </w:t>
      </w:r>
      <w:r w:rsidR="00091DBA">
        <w:rPr>
          <w:rFonts w:ascii="Arial" w:hAnsi="Arial" w:cs="Arial"/>
          <w:sz w:val="22"/>
          <w:szCs w:val="22"/>
        </w:rPr>
        <w:t xml:space="preserve">– 2 szt. </w:t>
      </w:r>
      <w:r w:rsidR="0031794B" w:rsidRPr="0031794B">
        <w:rPr>
          <w:rFonts w:ascii="Arial" w:hAnsi="Arial" w:cs="Arial"/>
          <w:sz w:val="22"/>
          <w:szCs w:val="22"/>
        </w:rPr>
        <w:t>dla Uniwersytetu Gdańskiego</w:t>
      </w:r>
      <w:r w:rsidR="006D66C3" w:rsidRPr="00D3203D">
        <w:rPr>
          <w:rFonts w:ascii="Arial" w:hAnsi="Arial" w:cs="Arial"/>
          <w:sz w:val="22"/>
          <w:szCs w:val="22"/>
        </w:rPr>
        <w:t xml:space="preserve"> </w:t>
      </w:r>
      <w:r w:rsidR="0002289A" w:rsidRPr="00D3203D">
        <w:rPr>
          <w:rFonts w:ascii="Arial" w:hAnsi="Arial" w:cs="Arial"/>
          <w:sz w:val="22"/>
          <w:szCs w:val="22"/>
        </w:rPr>
        <w:t>(</w:t>
      </w:r>
      <w:r w:rsidR="0002289A">
        <w:rPr>
          <w:rFonts w:ascii="Arial" w:hAnsi="Arial" w:cs="Arial"/>
          <w:sz w:val="22"/>
          <w:szCs w:val="22"/>
        </w:rPr>
        <w:t xml:space="preserve">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D20DFA">
        <w:rPr>
          <w:rFonts w:ascii="Arial" w:hAnsi="Arial" w:cs="Arial"/>
          <w:sz w:val="22"/>
          <w:szCs w:val="22"/>
        </w:rPr>
        <w:t>, zwan</w:t>
      </w:r>
      <w:r w:rsidR="00091DBA">
        <w:rPr>
          <w:rFonts w:ascii="Arial" w:hAnsi="Arial" w:cs="Arial"/>
          <w:sz w:val="22"/>
          <w:szCs w:val="22"/>
        </w:rPr>
        <w:t>ych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091DBA">
        <w:rPr>
          <w:rFonts w:ascii="Arial" w:hAnsi="Arial" w:cs="Arial"/>
          <w:sz w:val="22"/>
          <w:szCs w:val="22"/>
        </w:rPr>
        <w:t>urządzeniami</w:t>
      </w:r>
      <w:r w:rsidR="000D3D1D">
        <w:rPr>
          <w:rFonts w:ascii="Arial" w:hAnsi="Arial" w:cs="Arial"/>
          <w:sz w:val="22"/>
          <w:szCs w:val="22"/>
        </w:rPr>
        <w:t>”,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</w:t>
      </w:r>
      <w:r w:rsidR="0031794B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.</w:t>
      </w:r>
    </w:p>
    <w:p w:rsidR="00BB4C45" w:rsidRPr="000521B3" w:rsidRDefault="00BB4C45" w:rsidP="000521B3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0521B3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montaż/instalację i uruchomienie </w:t>
      </w:r>
      <w:r w:rsidR="00091DBA">
        <w:rPr>
          <w:rFonts w:ascii="Arial" w:hAnsi="Arial" w:cs="Arial"/>
        </w:rPr>
        <w:t>urządzeń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</w:t>
      </w:r>
      <w:r w:rsidR="00091DBA">
        <w:rPr>
          <w:rFonts w:ascii="Arial" w:hAnsi="Arial" w:cs="Arial"/>
        </w:rPr>
        <w:t>urządzeń</w:t>
      </w:r>
      <w:r w:rsidRPr="00F94503">
        <w:rPr>
          <w:rFonts w:ascii="Arial" w:hAnsi="Arial" w:cs="Arial"/>
        </w:rPr>
        <w:t xml:space="preserve">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 xml:space="preserve">dostarczenie </w:t>
      </w:r>
      <w:r w:rsidR="009F3C50" w:rsidRPr="003D04BA">
        <w:rPr>
          <w:rFonts w:ascii="Arial" w:hAnsi="Arial" w:cs="Arial"/>
        </w:rPr>
        <w:t>materiałó</w:t>
      </w:r>
      <w:r w:rsidR="009F3C50">
        <w:rPr>
          <w:rFonts w:ascii="Arial" w:hAnsi="Arial" w:cs="Arial"/>
        </w:rPr>
        <w:t>w eksploatacyjnych (wg załącznika nr 2 do umowy – szczegółowego opisu przedmiotu zamówienia)</w:t>
      </w:r>
      <w:r w:rsidRPr="00C90C63">
        <w:rPr>
          <w:rFonts w:ascii="Arial" w:hAnsi="Arial" w:cs="Arial"/>
        </w:rPr>
        <w:t>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 xml:space="preserve">szkolenia </w:t>
      </w:r>
      <w:r w:rsidR="001C42DC">
        <w:rPr>
          <w:rFonts w:ascii="Arial" w:hAnsi="Arial" w:cs="Arial"/>
        </w:rPr>
        <w:t xml:space="preserve">administratorów </w:t>
      </w:r>
      <w:r w:rsidR="001C42DC" w:rsidRPr="003D04BA">
        <w:rPr>
          <w:rFonts w:ascii="Arial" w:hAnsi="Arial" w:cs="Arial"/>
        </w:rPr>
        <w:t xml:space="preserve">w zakresie </w:t>
      </w:r>
      <w:proofErr w:type="spellStart"/>
      <w:r w:rsidR="001C42DC">
        <w:rPr>
          <w:rFonts w:ascii="Arial" w:hAnsi="Arial" w:cs="Arial"/>
        </w:rPr>
        <w:t>zarządzania</w:t>
      </w:r>
      <w:proofErr w:type="spellEnd"/>
      <w:r w:rsidR="001C42DC" w:rsidRPr="003D04BA">
        <w:rPr>
          <w:rFonts w:ascii="Arial" w:hAnsi="Arial" w:cs="Arial"/>
        </w:rPr>
        <w:t xml:space="preserve"> </w:t>
      </w:r>
      <w:r w:rsidR="001C42DC">
        <w:rPr>
          <w:rFonts w:ascii="Arial" w:hAnsi="Arial" w:cs="Arial"/>
        </w:rPr>
        <w:t>urządzeni</w:t>
      </w:r>
      <w:r w:rsidR="00091DBA">
        <w:rPr>
          <w:rFonts w:ascii="Arial" w:hAnsi="Arial" w:cs="Arial"/>
        </w:rPr>
        <w:t>a</w:t>
      </w:r>
      <w:r w:rsidR="001C42DC">
        <w:rPr>
          <w:rFonts w:ascii="Arial" w:hAnsi="Arial" w:cs="Arial"/>
        </w:rPr>
        <w:t>m</w:t>
      </w:r>
      <w:r w:rsidR="00091DBA">
        <w:rPr>
          <w:rFonts w:ascii="Arial" w:hAnsi="Arial" w:cs="Arial"/>
        </w:rPr>
        <w:t>i</w:t>
      </w:r>
      <w:r w:rsidR="001C42DC">
        <w:rPr>
          <w:rFonts w:ascii="Arial" w:hAnsi="Arial" w:cs="Arial"/>
        </w:rPr>
        <w:t xml:space="preserve"> </w:t>
      </w:r>
      <w:r w:rsidR="001C42DC">
        <w:rPr>
          <w:rFonts w:ascii="Arial" w:hAnsi="Arial" w:cs="Arial"/>
        </w:rPr>
        <w:br/>
      </w:r>
      <w:r w:rsidR="00441187" w:rsidRPr="003D04BA">
        <w:rPr>
          <w:rFonts w:ascii="Arial" w:hAnsi="Arial" w:cs="Arial"/>
        </w:rPr>
        <w:t xml:space="preserve">(dla </w:t>
      </w:r>
      <w:r w:rsidR="00BF7C32">
        <w:rPr>
          <w:rFonts w:ascii="Arial" w:hAnsi="Arial" w:cs="Arial"/>
        </w:rPr>
        <w:t>5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>, 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 w:rsidR="00441187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F3C50" w:rsidRDefault="009F3C50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F3C50" w:rsidRDefault="009F3C50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9F3C50" w:rsidRDefault="009F3C50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C912F7">
        <w:rPr>
          <w:rFonts w:ascii="Arial" w:hAnsi="Arial" w:cs="Arial"/>
          <w:b/>
          <w:sz w:val="22"/>
          <w:szCs w:val="22"/>
        </w:rPr>
        <w:t xml:space="preserve"> </w:t>
      </w:r>
      <w:r w:rsidR="006C416E">
        <w:rPr>
          <w:rFonts w:ascii="Arial" w:hAnsi="Arial" w:cs="Arial"/>
          <w:b/>
          <w:sz w:val="22"/>
          <w:szCs w:val="22"/>
        </w:rPr>
        <w:t>realizacji zamówienia</w:t>
      </w:r>
    </w:p>
    <w:p w:rsidR="008C15E4" w:rsidRPr="008D5D3F" w:rsidRDefault="008C15E4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Default="006C416E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zamówienia wynosi</w:t>
      </w:r>
      <w:r w:rsidR="00C84913">
        <w:rPr>
          <w:rFonts w:ascii="Arial" w:hAnsi="Arial" w:cs="Arial"/>
          <w:sz w:val="22"/>
          <w:szCs w:val="22"/>
        </w:rPr>
        <w:t xml:space="preserve">: </w:t>
      </w:r>
      <w:r w:rsidR="008B63A1">
        <w:rPr>
          <w:rFonts w:ascii="Arial" w:hAnsi="Arial" w:cs="Arial"/>
          <w:sz w:val="22"/>
          <w:szCs w:val="22"/>
        </w:rPr>
        <w:t xml:space="preserve">… </w:t>
      </w:r>
      <w:r w:rsidR="00612C8A">
        <w:rPr>
          <w:rFonts w:ascii="Arial" w:hAnsi="Arial" w:cs="Arial"/>
          <w:sz w:val="22"/>
          <w:szCs w:val="22"/>
        </w:rPr>
        <w:t>dni</w:t>
      </w:r>
      <w:r w:rsidR="006C6F49">
        <w:rPr>
          <w:rFonts w:ascii="Arial" w:hAnsi="Arial" w:cs="Arial"/>
          <w:sz w:val="22"/>
          <w:szCs w:val="22"/>
        </w:rPr>
        <w:t xml:space="preserve"> roboczych</w:t>
      </w:r>
      <w:r>
        <w:rPr>
          <w:rFonts w:ascii="Arial" w:hAnsi="Arial" w:cs="Arial"/>
          <w:sz w:val="22"/>
          <w:szCs w:val="22"/>
        </w:rPr>
        <w:t xml:space="preserve"> od </w:t>
      </w:r>
      <w:r w:rsidRPr="008D5D3F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zawarcia umowy</w:t>
      </w:r>
      <w:r w:rsidR="008B63A1">
        <w:rPr>
          <w:rFonts w:ascii="Arial" w:hAnsi="Arial" w:cs="Arial"/>
          <w:sz w:val="22"/>
          <w:szCs w:val="22"/>
        </w:rPr>
        <w:t xml:space="preserve">. </w:t>
      </w:r>
    </w:p>
    <w:p w:rsidR="006C416E" w:rsidRDefault="006C416E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</w:t>
      </w:r>
      <w:r w:rsidR="009C4082">
        <w:rPr>
          <w:rFonts w:ascii="Arial" w:hAnsi="Arial" w:cs="Arial"/>
          <w:sz w:val="22"/>
          <w:szCs w:val="22"/>
        </w:rPr>
        <w:t xml:space="preserve">, </w:t>
      </w:r>
      <w:r w:rsidR="009C4082">
        <w:rPr>
          <w:rFonts w:ascii="Arial" w:hAnsi="Arial" w:cs="Arial"/>
          <w:sz w:val="22"/>
          <w:szCs w:val="22"/>
        </w:rPr>
        <w:br/>
        <w:t>jak również w nim nie ujęte, a bez których nie można wykonać zamówienia</w:t>
      </w:r>
      <w:r w:rsidRPr="00C602E9">
        <w:rPr>
          <w:rFonts w:ascii="Arial" w:hAnsi="Arial" w:cs="Arial"/>
          <w:sz w:val="22"/>
          <w:szCs w:val="22"/>
        </w:rPr>
        <w:t>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6C6F49">
        <w:rPr>
          <w:rFonts w:ascii="Arial" w:hAnsi="Arial" w:cs="Arial"/>
          <w:sz w:val="22"/>
          <w:szCs w:val="22"/>
        </w:rPr>
        <w:t xml:space="preserve">nik nr 1 </w:t>
      </w:r>
      <w:r w:rsidR="006C6F49">
        <w:rPr>
          <w:rFonts w:ascii="Arial" w:hAnsi="Arial" w:cs="Arial"/>
          <w:sz w:val="22"/>
          <w:szCs w:val="22"/>
        </w:rPr>
        <w:br/>
      </w:r>
      <w:r w:rsidR="007154B8">
        <w:rPr>
          <w:rFonts w:ascii="Arial" w:hAnsi="Arial" w:cs="Arial"/>
          <w:sz w:val="22"/>
          <w:szCs w:val="22"/>
        </w:rPr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>od towarów i usług z dnia 11.03.2004 r. (tj. Dz.</w:t>
      </w:r>
      <w:r w:rsidR="006C6F49">
        <w:rPr>
          <w:rFonts w:ascii="Arial" w:hAnsi="Arial" w:cs="Arial"/>
          <w:sz w:val="22"/>
          <w:szCs w:val="22"/>
        </w:rPr>
        <w:t xml:space="preserve"> </w:t>
      </w:r>
      <w:r w:rsidRPr="00C602E9">
        <w:rPr>
          <w:rFonts w:ascii="Arial" w:hAnsi="Arial" w:cs="Arial"/>
          <w:sz w:val="22"/>
          <w:szCs w:val="22"/>
        </w:rPr>
        <w:t xml:space="preserve">U.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091DBA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</w:t>
      </w:r>
      <w:r w:rsidR="00AA7C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są </w:t>
      </w:r>
      <w:r w:rsidR="00367BF1">
        <w:rPr>
          <w:rFonts w:ascii="Arial" w:hAnsi="Arial" w:cs="Arial"/>
          <w:sz w:val="22"/>
          <w:szCs w:val="22"/>
        </w:rPr>
        <w:t>fabrycznie nowe, tzn. nieużywane</w:t>
      </w:r>
      <w:r w:rsidR="00C90C63" w:rsidRPr="00486A94">
        <w:rPr>
          <w:rFonts w:ascii="Arial" w:hAnsi="Arial" w:cs="Arial"/>
          <w:sz w:val="22"/>
          <w:szCs w:val="22"/>
        </w:rPr>
        <w:t xml:space="preserve"> przed dniem dostarczenia, z wyłączeniem używania niezbędnego do przeprowadzenia testu </w:t>
      </w:r>
      <w:r>
        <w:rPr>
          <w:rFonts w:ascii="Arial" w:hAnsi="Arial" w:cs="Arial"/>
          <w:sz w:val="22"/>
          <w:szCs w:val="22"/>
        </w:rPr>
        <w:t>ich</w:t>
      </w:r>
      <w:r w:rsidR="00C90C63" w:rsidRPr="00486A94">
        <w:rPr>
          <w:rFonts w:ascii="Arial" w:hAnsi="Arial" w:cs="Arial"/>
          <w:sz w:val="22"/>
          <w:szCs w:val="22"/>
        </w:rPr>
        <w:t xml:space="preserve"> poprawne</w:t>
      </w:r>
      <w:r w:rsidR="00C90C63">
        <w:rPr>
          <w:rFonts w:ascii="Arial" w:hAnsi="Arial" w:cs="Arial"/>
          <w:sz w:val="22"/>
          <w:szCs w:val="22"/>
        </w:rPr>
        <w:t>go</w:t>
      </w:r>
      <w:r w:rsidR="00EB6F92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</w:t>
      </w:r>
      <w:r w:rsidR="00367BF1">
        <w:rPr>
          <w:rFonts w:ascii="Arial" w:hAnsi="Arial" w:cs="Arial"/>
          <w:sz w:val="22"/>
          <w:szCs w:val="22"/>
        </w:rPr>
        <w:t>e</w:t>
      </w:r>
      <w:r w:rsidR="00C90C63" w:rsidRPr="00486A94">
        <w:rPr>
          <w:rFonts w:ascii="Arial" w:hAnsi="Arial" w:cs="Arial"/>
          <w:sz w:val="22"/>
          <w:szCs w:val="22"/>
        </w:rPr>
        <w:t>, woln</w:t>
      </w:r>
      <w:r w:rsidR="00367BF1">
        <w:rPr>
          <w:rFonts w:ascii="Arial" w:hAnsi="Arial" w:cs="Arial"/>
          <w:sz w:val="22"/>
          <w:szCs w:val="22"/>
        </w:rPr>
        <w:t>e</w:t>
      </w:r>
      <w:r w:rsidR="00C90C63" w:rsidRPr="00486A94">
        <w:rPr>
          <w:rFonts w:ascii="Arial" w:hAnsi="Arial" w:cs="Arial"/>
          <w:sz w:val="22"/>
          <w:szCs w:val="22"/>
        </w:rPr>
        <w:t xml:space="preserve"> od wszelkich wad i uszkodzeń,</w:t>
      </w:r>
    </w:p>
    <w:p w:rsidR="007F2685" w:rsidRPr="008D5D3F" w:rsidRDefault="00091DBA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</w:t>
      </w:r>
      <w:r w:rsidR="00EB6F92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="007F2685" w:rsidRPr="008D5D3F">
        <w:rPr>
          <w:rFonts w:ascii="Arial" w:hAnsi="Arial" w:cs="Arial"/>
          <w:sz w:val="22"/>
          <w:szCs w:val="22"/>
        </w:rPr>
        <w:t xml:space="preserve">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</w:t>
      </w:r>
      <w:r>
        <w:rPr>
          <w:rFonts w:ascii="Arial" w:hAnsi="Arial" w:cs="Arial"/>
          <w:sz w:val="22"/>
          <w:szCs w:val="22"/>
        </w:rPr>
        <w:t>urządzeniach</w:t>
      </w:r>
      <w:r w:rsidR="007F2685" w:rsidRPr="008D5D3F">
        <w:rPr>
          <w:rFonts w:ascii="Arial" w:hAnsi="Arial" w:cs="Arial"/>
          <w:sz w:val="22"/>
          <w:szCs w:val="22"/>
        </w:rPr>
        <w:t xml:space="preserve">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>Dz.</w:t>
      </w:r>
      <w:r w:rsidR="00753DAC">
        <w:rPr>
          <w:rFonts w:ascii="Arial" w:hAnsi="Arial" w:cs="Arial"/>
          <w:sz w:val="22"/>
          <w:szCs w:val="22"/>
        </w:rPr>
        <w:t xml:space="preserve"> </w:t>
      </w:r>
      <w:r w:rsidR="00432FCB" w:rsidRPr="00515DFD">
        <w:rPr>
          <w:rFonts w:ascii="Arial" w:hAnsi="Arial" w:cs="Arial"/>
          <w:sz w:val="22"/>
          <w:szCs w:val="22"/>
        </w:rPr>
        <w:t xml:space="preserve">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Default="00A314E2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lastRenderedPageBreak/>
        <w:t xml:space="preserve">w przypadku, gdy </w:t>
      </w:r>
      <w:r w:rsidR="00740EFF">
        <w:rPr>
          <w:rFonts w:ascii="Arial" w:hAnsi="Arial" w:cs="Arial"/>
          <w:sz w:val="22"/>
          <w:szCs w:val="22"/>
        </w:rPr>
        <w:t>urządzeni</w:t>
      </w:r>
      <w:r w:rsidR="00091DBA">
        <w:rPr>
          <w:rFonts w:ascii="Arial" w:hAnsi="Arial" w:cs="Arial"/>
          <w:sz w:val="22"/>
          <w:szCs w:val="22"/>
        </w:rPr>
        <w:t>a</w:t>
      </w:r>
      <w:r w:rsidR="00740EFF">
        <w:rPr>
          <w:rFonts w:ascii="Arial" w:hAnsi="Arial" w:cs="Arial"/>
          <w:sz w:val="22"/>
          <w:szCs w:val="22"/>
        </w:rPr>
        <w:t xml:space="preserve"> </w:t>
      </w:r>
      <w:r w:rsidR="00091DBA">
        <w:rPr>
          <w:rFonts w:ascii="Arial" w:hAnsi="Arial" w:cs="Arial"/>
          <w:sz w:val="22"/>
          <w:szCs w:val="22"/>
        </w:rPr>
        <w:t xml:space="preserve">są </w:t>
      </w:r>
      <w:r w:rsidRPr="00A314E2">
        <w:rPr>
          <w:rFonts w:ascii="Arial" w:hAnsi="Arial" w:cs="Arial"/>
          <w:sz w:val="22"/>
          <w:szCs w:val="22"/>
        </w:rPr>
        <w:t>produktem wykorzystującym energię w rozumieniu art. 2 ustawy z dnia 14 września 2012r. o informowaniu o zużyciu energii przez produkty wykorzystujące energię oraz o kontroli realizacji programu znakowania urządzeń biurowych (Dz. U. z 2012r. poz. 1203 z późn. zm.)</w:t>
      </w:r>
      <w:r w:rsidR="00091DBA">
        <w:rPr>
          <w:rFonts w:ascii="Arial" w:hAnsi="Arial" w:cs="Arial"/>
          <w:sz w:val="22"/>
          <w:szCs w:val="22"/>
        </w:rPr>
        <w:t xml:space="preserve"> powinny</w:t>
      </w:r>
      <w:r w:rsidRPr="00A314E2">
        <w:rPr>
          <w:rFonts w:ascii="Arial" w:hAnsi="Arial" w:cs="Arial"/>
          <w:sz w:val="22"/>
          <w:szCs w:val="22"/>
        </w:rPr>
        <w:t>: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dołączoną do dokumentacji dostarczanej z produktem wykorzystującym energię kartę sporządzoną w języku polskim, która będzie zawierała tabelę z informacjami technicznymi dotyczącymi produktu wykorzystującego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after="0"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umieszczone na etykiecie i w karcie dane zgodne z parametrami technicznymi produktu wykorzystującego energię;</w:t>
      </w:r>
    </w:p>
    <w:p w:rsidR="00A314E2" w:rsidRPr="0002289A" w:rsidRDefault="00A314E2" w:rsidP="00A314E2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- zgodnie z wymaganiami określonymi w ww. ustawie.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091DBA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</w:t>
      </w:r>
      <w:r w:rsidR="00E64EC8">
        <w:rPr>
          <w:rFonts w:ascii="Arial" w:hAnsi="Arial" w:cs="Arial"/>
          <w:sz w:val="22"/>
          <w:szCs w:val="22"/>
        </w:rPr>
        <w:t xml:space="preserve"> zostan</w:t>
      </w:r>
      <w:r>
        <w:rPr>
          <w:rFonts w:ascii="Arial" w:hAnsi="Arial" w:cs="Arial"/>
          <w:sz w:val="22"/>
          <w:szCs w:val="22"/>
        </w:rPr>
        <w:t>ą</w:t>
      </w:r>
      <w:r w:rsidR="00E64EC8">
        <w:rPr>
          <w:rFonts w:ascii="Arial" w:hAnsi="Arial" w:cs="Arial"/>
          <w:sz w:val="22"/>
          <w:szCs w:val="22"/>
        </w:rPr>
        <w:t xml:space="preserve"> wniesion</w:t>
      </w:r>
      <w:r w:rsidR="00367BF1">
        <w:rPr>
          <w:rFonts w:ascii="Arial" w:hAnsi="Arial" w:cs="Arial"/>
          <w:sz w:val="22"/>
          <w:szCs w:val="22"/>
        </w:rPr>
        <w:t>e</w:t>
      </w:r>
      <w:r w:rsidR="00E64EC8">
        <w:rPr>
          <w:rFonts w:ascii="Arial" w:hAnsi="Arial" w:cs="Arial"/>
          <w:sz w:val="22"/>
          <w:szCs w:val="22"/>
        </w:rPr>
        <w:t xml:space="preserve"> i przekazan</w:t>
      </w:r>
      <w:r w:rsidR="00367BF1">
        <w:rPr>
          <w:rFonts w:ascii="Arial" w:hAnsi="Arial" w:cs="Arial"/>
          <w:sz w:val="22"/>
          <w:szCs w:val="22"/>
        </w:rPr>
        <w:t>e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367BF1">
        <w:rPr>
          <w:rFonts w:ascii="Arial" w:hAnsi="Arial" w:cs="Arial"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8C15E4" w:rsidRDefault="00FA7EDB" w:rsidP="008C15E4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  <w:r w:rsidRPr="008C15E4">
        <w:rPr>
          <w:rFonts w:ascii="Arial" w:hAnsi="Arial" w:cs="Arial"/>
          <w:b/>
        </w:rPr>
        <w:t xml:space="preserve">… </w:t>
      </w:r>
      <w:r w:rsidRPr="008C15E4">
        <w:rPr>
          <w:rFonts w:ascii="Arial" w:hAnsi="Arial" w:cs="Arial"/>
        </w:rPr>
        <w:t>miesięcy</w:t>
      </w:r>
      <w:r w:rsidR="008C15E4">
        <w:rPr>
          <w:rFonts w:ascii="Arial" w:hAnsi="Arial" w:cs="Arial"/>
        </w:rPr>
        <w:t>,</w:t>
      </w:r>
      <w:r w:rsidRPr="008C15E4">
        <w:rPr>
          <w:rFonts w:ascii="Arial" w:hAnsi="Arial" w:cs="Arial"/>
        </w:rPr>
        <w:t xml:space="preserve"> 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91DBA">
        <w:rPr>
          <w:rFonts w:ascii="Arial" w:hAnsi="Arial" w:cs="Arial"/>
          <w:sz w:val="22"/>
          <w:szCs w:val="22"/>
        </w:rPr>
        <w:t>urządzeń</w:t>
      </w:r>
      <w:r w:rsidR="00740EFF">
        <w:rPr>
          <w:rFonts w:ascii="Arial" w:hAnsi="Arial" w:cs="Arial"/>
          <w:sz w:val="22"/>
          <w:szCs w:val="22"/>
        </w:rPr>
        <w:t xml:space="preserve"> </w:t>
      </w:r>
      <w:r w:rsidR="00654D0C" w:rsidRPr="00654D0C">
        <w:rPr>
          <w:rFonts w:ascii="Arial" w:hAnsi="Arial" w:cs="Arial"/>
          <w:sz w:val="22"/>
          <w:szCs w:val="22"/>
        </w:rPr>
        <w:t xml:space="preserve">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</w:t>
      </w:r>
      <w:r w:rsidR="00381E48">
        <w:rPr>
          <w:rFonts w:ascii="Arial" w:hAnsi="Arial" w:cs="Arial"/>
          <w:sz w:val="22"/>
          <w:szCs w:val="22"/>
        </w:rPr>
        <w:t xml:space="preserve">od dnia </w:t>
      </w:r>
      <w:r w:rsidR="002F44F7">
        <w:rPr>
          <w:rFonts w:ascii="Arial" w:hAnsi="Arial" w:cs="Arial"/>
          <w:sz w:val="22"/>
          <w:szCs w:val="22"/>
        </w:rPr>
        <w:t>odbior</w:t>
      </w:r>
      <w:r w:rsidR="00381E48">
        <w:rPr>
          <w:rFonts w:ascii="Arial" w:hAnsi="Arial" w:cs="Arial"/>
          <w:sz w:val="22"/>
          <w:szCs w:val="22"/>
        </w:rPr>
        <w:t>u</w:t>
      </w:r>
      <w:r w:rsidR="002F44F7">
        <w:rPr>
          <w:rFonts w:ascii="Arial" w:hAnsi="Arial" w:cs="Arial"/>
          <w:sz w:val="22"/>
          <w:szCs w:val="22"/>
        </w:rPr>
        <w:t xml:space="preserve"> techniczn</w:t>
      </w:r>
      <w:r w:rsidR="00381E48">
        <w:rPr>
          <w:rFonts w:ascii="Arial" w:hAnsi="Arial" w:cs="Arial"/>
          <w:sz w:val="22"/>
          <w:szCs w:val="22"/>
        </w:rPr>
        <w:t>ego</w:t>
      </w:r>
      <w:r w:rsidR="002F44F7">
        <w:rPr>
          <w:rFonts w:ascii="Arial" w:hAnsi="Arial" w:cs="Arial"/>
          <w:sz w:val="22"/>
          <w:szCs w:val="22"/>
        </w:rPr>
        <w:t xml:space="preserve"> </w:t>
      </w:r>
      <w:r w:rsidR="00091DBA">
        <w:rPr>
          <w:rFonts w:ascii="Arial" w:hAnsi="Arial" w:cs="Arial"/>
          <w:sz w:val="22"/>
          <w:szCs w:val="22"/>
        </w:rPr>
        <w:t>urządzeń</w:t>
      </w:r>
      <w:r w:rsidR="00740EF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 xml:space="preserve">i podpisaniu </w:t>
      </w:r>
      <w:r w:rsidR="00C6561E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w </w:t>
      </w:r>
      <w:r w:rsidR="00091DBA">
        <w:rPr>
          <w:rFonts w:ascii="Arial" w:hAnsi="Arial" w:cs="Arial"/>
          <w:sz w:val="22"/>
          <w:szCs w:val="22"/>
        </w:rPr>
        <w:t>urządzeniach</w:t>
      </w:r>
      <w:r w:rsidRPr="008D5D3F">
        <w:rPr>
          <w:rFonts w:ascii="Arial" w:hAnsi="Arial" w:cs="Arial"/>
          <w:sz w:val="22"/>
          <w:szCs w:val="22"/>
        </w:rPr>
        <w:t xml:space="preserve">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</w:t>
      </w:r>
      <w:r w:rsidRPr="008D5D3F">
        <w:rPr>
          <w:rFonts w:ascii="Arial" w:hAnsi="Arial" w:cs="Arial"/>
          <w:sz w:val="22"/>
          <w:szCs w:val="22"/>
        </w:rPr>
        <w:lastRenderedPageBreak/>
        <w:t xml:space="preserve">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997BF0" w:rsidRPr="00F01243" w:rsidRDefault="00997BF0" w:rsidP="00997BF0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Zamawiającego):</w:t>
      </w:r>
      <w:r>
        <w:rPr>
          <w:rFonts w:ascii="Arial" w:hAnsi="Arial" w:cs="Arial"/>
          <w:sz w:val="22"/>
          <w:szCs w:val="22"/>
        </w:rPr>
        <w:t xml:space="preserve"> </w:t>
      </w:r>
      <w:r w:rsidRPr="00F35097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2</w:t>
      </w:r>
      <w:r w:rsidRPr="00F35097">
        <w:rPr>
          <w:rFonts w:ascii="Arial" w:hAnsi="Arial" w:cs="Arial"/>
          <w:sz w:val="22"/>
          <w:szCs w:val="22"/>
        </w:rPr>
        <w:t xml:space="preserve"> dni roboczych od dnia zgłoszenia wady. Czas realizacji naprawy: do </w:t>
      </w:r>
      <w:r>
        <w:rPr>
          <w:rFonts w:ascii="Arial" w:hAnsi="Arial" w:cs="Arial"/>
          <w:sz w:val="22"/>
          <w:szCs w:val="22"/>
        </w:rPr>
        <w:t>3</w:t>
      </w:r>
      <w:r w:rsidRPr="00F35097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roboczych </w:t>
      </w:r>
      <w:r w:rsidRPr="00F35097">
        <w:rPr>
          <w:rFonts w:ascii="Arial" w:hAnsi="Arial" w:cs="Arial"/>
          <w:sz w:val="22"/>
          <w:szCs w:val="22"/>
        </w:rPr>
        <w:t xml:space="preserve">od daty zgłoszenia </w:t>
      </w:r>
      <w:r>
        <w:rPr>
          <w:rFonts w:ascii="Arial" w:hAnsi="Arial" w:cs="Arial"/>
          <w:sz w:val="22"/>
          <w:szCs w:val="22"/>
        </w:rPr>
        <w:br/>
      </w:r>
      <w:r w:rsidRPr="00F35097">
        <w:rPr>
          <w:rFonts w:ascii="Arial" w:hAnsi="Arial" w:cs="Arial"/>
          <w:sz w:val="22"/>
          <w:szCs w:val="22"/>
        </w:rPr>
        <w:t>do Wykonawcy.</w:t>
      </w:r>
    </w:p>
    <w:p w:rsidR="00997BF0" w:rsidRDefault="00997BF0" w:rsidP="00997BF0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ni powszednie (od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>
        <w:rPr>
          <w:rFonts w:ascii="Arial" w:hAnsi="Arial" w:cs="Arial"/>
          <w:sz w:val="22"/>
          <w:szCs w:val="22"/>
        </w:rPr>
        <w:t xml:space="preserve"> oraz dni wolnych u Zamawiającego, </w:t>
      </w:r>
      <w:r>
        <w:rPr>
          <w:rFonts w:ascii="Arial" w:hAnsi="Arial" w:cs="Arial"/>
          <w:sz w:val="22"/>
          <w:szCs w:val="22"/>
        </w:rPr>
        <w:br/>
        <w:t>tj. 31.10.2016,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C6561E">
        <w:rPr>
          <w:rFonts w:ascii="Arial" w:hAnsi="Arial" w:cs="Arial"/>
          <w:sz w:val="22"/>
          <w:szCs w:val="22"/>
        </w:rPr>
        <w:t>urządzenia</w:t>
      </w:r>
      <w:r w:rsidR="00384A4A">
        <w:rPr>
          <w:rFonts w:ascii="Arial" w:hAnsi="Arial" w:cs="Arial"/>
          <w:sz w:val="22"/>
          <w:szCs w:val="22"/>
        </w:rPr>
        <w:t xml:space="preserve"> Wykonawca zobowiązany </w:t>
      </w:r>
      <w:r w:rsidRPr="008D5D3F">
        <w:rPr>
          <w:rFonts w:ascii="Arial" w:hAnsi="Arial" w:cs="Arial"/>
          <w:sz w:val="22"/>
          <w:szCs w:val="22"/>
        </w:rPr>
        <w:t xml:space="preserve">jest do wymiany wadliwego elementu lub </w:t>
      </w:r>
      <w:r w:rsidR="00C6561E">
        <w:rPr>
          <w:rFonts w:ascii="Arial" w:hAnsi="Arial" w:cs="Arial"/>
          <w:sz w:val="22"/>
          <w:szCs w:val="22"/>
        </w:rPr>
        <w:t>urządzenia</w:t>
      </w:r>
      <w:r w:rsidR="0002289A">
        <w:rPr>
          <w:rFonts w:ascii="Arial" w:hAnsi="Arial" w:cs="Arial"/>
          <w:sz w:val="22"/>
          <w:szCs w:val="22"/>
        </w:rPr>
        <w:t xml:space="preserve"> w terminie nie dłuższym </w:t>
      </w:r>
      <w:r w:rsidR="00C6561E">
        <w:rPr>
          <w:rFonts w:ascii="Arial" w:hAnsi="Arial" w:cs="Arial"/>
          <w:sz w:val="22"/>
          <w:szCs w:val="22"/>
        </w:rPr>
        <w:t>niż 14 dni, na nowe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</w:t>
      </w:r>
      <w:r w:rsidR="00C6561E">
        <w:rPr>
          <w:rFonts w:ascii="Arial" w:hAnsi="Arial" w:cs="Arial"/>
          <w:sz w:val="22"/>
          <w:szCs w:val="22"/>
        </w:rPr>
        <w:t>e</w:t>
      </w:r>
      <w:r w:rsidRPr="008D5D3F">
        <w:rPr>
          <w:rFonts w:ascii="Arial" w:hAnsi="Arial" w:cs="Arial"/>
          <w:sz w:val="22"/>
          <w:szCs w:val="22"/>
        </w:rPr>
        <w:t xml:space="preserve">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>lub gdy to niemożliwe, lepszych parametrach technicznych,</w:t>
      </w:r>
    </w:p>
    <w:p w:rsidR="001E05A2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FC27AD" w:rsidRDefault="00FC27AD" w:rsidP="00FA7EDB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27AD">
        <w:rPr>
          <w:rFonts w:ascii="Arial" w:hAnsi="Arial" w:cs="Arial"/>
          <w:sz w:val="22"/>
          <w:szCs w:val="22"/>
        </w:rPr>
        <w:t xml:space="preserve"> okresie trwania gwarancji </w:t>
      </w:r>
      <w:r w:rsidR="00997BF0">
        <w:rPr>
          <w:rFonts w:ascii="Arial" w:hAnsi="Arial" w:cs="Arial"/>
          <w:sz w:val="22"/>
          <w:szCs w:val="22"/>
        </w:rPr>
        <w:t xml:space="preserve">Wykonawca wykonywał będzie </w:t>
      </w:r>
      <w:r w:rsidRPr="00FC27AD">
        <w:rPr>
          <w:rFonts w:ascii="Arial" w:hAnsi="Arial" w:cs="Arial"/>
          <w:sz w:val="22"/>
          <w:szCs w:val="22"/>
        </w:rPr>
        <w:t>przegląd</w:t>
      </w:r>
      <w:r w:rsidR="00997BF0">
        <w:rPr>
          <w:rFonts w:ascii="Arial" w:hAnsi="Arial" w:cs="Arial"/>
          <w:sz w:val="22"/>
          <w:szCs w:val="22"/>
        </w:rPr>
        <w:t>y</w:t>
      </w:r>
      <w:r w:rsidRPr="00FC27AD">
        <w:rPr>
          <w:rFonts w:ascii="Arial" w:hAnsi="Arial" w:cs="Arial"/>
          <w:sz w:val="22"/>
          <w:szCs w:val="22"/>
        </w:rPr>
        <w:t xml:space="preserve"> </w:t>
      </w:r>
      <w:r w:rsidR="00381E48">
        <w:rPr>
          <w:rFonts w:ascii="Arial" w:hAnsi="Arial" w:cs="Arial"/>
          <w:sz w:val="22"/>
          <w:szCs w:val="22"/>
        </w:rPr>
        <w:t>gwarancyjn</w:t>
      </w:r>
      <w:r w:rsidR="00997BF0">
        <w:rPr>
          <w:rFonts w:ascii="Arial" w:hAnsi="Arial" w:cs="Arial"/>
          <w:sz w:val="22"/>
          <w:szCs w:val="22"/>
        </w:rPr>
        <w:t>e</w:t>
      </w:r>
      <w:r w:rsidRPr="00FC27AD">
        <w:rPr>
          <w:rFonts w:ascii="Arial" w:hAnsi="Arial" w:cs="Arial"/>
          <w:sz w:val="22"/>
          <w:szCs w:val="22"/>
        </w:rPr>
        <w:t xml:space="preserve"> zgodnie </w:t>
      </w:r>
      <w:r w:rsidR="00997BF0">
        <w:rPr>
          <w:rFonts w:ascii="Arial" w:hAnsi="Arial" w:cs="Arial"/>
          <w:sz w:val="22"/>
          <w:szCs w:val="22"/>
        </w:rPr>
        <w:br/>
      </w:r>
      <w:r w:rsidRPr="00FC27AD">
        <w:rPr>
          <w:rFonts w:ascii="Arial" w:hAnsi="Arial" w:cs="Arial"/>
          <w:sz w:val="22"/>
          <w:szCs w:val="22"/>
        </w:rPr>
        <w:t>z zaleceniami producenta sprzętu, nie rzadziej niż raz na 6 miesięcy</w:t>
      </w:r>
      <w:r>
        <w:rPr>
          <w:rFonts w:ascii="Arial" w:hAnsi="Arial" w:cs="Arial"/>
          <w:sz w:val="22"/>
          <w:szCs w:val="22"/>
        </w:rPr>
        <w:t>,</w:t>
      </w:r>
    </w:p>
    <w:p w:rsidR="00472CFF" w:rsidRDefault="00472CFF" w:rsidP="00FA7EDB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72CFF">
        <w:rPr>
          <w:rFonts w:ascii="Arial" w:hAnsi="Arial" w:cs="Arial"/>
          <w:sz w:val="22"/>
          <w:szCs w:val="22"/>
        </w:rPr>
        <w:t xml:space="preserve"> przypadku gdy Wykonawca nie wypełni warunków gwarancji lub wypełni je w sposób nienależyty, Zamawiający będzie uprawniony do usunięcia wad </w:t>
      </w:r>
      <w:r w:rsidR="00997BF0">
        <w:rPr>
          <w:rFonts w:ascii="Arial" w:hAnsi="Arial" w:cs="Arial"/>
          <w:sz w:val="22"/>
          <w:szCs w:val="22"/>
        </w:rPr>
        <w:t xml:space="preserve">lub zlecenia wykonania przeglądów </w:t>
      </w:r>
      <w:r w:rsidRPr="00472CFF">
        <w:rPr>
          <w:rFonts w:ascii="Arial" w:hAnsi="Arial" w:cs="Arial"/>
          <w:sz w:val="22"/>
          <w:szCs w:val="22"/>
        </w:rPr>
        <w:t>na ryzyko i koszt Wykonawcy zachowując przy tym inne uprawnienia przysługujące mu na podstawie umowy. Wykonawca zobowiązany jest pokryć związane z tym koszty w ciągu 14 dni od daty otrzymania dowodu zapłaty.</w:t>
      </w:r>
    </w:p>
    <w:p w:rsidR="00FC27AD" w:rsidRPr="00910D1A" w:rsidRDefault="00FC27AD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 xml:space="preserve">dokonaniu odbioru </w:t>
      </w:r>
      <w:r w:rsidR="00091DBA">
        <w:rPr>
          <w:rFonts w:ascii="Arial" w:hAnsi="Arial" w:cs="Arial"/>
          <w:sz w:val="22"/>
          <w:szCs w:val="22"/>
        </w:rPr>
        <w:t>urządzeń</w:t>
      </w:r>
      <w:r>
        <w:rPr>
          <w:rFonts w:ascii="Arial" w:hAnsi="Arial" w:cs="Arial"/>
          <w:sz w:val="22"/>
          <w:szCs w:val="22"/>
        </w:rPr>
        <w:t>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</w:t>
      </w:r>
      <w:r w:rsidR="00091DBA">
        <w:rPr>
          <w:rFonts w:ascii="Arial" w:hAnsi="Arial" w:cs="Arial"/>
          <w:sz w:val="22"/>
          <w:szCs w:val="22"/>
        </w:rPr>
        <w:t>urządzeń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</w:t>
      </w:r>
      <w:r w:rsidR="009F3C50">
        <w:rPr>
          <w:rFonts w:ascii="Arial" w:hAnsi="Arial" w:cs="Arial"/>
          <w:sz w:val="22"/>
          <w:szCs w:val="22"/>
        </w:rPr>
        <w:t>o którym mowa</w:t>
      </w:r>
      <w:r w:rsidRPr="008D5D3F">
        <w:rPr>
          <w:rFonts w:ascii="Arial" w:hAnsi="Arial" w:cs="Arial"/>
          <w:sz w:val="22"/>
          <w:szCs w:val="22"/>
        </w:rPr>
        <w:t xml:space="preserve">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="009F3C50">
        <w:rPr>
          <w:rFonts w:ascii="Arial" w:hAnsi="Arial" w:cs="Arial"/>
          <w:sz w:val="22"/>
          <w:szCs w:val="22"/>
        </w:rPr>
        <w:t xml:space="preserve">przez Wykonawcę na adres </w:t>
      </w:r>
      <w:r w:rsidRPr="008D5D3F">
        <w:rPr>
          <w:rFonts w:ascii="Arial" w:hAnsi="Arial" w:cs="Arial"/>
          <w:sz w:val="22"/>
          <w:szCs w:val="22"/>
        </w:rPr>
        <w:t xml:space="preserve">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 xml:space="preserve">ul. </w:t>
      </w:r>
      <w:r w:rsidR="004E15CE">
        <w:rPr>
          <w:rFonts w:ascii="Arial" w:hAnsi="Arial" w:cs="Arial"/>
          <w:b/>
          <w:sz w:val="22"/>
          <w:szCs w:val="22"/>
        </w:rPr>
        <w:t xml:space="preserve">Jana </w:t>
      </w:r>
      <w:r w:rsidR="000161EB">
        <w:rPr>
          <w:rFonts w:ascii="Arial" w:hAnsi="Arial" w:cs="Arial"/>
          <w:b/>
          <w:sz w:val="22"/>
          <w:szCs w:val="22"/>
        </w:rPr>
        <w:t>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 xml:space="preserve">Fakturę VAT należy przekazać wraz z protokołem odbioru </w:t>
      </w:r>
      <w:r w:rsidR="00635073">
        <w:rPr>
          <w:rFonts w:ascii="Arial" w:hAnsi="Arial" w:cs="Arial"/>
          <w:sz w:val="22"/>
          <w:szCs w:val="22"/>
        </w:rPr>
        <w:t xml:space="preserve">przedstawicielowi Zamawiającego </w:t>
      </w:r>
      <w:r w:rsidRPr="00876AB4">
        <w:rPr>
          <w:rFonts w:ascii="Arial" w:hAnsi="Arial" w:cs="Arial"/>
          <w:sz w:val="22"/>
          <w:szCs w:val="22"/>
        </w:rPr>
        <w:t>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lastRenderedPageBreak/>
        <w:t>za każdy dzień opóźnienia. Płatność uważana będzie za zrealizowaną w dniu, w którym bank obciąży konto Zamawiającego.</w:t>
      </w:r>
    </w:p>
    <w:p w:rsidR="00FC6A0C" w:rsidRDefault="00FC6A0C" w:rsidP="00FC6A0C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C6561E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="00997BF0">
        <w:rPr>
          <w:rFonts w:ascii="Arial" w:hAnsi="Arial" w:cs="Arial"/>
          <w:sz w:val="22"/>
          <w:szCs w:val="22"/>
        </w:rPr>
        <w:t>5</w:t>
      </w:r>
      <w:r w:rsidR="008550A8">
        <w:rPr>
          <w:rFonts w:ascii="Arial" w:hAnsi="Arial" w:cs="Arial"/>
          <w:sz w:val="22"/>
          <w:szCs w:val="22"/>
        </w:rPr>
        <w:t xml:space="preserve"> </w:t>
      </w:r>
      <w:r w:rsidRPr="00073337">
        <w:rPr>
          <w:rFonts w:ascii="Arial" w:hAnsi="Arial" w:cs="Arial"/>
          <w:sz w:val="22"/>
          <w:szCs w:val="22"/>
        </w:rPr>
        <w:t>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 w:rsidR="00C6561E">
        <w:rPr>
          <w:rFonts w:ascii="Arial" w:hAnsi="Arial" w:cs="Arial"/>
          <w:sz w:val="22"/>
          <w:szCs w:val="22"/>
        </w:rPr>
        <w:t>urządzenia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="00C6561E">
        <w:rPr>
          <w:rFonts w:ascii="Arial" w:hAnsi="Arial" w:cs="Arial"/>
          <w:sz w:val="22"/>
          <w:szCs w:val="22"/>
        </w:rPr>
        <w:t xml:space="preserve"> </w:t>
      </w:r>
      <w:r w:rsidR="00997BF0">
        <w:rPr>
          <w:rFonts w:ascii="Arial" w:hAnsi="Arial" w:cs="Arial"/>
          <w:sz w:val="22"/>
          <w:szCs w:val="22"/>
        </w:rPr>
        <w:t>6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</w:t>
      </w:r>
      <w:r w:rsidR="00C6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</w:t>
      </w:r>
      <w:r w:rsidR="0084311B">
        <w:rPr>
          <w:rFonts w:ascii="Arial" w:hAnsi="Arial" w:cs="Arial"/>
          <w:sz w:val="22"/>
          <w:szCs w:val="22"/>
        </w:rPr>
        <w:t xml:space="preserve"> w całości lub części</w:t>
      </w:r>
      <w:r w:rsidRPr="00147AD4">
        <w:rPr>
          <w:rFonts w:ascii="Arial" w:hAnsi="Arial" w:cs="Arial"/>
          <w:sz w:val="22"/>
          <w:szCs w:val="22"/>
        </w:rPr>
        <w:t xml:space="preserve"> z przyczyn, </w:t>
      </w:r>
      <w:r w:rsidR="0084311B">
        <w:rPr>
          <w:rFonts w:ascii="Arial" w:hAnsi="Arial" w:cs="Arial"/>
          <w:sz w:val="22"/>
          <w:szCs w:val="22"/>
        </w:rPr>
        <w:br/>
      </w:r>
      <w:r w:rsidRPr="00147AD4">
        <w:rPr>
          <w:rFonts w:ascii="Arial" w:hAnsi="Arial" w:cs="Arial"/>
          <w:sz w:val="22"/>
          <w:szCs w:val="22"/>
        </w:rPr>
        <w:t>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="00997BF0">
        <w:rPr>
          <w:rFonts w:ascii="Arial" w:hAnsi="Arial" w:cs="Arial"/>
          <w:sz w:val="22"/>
          <w:szCs w:val="22"/>
        </w:rPr>
        <w:t xml:space="preserve"> </w:t>
      </w:r>
      <w:r w:rsidRPr="0002289A">
        <w:rPr>
          <w:rFonts w:ascii="Arial" w:hAnsi="Arial" w:cs="Arial"/>
          <w:sz w:val="22"/>
          <w:szCs w:val="22"/>
        </w:rPr>
        <w:t>ust. 1 pkt 4 i 5, Zamawiający będzie uprawniony do nałoż</w:t>
      </w:r>
      <w:r w:rsidR="0084311B">
        <w:rPr>
          <w:rFonts w:ascii="Arial" w:hAnsi="Arial" w:cs="Arial"/>
          <w:sz w:val="22"/>
          <w:szCs w:val="22"/>
        </w:rPr>
        <w:t xml:space="preserve">enia </w:t>
      </w:r>
      <w:r w:rsidR="0084311B">
        <w:rPr>
          <w:rFonts w:ascii="Arial" w:hAnsi="Arial" w:cs="Arial"/>
          <w:sz w:val="22"/>
          <w:szCs w:val="22"/>
        </w:rPr>
        <w:br/>
        <w:t xml:space="preserve">na Wykonawcę kary umownej </w:t>
      </w:r>
      <w:r w:rsidRPr="0002289A">
        <w:rPr>
          <w:rFonts w:ascii="Arial" w:hAnsi="Arial" w:cs="Arial"/>
          <w:sz w:val="22"/>
          <w:szCs w:val="22"/>
        </w:rPr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912F7" w:rsidRPr="002F56A8" w:rsidRDefault="00C912F7" w:rsidP="00C912F7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C912F7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C6561E">
        <w:rPr>
          <w:rFonts w:ascii="Arial" w:hAnsi="Arial" w:cs="Arial"/>
          <w:sz w:val="22"/>
          <w:szCs w:val="22"/>
        </w:rPr>
        <w:t>urządzeni</w:t>
      </w:r>
      <w:r w:rsidR="00091DBA"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C6561E"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C912F7" w:rsidRPr="002F56A8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lastRenderedPageBreak/>
        <w:t xml:space="preserve">z przyczyn: ekonomicznych, organizacyjnych lub technicznych </w:t>
      </w:r>
      <w:r w:rsidR="00ED27EE">
        <w:rPr>
          <w:rFonts w:ascii="Arial" w:hAnsi="Arial" w:cs="Arial"/>
          <w:sz w:val="22"/>
          <w:szCs w:val="22"/>
        </w:rPr>
        <w:t xml:space="preserve">niezawinionych </w:t>
      </w:r>
      <w:r w:rsidR="00ED27E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C912F7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>
        <w:rPr>
          <w:rFonts w:ascii="Arial" w:hAnsi="Arial" w:cs="Arial"/>
          <w:sz w:val="22"/>
          <w:szCs w:val="22"/>
        </w:rPr>
        <w:t>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C912F7" w:rsidRPr="006360FF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t>zmiany z</w:t>
      </w:r>
      <w:r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C912F7" w:rsidRPr="002F56A8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>
        <w:rPr>
          <w:rFonts w:ascii="Arial" w:hAnsi="Arial" w:cs="Arial"/>
          <w:sz w:val="22"/>
          <w:szCs w:val="22"/>
        </w:rPr>
        <w:t>, z zastrzeżeniem § 10 ust. 3.</w:t>
      </w:r>
    </w:p>
    <w:p w:rsidR="00C912F7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>
        <w:rPr>
          <w:rFonts w:ascii="Arial" w:hAnsi="Arial" w:cs="Arial"/>
          <w:sz w:val="22"/>
          <w:szCs w:val="22"/>
        </w:rPr>
        <w:t xml:space="preserve"> których  mowa w  ust. 1 pkt. 1-5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4E15CE" w:rsidRDefault="004E15CE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="00DA03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</w:t>
      </w:r>
      <w:r w:rsidR="0084311B">
        <w:rPr>
          <w:rFonts w:ascii="Arial" w:hAnsi="Arial" w:cs="Arial"/>
          <w:sz w:val="22"/>
          <w:szCs w:val="22"/>
        </w:rPr>
        <w:t>w całości lub części</w:t>
      </w:r>
      <w:r w:rsidR="0084311B" w:rsidRPr="00147AD4">
        <w:rPr>
          <w:rFonts w:ascii="Arial" w:hAnsi="Arial" w:cs="Arial"/>
          <w:sz w:val="22"/>
          <w:szCs w:val="22"/>
        </w:rPr>
        <w:t xml:space="preserve"> </w:t>
      </w:r>
      <w:r w:rsidRPr="002B5A32">
        <w:rPr>
          <w:rFonts w:ascii="Arial" w:hAnsi="Arial" w:cs="Arial"/>
          <w:sz w:val="22"/>
          <w:szCs w:val="22"/>
        </w:rPr>
        <w:t>w przypadku, gdy Wykonawca opóźnia się z reali</w:t>
      </w:r>
      <w:r w:rsidR="00635073">
        <w:rPr>
          <w:rFonts w:ascii="Arial" w:hAnsi="Arial" w:cs="Arial"/>
          <w:sz w:val="22"/>
          <w:szCs w:val="22"/>
        </w:rPr>
        <w:t>zacją zamówienia o więcej niż 7</w:t>
      </w:r>
      <w:r w:rsidRPr="002B5A32">
        <w:rPr>
          <w:rFonts w:ascii="Arial" w:hAnsi="Arial" w:cs="Arial"/>
          <w:sz w:val="22"/>
          <w:szCs w:val="22"/>
        </w:rPr>
        <w:t xml:space="preserve"> dni, w stosunku do terminu określonego </w:t>
      </w:r>
      <w:r w:rsidR="0084311B">
        <w:rPr>
          <w:rFonts w:ascii="Arial" w:hAnsi="Arial" w:cs="Arial"/>
          <w:sz w:val="22"/>
          <w:szCs w:val="22"/>
        </w:rPr>
        <w:br/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</w:t>
      </w:r>
      <w:r w:rsidR="0084311B">
        <w:rPr>
          <w:rFonts w:ascii="Arial" w:hAnsi="Arial" w:cs="Arial"/>
          <w:sz w:val="22"/>
          <w:szCs w:val="22"/>
        </w:rPr>
        <w:t>w całości lub części</w:t>
      </w:r>
      <w:r w:rsidR="0084311B" w:rsidRPr="00147AD4">
        <w:rPr>
          <w:rFonts w:ascii="Arial" w:hAnsi="Arial" w:cs="Arial"/>
          <w:sz w:val="22"/>
          <w:szCs w:val="22"/>
        </w:rPr>
        <w:t xml:space="preserve"> </w:t>
      </w:r>
      <w:r w:rsidR="008C4CD8" w:rsidRPr="008C4CD8">
        <w:rPr>
          <w:rFonts w:ascii="Arial" w:hAnsi="Arial" w:cs="Arial"/>
          <w:sz w:val="22"/>
          <w:szCs w:val="22"/>
        </w:rPr>
        <w:t xml:space="preserve">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091DBA">
        <w:rPr>
          <w:rFonts w:ascii="Arial" w:hAnsi="Arial" w:cs="Arial"/>
          <w:sz w:val="22"/>
          <w:szCs w:val="22"/>
        </w:rPr>
        <w:t>urządzeń</w:t>
      </w:r>
      <w:r w:rsidR="008C4CD8">
        <w:rPr>
          <w:rFonts w:ascii="Arial" w:hAnsi="Arial" w:cs="Arial"/>
          <w:sz w:val="22"/>
          <w:szCs w:val="22"/>
        </w:rPr>
        <w:t xml:space="preserve"> </w:t>
      </w:r>
      <w:r w:rsidR="008C4CD8" w:rsidRPr="008C4CD8">
        <w:rPr>
          <w:rFonts w:ascii="Arial" w:hAnsi="Arial" w:cs="Arial"/>
          <w:sz w:val="22"/>
          <w:szCs w:val="22"/>
        </w:rPr>
        <w:t>niezgodn</w:t>
      </w:r>
      <w:r w:rsidR="00091DBA">
        <w:rPr>
          <w:rFonts w:ascii="Arial" w:hAnsi="Arial" w:cs="Arial"/>
          <w:sz w:val="22"/>
          <w:szCs w:val="22"/>
        </w:rPr>
        <w:t>ych</w:t>
      </w:r>
      <w:r w:rsidR="0084311B">
        <w:rPr>
          <w:rFonts w:ascii="Arial" w:hAnsi="Arial" w:cs="Arial"/>
          <w:sz w:val="22"/>
          <w:szCs w:val="22"/>
        </w:rPr>
        <w:t xml:space="preserve"> </w:t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 xml:space="preserve">w </w:t>
      </w:r>
      <w:r w:rsidR="0084311B">
        <w:rPr>
          <w:rFonts w:ascii="Arial" w:hAnsi="Arial" w:cs="Arial"/>
        </w:rPr>
        <w:t>terminie 3</w:t>
      </w:r>
      <w:r w:rsidRPr="00AE621F">
        <w:rPr>
          <w:rFonts w:ascii="Arial" w:hAnsi="Arial" w:cs="Arial"/>
        </w:rPr>
        <w:t>0 dni od powzięcia wiadomości o tych okolicznościach.</w:t>
      </w:r>
    </w:p>
    <w:p w:rsidR="00C818E2" w:rsidRDefault="002B5A32" w:rsidP="00A314E2">
      <w:pPr>
        <w:pStyle w:val="Akapitzlist"/>
        <w:numPr>
          <w:ilvl w:val="0"/>
          <w:numId w:val="21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lastRenderedPageBreak/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091DBA" w:rsidRDefault="00091DBA" w:rsidP="00091DBA">
      <w:pPr>
        <w:tabs>
          <w:tab w:val="left" w:pos="10490"/>
        </w:tabs>
        <w:spacing w:line="360" w:lineRule="auto"/>
        <w:contextualSpacing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575ADB" w:rsidRDefault="00324B0B" w:rsidP="00575AD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395285" w:rsidRPr="00575ADB">
        <w:rPr>
          <w:rFonts w:ascii="Arial" w:hAnsi="Arial" w:cs="Arial"/>
        </w:rPr>
        <w:t xml:space="preserve">Instytut Psychologii WNS UG, ul. </w:t>
      </w:r>
      <w:r w:rsidR="00A03554">
        <w:rPr>
          <w:rFonts w:ascii="Arial" w:hAnsi="Arial" w:cs="Arial"/>
        </w:rPr>
        <w:t xml:space="preserve">Jana </w:t>
      </w:r>
      <w:r w:rsidR="00395285" w:rsidRPr="00575ADB">
        <w:rPr>
          <w:rFonts w:ascii="Arial" w:hAnsi="Arial" w:cs="Arial"/>
        </w:rPr>
        <w:t>Bażyńskiego 4, 80-309 Gdańsk, pok. C325, p. I</w:t>
      </w:r>
      <w:r w:rsidR="00FE52AD" w:rsidRPr="00575ADB">
        <w:rPr>
          <w:rFonts w:ascii="Arial" w:hAnsi="Arial" w:cs="Arial"/>
        </w:rPr>
        <w:t>.</w:t>
      </w:r>
      <w:r w:rsidR="00575ADB">
        <w:rPr>
          <w:rFonts w:ascii="Arial" w:hAnsi="Arial" w:cs="Arial"/>
        </w:rPr>
        <w:t xml:space="preserve"> oraz</w:t>
      </w:r>
      <w:r w:rsidR="00575ADB" w:rsidRPr="00575ADB">
        <w:rPr>
          <w:rFonts w:ascii="Arial" w:hAnsi="Arial" w:cs="Arial"/>
        </w:rPr>
        <w:t xml:space="preserve"> Wydział Ekonomiczny UG, ul. Armii Krajowej 119/121, 81-824 Sopot, p. 415.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C6561E">
        <w:rPr>
          <w:rFonts w:ascii="Arial" w:hAnsi="Arial" w:cs="Arial"/>
          <w:sz w:val="22"/>
          <w:szCs w:val="22"/>
        </w:rPr>
        <w:t>urządze</w:t>
      </w:r>
      <w:r w:rsidR="00091DBA">
        <w:rPr>
          <w:rFonts w:ascii="Arial" w:hAnsi="Arial" w:cs="Arial"/>
          <w:sz w:val="22"/>
          <w:szCs w:val="22"/>
        </w:rPr>
        <w:t xml:space="preserve">ń </w:t>
      </w:r>
      <w:r w:rsidRPr="00324B0B">
        <w:rPr>
          <w:rFonts w:ascii="Arial" w:hAnsi="Arial" w:cs="Arial"/>
          <w:sz w:val="22"/>
          <w:szCs w:val="22"/>
        </w:rPr>
        <w:t>(potwierdzonego protokołem odbiorczym) dokona</w:t>
      </w:r>
      <w:r w:rsidR="00091DBA">
        <w:rPr>
          <w:rFonts w:ascii="Arial" w:hAnsi="Arial" w:cs="Arial"/>
          <w:sz w:val="22"/>
          <w:szCs w:val="22"/>
        </w:rPr>
        <w:t>ją</w:t>
      </w:r>
      <w:r w:rsidRPr="00324B0B">
        <w:rPr>
          <w:rFonts w:ascii="Arial" w:hAnsi="Arial" w:cs="Arial"/>
          <w:sz w:val="22"/>
          <w:szCs w:val="22"/>
        </w:rPr>
        <w:t xml:space="preserve"> wskazan</w:t>
      </w:r>
      <w:r w:rsidR="00091DBA">
        <w:rPr>
          <w:rFonts w:ascii="Arial" w:hAnsi="Arial" w:cs="Arial"/>
          <w:sz w:val="22"/>
          <w:szCs w:val="22"/>
        </w:rPr>
        <w:t>e</w:t>
      </w:r>
      <w:r w:rsidRPr="00324B0B">
        <w:rPr>
          <w:rFonts w:ascii="Arial" w:hAnsi="Arial" w:cs="Arial"/>
          <w:sz w:val="22"/>
          <w:szCs w:val="22"/>
        </w:rPr>
        <w:t xml:space="preserve"> przez Z</w:t>
      </w:r>
      <w:r w:rsidR="00AD66E2">
        <w:rPr>
          <w:rFonts w:ascii="Arial" w:hAnsi="Arial" w:cs="Arial"/>
          <w:sz w:val="22"/>
          <w:szCs w:val="22"/>
        </w:rPr>
        <w:t>amawiającego osob</w:t>
      </w:r>
      <w:r w:rsidR="00091DBA">
        <w:rPr>
          <w:rFonts w:ascii="Arial" w:hAnsi="Arial" w:cs="Arial"/>
          <w:sz w:val="22"/>
          <w:szCs w:val="22"/>
        </w:rPr>
        <w:t>y, którymi</w:t>
      </w:r>
      <w:r w:rsidR="00AD66E2">
        <w:rPr>
          <w:rFonts w:ascii="Arial" w:hAnsi="Arial" w:cs="Arial"/>
          <w:sz w:val="22"/>
          <w:szCs w:val="22"/>
        </w:rPr>
        <w:t xml:space="preserve"> </w:t>
      </w:r>
      <w:r w:rsidR="00091DBA">
        <w:rPr>
          <w:rFonts w:ascii="Arial" w:hAnsi="Arial" w:cs="Arial"/>
          <w:sz w:val="22"/>
          <w:szCs w:val="22"/>
        </w:rPr>
        <w:t>są</w:t>
      </w:r>
      <w:r w:rsidR="00AD66E2">
        <w:rPr>
          <w:rFonts w:ascii="Arial" w:hAnsi="Arial" w:cs="Arial"/>
          <w:sz w:val="22"/>
          <w:szCs w:val="22"/>
        </w:rPr>
        <w:t xml:space="preserve">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Do czasu przekazania </w:t>
      </w:r>
      <w:r w:rsidR="00091DBA">
        <w:rPr>
          <w:rFonts w:ascii="Arial" w:hAnsi="Arial" w:cs="Arial"/>
          <w:sz w:val="22"/>
          <w:szCs w:val="22"/>
        </w:rPr>
        <w:t>urządzeń</w:t>
      </w:r>
      <w:r w:rsidRPr="00324B0B">
        <w:rPr>
          <w:rFonts w:ascii="Arial" w:hAnsi="Arial" w:cs="Arial"/>
          <w:sz w:val="22"/>
          <w:szCs w:val="22"/>
        </w:rPr>
        <w:t xml:space="preserve">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</w:t>
      </w:r>
      <w:r w:rsidR="00091DBA">
        <w:rPr>
          <w:rFonts w:ascii="Arial" w:hAnsi="Arial" w:cs="Arial"/>
          <w:sz w:val="22"/>
          <w:szCs w:val="22"/>
        </w:rPr>
        <w:t>jący odmówi odbioru dostarczonych</w:t>
      </w:r>
      <w:r w:rsidRPr="00324B0B">
        <w:rPr>
          <w:rFonts w:ascii="Arial" w:hAnsi="Arial" w:cs="Arial"/>
          <w:sz w:val="22"/>
          <w:szCs w:val="22"/>
        </w:rPr>
        <w:t xml:space="preserve"> </w:t>
      </w:r>
      <w:r w:rsidR="00091DBA">
        <w:rPr>
          <w:rFonts w:ascii="Arial" w:hAnsi="Arial" w:cs="Arial"/>
          <w:sz w:val="22"/>
          <w:szCs w:val="22"/>
        </w:rPr>
        <w:t>urządzeń</w:t>
      </w:r>
      <w:r w:rsidRPr="00324B0B">
        <w:rPr>
          <w:rFonts w:ascii="Arial" w:hAnsi="Arial" w:cs="Arial"/>
          <w:sz w:val="22"/>
          <w:szCs w:val="22"/>
        </w:rPr>
        <w:t xml:space="preserve">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91DBA">
        <w:rPr>
          <w:rFonts w:ascii="Arial" w:hAnsi="Arial" w:cs="Arial"/>
          <w:sz w:val="22"/>
          <w:szCs w:val="22"/>
        </w:rPr>
        <w:t>i pomiędzy cechami dostarczonych</w:t>
      </w:r>
      <w:r w:rsidR="00D73E40">
        <w:rPr>
          <w:rFonts w:ascii="Arial" w:hAnsi="Arial" w:cs="Arial"/>
          <w:sz w:val="22"/>
          <w:szCs w:val="22"/>
        </w:rPr>
        <w:t xml:space="preserve"> </w:t>
      </w:r>
      <w:r w:rsidR="00740EFF">
        <w:rPr>
          <w:rFonts w:ascii="Arial" w:hAnsi="Arial" w:cs="Arial"/>
          <w:sz w:val="22"/>
          <w:szCs w:val="22"/>
        </w:rPr>
        <w:t>urządze</w:t>
      </w:r>
      <w:r w:rsidR="00091DBA">
        <w:rPr>
          <w:rFonts w:ascii="Arial" w:hAnsi="Arial" w:cs="Arial"/>
          <w:sz w:val="22"/>
          <w:szCs w:val="22"/>
        </w:rPr>
        <w:t>ń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uszkodzenia lub wady uniemożliwiającej użycie </w:t>
      </w:r>
      <w:r w:rsidR="007B2DA6">
        <w:rPr>
          <w:rFonts w:ascii="Arial" w:hAnsi="Arial" w:cs="Arial"/>
          <w:sz w:val="22"/>
          <w:szCs w:val="22"/>
        </w:rPr>
        <w:t>urządze</w:t>
      </w:r>
      <w:r w:rsidR="00091DBA">
        <w:rPr>
          <w:rFonts w:ascii="Arial" w:hAnsi="Arial" w:cs="Arial"/>
          <w:sz w:val="22"/>
          <w:szCs w:val="22"/>
        </w:rPr>
        <w:t xml:space="preserve">ń </w:t>
      </w:r>
      <w:r w:rsidRPr="00324B0B">
        <w:rPr>
          <w:rFonts w:ascii="Arial" w:hAnsi="Arial" w:cs="Arial"/>
          <w:sz w:val="22"/>
          <w:szCs w:val="22"/>
        </w:rPr>
        <w:t>w pełnym zakresie.</w:t>
      </w:r>
    </w:p>
    <w:p w:rsidR="0031229F" w:rsidRPr="0031229F" w:rsidRDefault="0031229F" w:rsidP="0031229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31229F">
        <w:rPr>
          <w:rFonts w:ascii="Arial" w:hAnsi="Arial" w:cs="Arial"/>
          <w:sz w:val="22"/>
          <w:szCs w:val="22"/>
        </w:rPr>
        <w:t xml:space="preserve">W przypadkach określonych w ust. </w:t>
      </w:r>
      <w:r w:rsidR="00974E40">
        <w:rPr>
          <w:rFonts w:ascii="Arial" w:hAnsi="Arial" w:cs="Arial"/>
          <w:sz w:val="22"/>
          <w:szCs w:val="22"/>
        </w:rPr>
        <w:t>5</w:t>
      </w:r>
      <w:r w:rsidRPr="0031229F">
        <w:rPr>
          <w:rFonts w:ascii="Arial" w:hAnsi="Arial" w:cs="Arial"/>
          <w:sz w:val="22"/>
          <w:szCs w:val="22"/>
        </w:rPr>
        <w:t xml:space="preserve"> </w:t>
      </w:r>
      <w:r w:rsidR="00A340DA">
        <w:rPr>
          <w:rFonts w:ascii="Arial" w:hAnsi="Arial" w:cs="Arial"/>
          <w:sz w:val="22"/>
          <w:szCs w:val="22"/>
        </w:rPr>
        <w:t>przedstawiciel Zamawiającego</w:t>
      </w:r>
      <w:r w:rsidRPr="0031229F">
        <w:rPr>
          <w:rFonts w:ascii="Arial" w:hAnsi="Arial" w:cs="Arial"/>
          <w:sz w:val="22"/>
          <w:szCs w:val="22"/>
        </w:rPr>
        <w:t>, o który</w:t>
      </w:r>
      <w:r w:rsidR="00A340D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575ADB">
        <w:rPr>
          <w:rFonts w:ascii="Arial" w:hAnsi="Arial" w:cs="Arial"/>
          <w:sz w:val="22"/>
          <w:szCs w:val="22"/>
        </w:rPr>
        <w:t>mowa w ust. 2 umowy, sporządza</w:t>
      </w:r>
      <w:r w:rsidRPr="0031229F">
        <w:rPr>
          <w:rFonts w:ascii="Arial" w:hAnsi="Arial" w:cs="Arial"/>
          <w:sz w:val="22"/>
          <w:szCs w:val="22"/>
        </w:rPr>
        <w:t xml:space="preserve"> protokół zawierający przyczyny odmowy odebrania </w:t>
      </w:r>
      <w:r w:rsidR="00091DBA">
        <w:rPr>
          <w:rFonts w:ascii="Arial" w:hAnsi="Arial" w:cs="Arial"/>
          <w:sz w:val="22"/>
          <w:szCs w:val="22"/>
        </w:rPr>
        <w:t>urządzeń</w:t>
      </w:r>
      <w:r w:rsidRPr="0031229F">
        <w:rPr>
          <w:rFonts w:ascii="Arial" w:hAnsi="Arial" w:cs="Arial"/>
          <w:sz w:val="22"/>
          <w:szCs w:val="22"/>
        </w:rPr>
        <w:t xml:space="preserve">, a Wykonawca jest obowiązany do niezwłocznego dostarczenia </w:t>
      </w:r>
      <w:r w:rsidR="00740EFF">
        <w:rPr>
          <w:rFonts w:ascii="Arial" w:hAnsi="Arial" w:cs="Arial"/>
          <w:sz w:val="22"/>
          <w:szCs w:val="22"/>
        </w:rPr>
        <w:t>urządze</w:t>
      </w:r>
      <w:r w:rsidR="00091DBA">
        <w:rPr>
          <w:rFonts w:ascii="Arial" w:hAnsi="Arial" w:cs="Arial"/>
          <w:sz w:val="22"/>
          <w:szCs w:val="22"/>
        </w:rPr>
        <w:t>ń</w:t>
      </w:r>
      <w:r w:rsidR="00740EFF">
        <w:rPr>
          <w:rFonts w:ascii="Arial" w:hAnsi="Arial" w:cs="Arial"/>
          <w:sz w:val="22"/>
          <w:szCs w:val="22"/>
        </w:rPr>
        <w:t xml:space="preserve"> </w:t>
      </w:r>
      <w:r w:rsidR="00D80A3A">
        <w:rPr>
          <w:rFonts w:ascii="Arial" w:hAnsi="Arial" w:cs="Arial"/>
          <w:sz w:val="22"/>
          <w:szCs w:val="22"/>
        </w:rPr>
        <w:t>z</w:t>
      </w:r>
      <w:r w:rsidRPr="0031229F">
        <w:rPr>
          <w:rFonts w:ascii="Arial" w:hAnsi="Arial" w:cs="Arial"/>
          <w:sz w:val="22"/>
          <w:szCs w:val="22"/>
        </w:rPr>
        <w:t>godn</w:t>
      </w:r>
      <w:r w:rsidR="00091DBA">
        <w:rPr>
          <w:rFonts w:ascii="Arial" w:hAnsi="Arial" w:cs="Arial"/>
          <w:sz w:val="22"/>
          <w:szCs w:val="22"/>
        </w:rPr>
        <w:t>ych</w:t>
      </w:r>
      <w:r w:rsidRPr="0031229F">
        <w:rPr>
          <w:rFonts w:ascii="Arial" w:hAnsi="Arial" w:cs="Arial"/>
          <w:sz w:val="22"/>
          <w:szCs w:val="22"/>
        </w:rPr>
        <w:t xml:space="preserve"> ze złożoną ofertą. Jeżeli termin dostawy </w:t>
      </w:r>
      <w:r w:rsidR="00740EFF">
        <w:rPr>
          <w:rFonts w:ascii="Arial" w:hAnsi="Arial" w:cs="Arial"/>
          <w:sz w:val="22"/>
          <w:szCs w:val="22"/>
        </w:rPr>
        <w:t>urządze</w:t>
      </w:r>
      <w:r w:rsidR="00091DBA">
        <w:rPr>
          <w:rFonts w:ascii="Arial" w:hAnsi="Arial" w:cs="Arial"/>
          <w:sz w:val="22"/>
          <w:szCs w:val="22"/>
        </w:rPr>
        <w:t>ń</w:t>
      </w:r>
      <w:r w:rsidR="00740EFF">
        <w:rPr>
          <w:rFonts w:ascii="Arial" w:hAnsi="Arial" w:cs="Arial"/>
          <w:sz w:val="22"/>
          <w:szCs w:val="22"/>
        </w:rPr>
        <w:t xml:space="preserve"> </w:t>
      </w:r>
      <w:r w:rsidRPr="0031229F">
        <w:rPr>
          <w:rFonts w:ascii="Arial" w:hAnsi="Arial" w:cs="Arial"/>
          <w:sz w:val="22"/>
          <w:szCs w:val="22"/>
        </w:rPr>
        <w:t>przekroczy termin, o którym mowa w § 2 umowy, Zamawiający naliczy Wykonawcy karę umo</w:t>
      </w:r>
      <w:r w:rsidR="00DE50AE">
        <w:rPr>
          <w:rFonts w:ascii="Arial" w:hAnsi="Arial" w:cs="Arial"/>
          <w:sz w:val="22"/>
          <w:szCs w:val="22"/>
        </w:rPr>
        <w:t>wną zgodnie z § 7 ust. 1 pkt 1</w:t>
      </w:r>
      <w:r w:rsidRPr="0031229F">
        <w:rPr>
          <w:rFonts w:ascii="Arial" w:hAnsi="Arial" w:cs="Arial"/>
          <w:sz w:val="22"/>
          <w:szCs w:val="22"/>
        </w:rPr>
        <w:t xml:space="preserve"> umowy.</w:t>
      </w:r>
    </w:p>
    <w:p w:rsidR="00324B0B" w:rsidRPr="00324B0B" w:rsidRDefault="00324B0B" w:rsidP="00974E40">
      <w:pPr>
        <w:autoSpaceDE w:val="0"/>
        <w:autoSpaceDN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lastRenderedPageBreak/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381E48" w:rsidRDefault="00381E4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52562" w:rsidRPr="000D3D1D" w:rsidRDefault="00152562" w:rsidP="00152562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</w:t>
      </w:r>
      <w:r>
        <w:rPr>
          <w:rFonts w:ascii="Arial" w:hAnsi="Arial" w:cs="Arial"/>
          <w:bCs/>
          <w:sz w:val="22"/>
          <w:szCs w:val="22"/>
        </w:rPr>
        <w:t>2</w:t>
      </w:r>
      <w:r w:rsidRPr="000D3D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–</w:t>
      </w:r>
      <w:r w:rsidRPr="000D3D1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szczegółowy opis przedmiotu zamówienia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C912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A70722" w:rsidSect="009D0629">
      <w:headerReference w:type="default" r:id="rId8"/>
      <w:footerReference w:type="default" r:id="rId9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FF" w:rsidRDefault="00472CFF">
      <w:r>
        <w:separator/>
      </w:r>
    </w:p>
  </w:endnote>
  <w:endnote w:type="continuationSeparator" w:id="1">
    <w:p w:rsidR="00472CFF" w:rsidRDefault="0047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FF" w:rsidRDefault="00472CFF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472CFF" w:rsidRPr="00C602E9" w:rsidRDefault="00472CFF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 xml:space="preserve">Uniwersytet Gdański, Dział Zamówień Publicznych, ul. </w:t>
    </w:r>
    <w:r>
      <w:rPr>
        <w:rFonts w:ascii="Arial" w:hAnsi="Arial" w:cs="Arial"/>
        <w:sz w:val="18"/>
        <w:szCs w:val="18"/>
      </w:rPr>
      <w:t xml:space="preserve">Jana </w:t>
    </w:r>
    <w:r w:rsidRPr="00C602E9">
      <w:rPr>
        <w:rFonts w:ascii="Arial" w:hAnsi="Arial" w:cs="Arial"/>
        <w:sz w:val="18"/>
        <w:szCs w:val="18"/>
      </w:rPr>
      <w:t>Bażyńskiego 8, 80-309 Gdańsk</w:t>
    </w:r>
  </w:p>
  <w:p w:rsidR="00472CFF" w:rsidRPr="00C602E9" w:rsidRDefault="00472CFF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3641AA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3641AA" w:rsidRPr="00C602E9">
      <w:rPr>
        <w:rFonts w:ascii="Arial" w:hAnsi="Arial" w:cs="Arial"/>
        <w:sz w:val="18"/>
        <w:szCs w:val="18"/>
      </w:rPr>
      <w:fldChar w:fldCharType="separate"/>
    </w:r>
    <w:r w:rsidR="000A7CB6">
      <w:rPr>
        <w:rFonts w:ascii="Arial" w:hAnsi="Arial" w:cs="Arial"/>
        <w:noProof/>
        <w:sz w:val="18"/>
        <w:szCs w:val="18"/>
      </w:rPr>
      <w:t>8</w:t>
    </w:r>
    <w:r w:rsidR="003641AA"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FF" w:rsidRDefault="00472CFF">
      <w:r>
        <w:separator/>
      </w:r>
    </w:p>
  </w:footnote>
  <w:footnote w:type="continuationSeparator" w:id="1">
    <w:p w:rsidR="00472CFF" w:rsidRDefault="0047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FF" w:rsidRDefault="00472CFF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A120-211-125/16/WW – załącznik nr 6 do SIWZ – projekt umowy</w:t>
    </w:r>
  </w:p>
  <w:p w:rsidR="00472CFF" w:rsidRPr="00263DAF" w:rsidRDefault="00472CFF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60364D"/>
    <w:multiLevelType w:val="hybridMultilevel"/>
    <w:tmpl w:val="A7445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3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4"/>
  </w:num>
  <w:num w:numId="5">
    <w:abstractNumId w:val="21"/>
  </w:num>
  <w:num w:numId="6">
    <w:abstractNumId w:val="29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37"/>
  </w:num>
  <w:num w:numId="16">
    <w:abstractNumId w:val="35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36"/>
  </w:num>
  <w:num w:numId="26">
    <w:abstractNumId w:val="3"/>
  </w:num>
  <w:num w:numId="27">
    <w:abstractNumId w:val="24"/>
  </w:num>
  <w:num w:numId="28">
    <w:abstractNumId w:val="30"/>
  </w:num>
  <w:num w:numId="29">
    <w:abstractNumId w:val="11"/>
  </w:num>
  <w:num w:numId="30">
    <w:abstractNumId w:val="32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8"/>
  </w:num>
  <w:num w:numId="38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76129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6660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21B3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DBA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A7CB6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2562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19F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42DC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491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29F"/>
    <w:rsid w:val="00312F30"/>
    <w:rsid w:val="0031675F"/>
    <w:rsid w:val="0031794B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641AA"/>
    <w:rsid w:val="00367BF1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1E48"/>
    <w:rsid w:val="00382A9F"/>
    <w:rsid w:val="00384A4A"/>
    <w:rsid w:val="00386BA3"/>
    <w:rsid w:val="00387C38"/>
    <w:rsid w:val="00390C81"/>
    <w:rsid w:val="00395285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0AD0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64A3"/>
    <w:rsid w:val="004467FE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72CFF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46A7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D72D7"/>
    <w:rsid w:val="004E15CE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5ADB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2C8A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5073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249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16E"/>
    <w:rsid w:val="006C4470"/>
    <w:rsid w:val="006C4E06"/>
    <w:rsid w:val="006C534E"/>
    <w:rsid w:val="006C69BD"/>
    <w:rsid w:val="006C6F49"/>
    <w:rsid w:val="006C7B1D"/>
    <w:rsid w:val="006D0AE2"/>
    <w:rsid w:val="006D5618"/>
    <w:rsid w:val="006D5D96"/>
    <w:rsid w:val="006D5ED0"/>
    <w:rsid w:val="006D66C3"/>
    <w:rsid w:val="006D6FE6"/>
    <w:rsid w:val="006D7E97"/>
    <w:rsid w:val="006E0EC6"/>
    <w:rsid w:val="006E2965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26BBB"/>
    <w:rsid w:val="007301B6"/>
    <w:rsid w:val="00735CEC"/>
    <w:rsid w:val="007372E0"/>
    <w:rsid w:val="007378EA"/>
    <w:rsid w:val="00737E2A"/>
    <w:rsid w:val="00740B51"/>
    <w:rsid w:val="00740EFF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3DAC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77EAF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2DA6"/>
    <w:rsid w:val="007B3578"/>
    <w:rsid w:val="007B4CDC"/>
    <w:rsid w:val="007B5F60"/>
    <w:rsid w:val="007C0A7A"/>
    <w:rsid w:val="007C137C"/>
    <w:rsid w:val="007C191B"/>
    <w:rsid w:val="007C262F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7F790B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11B"/>
    <w:rsid w:val="0084376B"/>
    <w:rsid w:val="00844102"/>
    <w:rsid w:val="008468C3"/>
    <w:rsid w:val="00851414"/>
    <w:rsid w:val="00852E5C"/>
    <w:rsid w:val="008540CD"/>
    <w:rsid w:val="00854F0D"/>
    <w:rsid w:val="008550A8"/>
    <w:rsid w:val="00856932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87E60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5E4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1D03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4E40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97BF0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082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D6426"/>
    <w:rsid w:val="009E30CB"/>
    <w:rsid w:val="009E5036"/>
    <w:rsid w:val="009E5BF5"/>
    <w:rsid w:val="009E65F5"/>
    <w:rsid w:val="009E7F85"/>
    <w:rsid w:val="009F023F"/>
    <w:rsid w:val="009F0E42"/>
    <w:rsid w:val="009F1E79"/>
    <w:rsid w:val="009F3C50"/>
    <w:rsid w:val="009F673F"/>
    <w:rsid w:val="00A01015"/>
    <w:rsid w:val="00A0153C"/>
    <w:rsid w:val="00A015D2"/>
    <w:rsid w:val="00A02FF4"/>
    <w:rsid w:val="00A0355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14E2"/>
    <w:rsid w:val="00A33E4C"/>
    <w:rsid w:val="00A340DA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483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E6E7A"/>
    <w:rsid w:val="00AF1BAC"/>
    <w:rsid w:val="00AF2818"/>
    <w:rsid w:val="00AF2938"/>
    <w:rsid w:val="00AF4864"/>
    <w:rsid w:val="00AF5991"/>
    <w:rsid w:val="00AF6C6C"/>
    <w:rsid w:val="00B007E7"/>
    <w:rsid w:val="00B01030"/>
    <w:rsid w:val="00B01F33"/>
    <w:rsid w:val="00B02BB5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BF7C3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61E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2F7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203D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73E40"/>
    <w:rsid w:val="00D80A3A"/>
    <w:rsid w:val="00D80CF1"/>
    <w:rsid w:val="00D8203C"/>
    <w:rsid w:val="00D8447F"/>
    <w:rsid w:val="00D84EEC"/>
    <w:rsid w:val="00D855E3"/>
    <w:rsid w:val="00D86CD7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31C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0AE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6F92"/>
    <w:rsid w:val="00EB7318"/>
    <w:rsid w:val="00EC112B"/>
    <w:rsid w:val="00EC1A6A"/>
    <w:rsid w:val="00EC5F7A"/>
    <w:rsid w:val="00ED27EE"/>
    <w:rsid w:val="00ED3D8B"/>
    <w:rsid w:val="00ED4D35"/>
    <w:rsid w:val="00ED720E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0B2"/>
    <w:rsid w:val="00F07B76"/>
    <w:rsid w:val="00F111CA"/>
    <w:rsid w:val="00F1363F"/>
    <w:rsid w:val="00F16080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36620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6D75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36D"/>
    <w:rsid w:val="00FB6DC1"/>
    <w:rsid w:val="00FC27AD"/>
    <w:rsid w:val="00FC31E8"/>
    <w:rsid w:val="00FC4FA1"/>
    <w:rsid w:val="00FC5E0A"/>
    <w:rsid w:val="00FC604E"/>
    <w:rsid w:val="00FC6A0C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52AD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F660-B589-4FC0-804C-35A1A12E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8</Pages>
  <Words>2303</Words>
  <Characters>14272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432</cp:revision>
  <cp:lastPrinted>2016-07-25T13:28:00Z</cp:lastPrinted>
  <dcterms:created xsi:type="dcterms:W3CDTF">2013-07-19T07:18:00Z</dcterms:created>
  <dcterms:modified xsi:type="dcterms:W3CDTF">2016-07-26T12:02:00Z</dcterms:modified>
</cp:coreProperties>
</file>