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Ogłoszenie nr 308791 - 2016 z dnia 2016-09-15 r. </w:t>
      </w:r>
    </w:p>
    <w:p w:rsidR="00FD7238" w:rsidRPr="00FD7238" w:rsidRDefault="00FD7238" w:rsidP="00FD7238">
      <w:pPr>
        <w:spacing w:after="0" w:line="450" w:lineRule="atLeast"/>
        <w:jc w:val="center"/>
        <w:rPr>
          <w:rFonts w:ascii="Times New Roman" w:eastAsia="Times New Roman" w:hAnsi="Times New Roman" w:cs="Times New Roman"/>
          <w:b/>
          <w:bCs/>
          <w:sz w:val="27"/>
          <w:szCs w:val="27"/>
          <w:lang w:eastAsia="pl-PL"/>
        </w:rPr>
      </w:pPr>
      <w:r w:rsidRPr="00FD7238">
        <w:rPr>
          <w:rFonts w:ascii="Times New Roman" w:eastAsia="Times New Roman" w:hAnsi="Times New Roman" w:cs="Times New Roman"/>
          <w:b/>
          <w:bCs/>
          <w:sz w:val="27"/>
          <w:szCs w:val="27"/>
          <w:lang w:eastAsia="pl-PL"/>
        </w:rPr>
        <w:t>Gdańsk: DOSTAWA WYSOKOSPRAWNEGO CHROMATOGRAFU CIECZOWEGO Z DETEKTOREM UV DLA WYDZIAŁU CHEMII UNIWERSYTETU GDAŃSKIEGO.</w:t>
      </w:r>
      <w:r w:rsidRPr="00FD7238">
        <w:rPr>
          <w:rFonts w:ascii="Times New Roman" w:eastAsia="Times New Roman" w:hAnsi="Times New Roman" w:cs="Times New Roman"/>
          <w:b/>
          <w:bCs/>
          <w:sz w:val="27"/>
          <w:szCs w:val="27"/>
          <w:lang w:eastAsia="pl-PL"/>
        </w:rPr>
        <w:br/>
        <w:t xml:space="preserve">OGŁOSZENIE O ZAMÓWIENIU - Dostawy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Zamieszczanie ogłoszenia:</w:t>
      </w:r>
      <w:r w:rsidRPr="00FD7238">
        <w:rPr>
          <w:rFonts w:ascii="Times New Roman" w:eastAsia="Times New Roman" w:hAnsi="Times New Roman" w:cs="Times New Roman"/>
          <w:sz w:val="24"/>
          <w:szCs w:val="24"/>
          <w:lang w:eastAsia="pl-PL"/>
        </w:rPr>
        <w:t xml:space="preserve"> obowiązkowe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Ogłoszenie dotyczy:</w:t>
      </w:r>
      <w:r w:rsidRPr="00FD7238">
        <w:rPr>
          <w:rFonts w:ascii="Times New Roman" w:eastAsia="Times New Roman" w:hAnsi="Times New Roman" w:cs="Times New Roman"/>
          <w:sz w:val="24"/>
          <w:szCs w:val="24"/>
          <w:lang w:eastAsia="pl-PL"/>
        </w:rPr>
        <w:t xml:space="preserve"> zamówienia publicznego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Nazwa projektu lub programu</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D7238">
        <w:rPr>
          <w:rFonts w:ascii="Times New Roman" w:eastAsia="Times New Roman" w:hAnsi="Times New Roman" w:cs="Times New Roman"/>
          <w:sz w:val="24"/>
          <w:szCs w:val="24"/>
          <w:lang w:eastAsia="pl-PL"/>
        </w:rPr>
        <w:t>Pzp</w:t>
      </w:r>
      <w:proofErr w:type="spellEnd"/>
      <w:r w:rsidRPr="00FD72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D7238" w:rsidRPr="00FD7238" w:rsidRDefault="00FD7238" w:rsidP="00FD7238">
      <w:pPr>
        <w:spacing w:after="0" w:line="450" w:lineRule="atLeast"/>
        <w:rPr>
          <w:rFonts w:ascii="Times New Roman" w:eastAsia="Times New Roman" w:hAnsi="Times New Roman" w:cs="Times New Roman"/>
          <w:b/>
          <w:bCs/>
          <w:sz w:val="27"/>
          <w:szCs w:val="27"/>
          <w:lang w:eastAsia="pl-PL"/>
        </w:rPr>
      </w:pPr>
      <w:r w:rsidRPr="00FD7238">
        <w:rPr>
          <w:rFonts w:ascii="Times New Roman" w:eastAsia="Times New Roman" w:hAnsi="Times New Roman" w:cs="Times New Roman"/>
          <w:b/>
          <w:bCs/>
          <w:sz w:val="27"/>
          <w:szCs w:val="27"/>
          <w:u w:val="single"/>
          <w:lang w:eastAsia="pl-PL"/>
        </w:rPr>
        <w:t>SEKCJA I: ZAMAWIAJĄCY</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Postępowanie przeprowadza centralny zamawiający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Informacje na temat podmiotu któremu zamawiający powierzył/powierzyli prowadzenie postępowania:</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Postępowanie jest przeprowadzane wspólnie przez zamawiających</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Informacje dodatkowe:</w:t>
      </w:r>
    </w:p>
    <w:p w:rsidR="00FD7238" w:rsidRPr="00FD7238" w:rsidRDefault="00FD7238" w:rsidP="00FD7238">
      <w:pPr>
        <w:spacing w:after="24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 1) NAZWA I ADRES: </w:t>
      </w:r>
      <w:r w:rsidRPr="00FD7238">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 tel. 58 523 23 20, e-mail sekretariatdzp@ug.edu.pl, faks 58 523 31 10. </w:t>
      </w:r>
      <w:r w:rsidRPr="00FD7238">
        <w:rPr>
          <w:rFonts w:ascii="Times New Roman" w:eastAsia="Times New Roman" w:hAnsi="Times New Roman" w:cs="Times New Roman"/>
          <w:sz w:val="24"/>
          <w:szCs w:val="24"/>
          <w:lang w:eastAsia="pl-PL"/>
        </w:rPr>
        <w:br/>
        <w:t>Adres strony internetowej (URL): www.ug.edu.pl</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 2) RODZAJ ZAMAWIAJĄCEGO: </w:t>
      </w:r>
      <w:r w:rsidRPr="00FD7238">
        <w:rPr>
          <w:rFonts w:ascii="Times New Roman" w:eastAsia="Times New Roman" w:hAnsi="Times New Roman" w:cs="Times New Roman"/>
          <w:sz w:val="24"/>
          <w:szCs w:val="24"/>
          <w:lang w:eastAsia="pl-PL"/>
        </w:rPr>
        <w:t>Inny: Uczelnia publiczna</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I.3) WSPÓLNE UDZIELANIE ZAMÓWIENIA </w:t>
      </w:r>
      <w:r w:rsidRPr="00FD7238">
        <w:rPr>
          <w:rFonts w:ascii="Times New Roman" w:eastAsia="Times New Roman" w:hAnsi="Times New Roman" w:cs="Times New Roman"/>
          <w:b/>
          <w:bCs/>
          <w:i/>
          <w:iCs/>
          <w:sz w:val="24"/>
          <w:szCs w:val="24"/>
          <w:lang w:eastAsia="pl-PL"/>
        </w:rPr>
        <w:t>(jeżeli dotyczy)</w:t>
      </w:r>
      <w:r w:rsidRPr="00FD7238">
        <w:rPr>
          <w:rFonts w:ascii="Times New Roman" w:eastAsia="Times New Roman" w:hAnsi="Times New Roman" w:cs="Times New Roman"/>
          <w:b/>
          <w:bCs/>
          <w:sz w:val="24"/>
          <w:szCs w:val="24"/>
          <w:lang w:eastAsia="pl-PL"/>
        </w:rPr>
        <w:t xml:space="preserv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I.4) KOMUNIKACJA: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tak </w:t>
      </w:r>
      <w:r w:rsidRPr="00FD7238">
        <w:rPr>
          <w:rFonts w:ascii="Times New Roman" w:eastAsia="Times New Roman" w:hAnsi="Times New Roman" w:cs="Times New Roman"/>
          <w:sz w:val="24"/>
          <w:szCs w:val="24"/>
          <w:lang w:eastAsia="pl-PL"/>
        </w:rPr>
        <w:br/>
        <w:t>www.ug.edu.pl</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lastRenderedPageBreak/>
        <w:br/>
      </w:r>
      <w:r w:rsidRPr="00FD72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tak </w:t>
      </w:r>
      <w:r w:rsidRPr="00FD7238">
        <w:rPr>
          <w:rFonts w:ascii="Times New Roman" w:eastAsia="Times New Roman" w:hAnsi="Times New Roman" w:cs="Times New Roman"/>
          <w:sz w:val="24"/>
          <w:szCs w:val="24"/>
          <w:lang w:eastAsia="pl-PL"/>
        </w:rPr>
        <w:br/>
        <w:t>www.ug.edu.pl</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Oferty lub wnioski o dopuszczenie do udziału w postępowaniu należy przesyłać:</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Elektronicznie</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r w:rsidRPr="00FD7238">
        <w:rPr>
          <w:rFonts w:ascii="Times New Roman" w:eastAsia="Times New Roman" w:hAnsi="Times New Roman" w:cs="Times New Roman"/>
          <w:sz w:val="24"/>
          <w:szCs w:val="24"/>
          <w:lang w:eastAsia="pl-PL"/>
        </w:rPr>
        <w:br/>
        <w:t xml:space="preserve">adres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D7238">
        <w:rPr>
          <w:rFonts w:ascii="Times New Roman" w:eastAsia="Times New Roman" w:hAnsi="Times New Roman" w:cs="Times New Roman"/>
          <w:sz w:val="24"/>
          <w:szCs w:val="24"/>
          <w:lang w:eastAsia="pl-PL"/>
        </w:rPr>
        <w:br/>
        <w:t xml:space="preserve">nie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D7238">
        <w:rPr>
          <w:rFonts w:ascii="Times New Roman" w:eastAsia="Times New Roman" w:hAnsi="Times New Roman" w:cs="Times New Roman"/>
          <w:sz w:val="24"/>
          <w:szCs w:val="24"/>
          <w:lang w:eastAsia="pl-PL"/>
        </w:rPr>
        <w:br/>
        <w:t xml:space="preserve">tak </w:t>
      </w:r>
      <w:r w:rsidRPr="00FD7238">
        <w:rPr>
          <w:rFonts w:ascii="Times New Roman" w:eastAsia="Times New Roman" w:hAnsi="Times New Roman" w:cs="Times New Roman"/>
          <w:sz w:val="24"/>
          <w:szCs w:val="24"/>
          <w:lang w:eastAsia="pl-PL"/>
        </w:rPr>
        <w:br/>
        <w:t xml:space="preserve">Inny sposób: </w:t>
      </w:r>
      <w:r w:rsidRPr="00FD7238">
        <w:rPr>
          <w:rFonts w:ascii="Times New Roman" w:eastAsia="Times New Roman" w:hAnsi="Times New Roman" w:cs="Times New Roman"/>
          <w:sz w:val="24"/>
          <w:szCs w:val="24"/>
          <w:lang w:eastAsia="pl-PL"/>
        </w:rPr>
        <w:br/>
        <w:t>pisemnie w nieprzejrzystej zamkniętej kopercie, gwarantującej jej nienaruszenie do dnia otwarcia</w:t>
      </w:r>
      <w:r w:rsidRPr="00FD7238">
        <w:rPr>
          <w:rFonts w:ascii="Times New Roman" w:eastAsia="Times New Roman" w:hAnsi="Times New Roman" w:cs="Times New Roman"/>
          <w:sz w:val="24"/>
          <w:szCs w:val="24"/>
          <w:lang w:eastAsia="pl-PL"/>
        </w:rPr>
        <w:br/>
        <w:t xml:space="preserve">Adres: </w:t>
      </w:r>
      <w:r w:rsidRPr="00FD7238">
        <w:rPr>
          <w:rFonts w:ascii="Times New Roman" w:eastAsia="Times New Roman" w:hAnsi="Times New Roman" w:cs="Times New Roman"/>
          <w:sz w:val="24"/>
          <w:szCs w:val="24"/>
          <w:lang w:eastAsia="pl-PL"/>
        </w:rPr>
        <w:br/>
        <w:t>Uniwersytet Gdański, Dział Zamówień Publicznych, 80-309 Gdańsk, ul. Jana Bażyńskiego 8, pok.115</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lastRenderedPageBreak/>
        <w:t xml:space="preserve">nie </w:t>
      </w:r>
      <w:r w:rsidRPr="00FD72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D7238" w:rsidRPr="00FD7238" w:rsidRDefault="00FD7238" w:rsidP="00FD7238">
      <w:pPr>
        <w:spacing w:after="0" w:line="450" w:lineRule="atLeast"/>
        <w:rPr>
          <w:rFonts w:ascii="Times New Roman" w:eastAsia="Times New Roman" w:hAnsi="Times New Roman" w:cs="Times New Roman"/>
          <w:b/>
          <w:bCs/>
          <w:sz w:val="27"/>
          <w:szCs w:val="27"/>
          <w:lang w:eastAsia="pl-PL"/>
        </w:rPr>
      </w:pPr>
      <w:r w:rsidRPr="00FD7238">
        <w:rPr>
          <w:rFonts w:ascii="Times New Roman" w:eastAsia="Times New Roman" w:hAnsi="Times New Roman" w:cs="Times New Roman"/>
          <w:b/>
          <w:bCs/>
          <w:sz w:val="27"/>
          <w:szCs w:val="27"/>
          <w:u w:val="single"/>
          <w:lang w:eastAsia="pl-PL"/>
        </w:rPr>
        <w:t xml:space="preserve">SEKCJA II: PRZEDMIOT ZAMÓWIENIA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II.1) Nazwa nadana zamówieniu przez zamawiającego: </w:t>
      </w:r>
      <w:r w:rsidRPr="00FD7238">
        <w:rPr>
          <w:rFonts w:ascii="Times New Roman" w:eastAsia="Times New Roman" w:hAnsi="Times New Roman" w:cs="Times New Roman"/>
          <w:sz w:val="24"/>
          <w:szCs w:val="24"/>
          <w:lang w:eastAsia="pl-PL"/>
        </w:rPr>
        <w:t>DOSTAWA WYSOKOSPRAWNEGO CHROMATOGRAFU CIECZOWEGO Z DETEKTOREM UV DLA WYDZIAŁU CHEMII UNIWERSYTETU GDAŃSKIEGO.</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Numer referencyjny: </w:t>
      </w:r>
      <w:r w:rsidRPr="00FD7238">
        <w:rPr>
          <w:rFonts w:ascii="Times New Roman" w:eastAsia="Times New Roman" w:hAnsi="Times New Roman" w:cs="Times New Roman"/>
          <w:sz w:val="24"/>
          <w:szCs w:val="24"/>
          <w:lang w:eastAsia="pl-PL"/>
        </w:rPr>
        <w:t>A120-211-149/16/SK</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7238" w:rsidRPr="00FD7238" w:rsidRDefault="00FD7238" w:rsidP="00FD7238">
      <w:pPr>
        <w:spacing w:after="0" w:line="450" w:lineRule="atLeast"/>
        <w:jc w:val="both"/>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II.2) Rodzaj zamówienia: </w:t>
      </w:r>
      <w:r w:rsidRPr="00FD7238">
        <w:rPr>
          <w:rFonts w:ascii="Times New Roman" w:eastAsia="Times New Roman" w:hAnsi="Times New Roman" w:cs="Times New Roman"/>
          <w:sz w:val="24"/>
          <w:szCs w:val="24"/>
          <w:lang w:eastAsia="pl-PL"/>
        </w:rPr>
        <w:t xml:space="preserve">dostawy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II.3) Informacja o możliwości składania ofert częściowych</w:t>
      </w:r>
      <w:r w:rsidRPr="00FD7238">
        <w:rPr>
          <w:rFonts w:ascii="Times New Roman" w:eastAsia="Times New Roman" w:hAnsi="Times New Roman" w:cs="Times New Roman"/>
          <w:sz w:val="24"/>
          <w:szCs w:val="24"/>
          <w:lang w:eastAsia="pl-PL"/>
        </w:rPr>
        <w:br/>
        <w:t xml:space="preserve">Zamówienie podzielone jest na części: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II.4) Krótki opis przedmiotu zamówienia </w:t>
      </w:r>
      <w:r w:rsidRPr="00FD72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D72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D7238">
        <w:rPr>
          <w:rFonts w:ascii="Times New Roman" w:eastAsia="Times New Roman" w:hAnsi="Times New Roman" w:cs="Times New Roman"/>
          <w:sz w:val="24"/>
          <w:szCs w:val="24"/>
          <w:lang w:eastAsia="pl-PL"/>
        </w:rPr>
        <w:t>Przedmiotem zamówienia jest: dostawa wysokosprawnego chromatografu cieczowego z detektorem UV, dla Wydziału Chemii Uniwersytetu Gdańskiego, w skład której wchodzi: 1)dostawa, montaż, instalacja oraz uruchomienie sprzętu wraz z oprogramowaniem, 2)dwudniowe przeszkolenie co najmniej 2 osób z obsługi sprzętu i z oprogramowania oraz 1 dniowe przeszkolenie aplikacyjne, w miejscu i terminie uzgodnionym z Zamawiającym. Szczegółowy opis przedmiotu zamówienia określa załącznik nr 5 do SIWZ.</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II.5) Główny kod CPV: </w:t>
      </w:r>
      <w:r w:rsidRPr="00FD7238">
        <w:rPr>
          <w:rFonts w:ascii="Times New Roman" w:eastAsia="Times New Roman" w:hAnsi="Times New Roman" w:cs="Times New Roman"/>
          <w:sz w:val="24"/>
          <w:szCs w:val="24"/>
          <w:lang w:eastAsia="pl-PL"/>
        </w:rPr>
        <w:t>38500000-0</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lastRenderedPageBreak/>
        <w:br/>
      </w:r>
      <w:r w:rsidRPr="00FD7238">
        <w:rPr>
          <w:rFonts w:ascii="Times New Roman" w:eastAsia="Times New Roman" w:hAnsi="Times New Roman" w:cs="Times New Roman"/>
          <w:b/>
          <w:bCs/>
          <w:sz w:val="24"/>
          <w:szCs w:val="24"/>
          <w:lang w:eastAsia="pl-PL"/>
        </w:rPr>
        <w:t xml:space="preserve">II.6) Całkowita wartość zamówienia </w:t>
      </w:r>
      <w:r w:rsidRPr="00FD7238">
        <w:rPr>
          <w:rFonts w:ascii="Times New Roman" w:eastAsia="Times New Roman" w:hAnsi="Times New Roman" w:cs="Times New Roman"/>
          <w:i/>
          <w:iCs/>
          <w:sz w:val="24"/>
          <w:szCs w:val="24"/>
          <w:lang w:eastAsia="pl-PL"/>
        </w:rPr>
        <w:t>(jeżeli zamawiający podaje informacje o wartości zamówienia)</w:t>
      </w:r>
      <w:r w:rsidRPr="00FD7238">
        <w:rPr>
          <w:rFonts w:ascii="Times New Roman" w:eastAsia="Times New Roman" w:hAnsi="Times New Roman" w:cs="Times New Roman"/>
          <w:sz w:val="24"/>
          <w:szCs w:val="24"/>
          <w:lang w:eastAsia="pl-PL"/>
        </w:rPr>
        <w:t xml:space="preserve">: </w:t>
      </w:r>
      <w:r w:rsidRPr="00FD7238">
        <w:rPr>
          <w:rFonts w:ascii="Times New Roman" w:eastAsia="Times New Roman" w:hAnsi="Times New Roman" w:cs="Times New Roman"/>
          <w:sz w:val="24"/>
          <w:szCs w:val="24"/>
          <w:lang w:eastAsia="pl-PL"/>
        </w:rPr>
        <w:br/>
        <w:t xml:space="preserve">Wartość bez VAT: </w:t>
      </w:r>
      <w:r w:rsidRPr="00FD7238">
        <w:rPr>
          <w:rFonts w:ascii="Times New Roman" w:eastAsia="Times New Roman" w:hAnsi="Times New Roman" w:cs="Times New Roman"/>
          <w:sz w:val="24"/>
          <w:szCs w:val="24"/>
          <w:lang w:eastAsia="pl-PL"/>
        </w:rPr>
        <w:br/>
        <w:t xml:space="preserve">Waluta: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D7238">
        <w:rPr>
          <w:rFonts w:ascii="Times New Roman" w:eastAsia="Times New Roman" w:hAnsi="Times New Roman" w:cs="Times New Roman"/>
          <w:b/>
          <w:bCs/>
          <w:sz w:val="24"/>
          <w:szCs w:val="24"/>
          <w:lang w:eastAsia="pl-PL"/>
        </w:rPr>
        <w:t>Pzp</w:t>
      </w:r>
      <w:proofErr w:type="spellEnd"/>
      <w:r w:rsidRPr="00FD7238">
        <w:rPr>
          <w:rFonts w:ascii="Times New Roman" w:eastAsia="Times New Roman" w:hAnsi="Times New Roman" w:cs="Times New Roman"/>
          <w:b/>
          <w:bCs/>
          <w:sz w:val="24"/>
          <w:szCs w:val="24"/>
          <w:lang w:eastAsia="pl-PL"/>
        </w:rPr>
        <w:t xml:space="preserve">: </w:t>
      </w:r>
      <w:r w:rsidRPr="00FD7238">
        <w:rPr>
          <w:rFonts w:ascii="Times New Roman" w:eastAsia="Times New Roman" w:hAnsi="Times New Roman" w:cs="Times New Roman"/>
          <w:sz w:val="24"/>
          <w:szCs w:val="24"/>
          <w:lang w:eastAsia="pl-PL"/>
        </w:rPr>
        <w:t xml:space="preserve">nie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Okres w dniach: 30</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II.9) Informacje dodatkowe: </w:t>
      </w:r>
      <w:r w:rsidRPr="00FD7238">
        <w:rPr>
          <w:rFonts w:ascii="Times New Roman" w:eastAsia="Times New Roman" w:hAnsi="Times New Roman" w:cs="Times New Roman"/>
          <w:sz w:val="24"/>
          <w:szCs w:val="24"/>
          <w:lang w:eastAsia="pl-PL"/>
        </w:rPr>
        <w:t>Zamawiający dokona oceny na podstawie zaoferowanego przez Wykonawcę terminu dostawy dla przedmiotu zamówienia wskazanego w formularzu ofertowym - załącznik nr 1 do SIWZ. Termin dostawy zaoferowany przez Wykonawcę musi zostać określony w dniach, wynoszący do 21 dni lub do 30 dni,</w:t>
      </w:r>
    </w:p>
    <w:p w:rsidR="00FD7238" w:rsidRPr="00FD7238" w:rsidRDefault="00FD7238" w:rsidP="00FD7238">
      <w:pPr>
        <w:spacing w:after="0" w:line="450" w:lineRule="atLeast"/>
        <w:rPr>
          <w:rFonts w:ascii="Times New Roman" w:eastAsia="Times New Roman" w:hAnsi="Times New Roman" w:cs="Times New Roman"/>
          <w:b/>
          <w:bCs/>
          <w:sz w:val="27"/>
          <w:szCs w:val="27"/>
          <w:lang w:eastAsia="pl-PL"/>
        </w:rPr>
      </w:pPr>
      <w:r w:rsidRPr="00FD723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III.1) WARUNKI UDZIAŁU W POSTĘPOWANIU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7238">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lastRenderedPageBreak/>
        <w:t xml:space="preserve">Informacje dodatkowe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III.1.2) Sytuacja finansowa lub ekonomiczna </w:t>
      </w:r>
      <w:r w:rsidRPr="00FD7238">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FD7238">
        <w:rPr>
          <w:rFonts w:ascii="Times New Roman" w:eastAsia="Times New Roman" w:hAnsi="Times New Roman" w:cs="Times New Roman"/>
          <w:sz w:val="24"/>
          <w:szCs w:val="24"/>
          <w:lang w:eastAsia="pl-PL"/>
        </w:rPr>
        <w:br/>
        <w:t xml:space="preserve">Informacje dodatkowe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III.1.3) Zdolność techniczna lub zawodowa </w:t>
      </w:r>
      <w:r w:rsidRPr="00FD7238">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FD72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7238">
        <w:rPr>
          <w:rFonts w:ascii="Times New Roman" w:eastAsia="Times New Roman" w:hAnsi="Times New Roman" w:cs="Times New Roman"/>
          <w:sz w:val="24"/>
          <w:szCs w:val="24"/>
          <w:lang w:eastAsia="pl-PL"/>
        </w:rPr>
        <w:br/>
        <w:t xml:space="preserve">Informacje dodatkowe: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III.2) PODSTAWY WYKLUCZENIA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D7238">
        <w:rPr>
          <w:rFonts w:ascii="Times New Roman" w:eastAsia="Times New Roman" w:hAnsi="Times New Roman" w:cs="Times New Roman"/>
          <w:b/>
          <w:bCs/>
          <w:sz w:val="24"/>
          <w:szCs w:val="24"/>
          <w:lang w:eastAsia="pl-PL"/>
        </w:rPr>
        <w:t>Pzp</w:t>
      </w:r>
      <w:proofErr w:type="spellEnd"/>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D7238">
        <w:rPr>
          <w:rFonts w:ascii="Times New Roman" w:eastAsia="Times New Roman" w:hAnsi="Times New Roman" w:cs="Times New Roman"/>
          <w:b/>
          <w:bCs/>
          <w:sz w:val="24"/>
          <w:szCs w:val="24"/>
          <w:lang w:eastAsia="pl-PL"/>
        </w:rPr>
        <w:t>Pzp</w:t>
      </w:r>
      <w:proofErr w:type="spellEnd"/>
      <w:r w:rsidRPr="00FD7238">
        <w:rPr>
          <w:rFonts w:ascii="Times New Roman" w:eastAsia="Times New Roman" w:hAnsi="Times New Roman" w:cs="Times New Roman"/>
          <w:sz w:val="24"/>
          <w:szCs w:val="24"/>
          <w:lang w:eastAsia="pl-PL"/>
        </w:rPr>
        <w:t xml:space="preserve"> tak </w:t>
      </w:r>
      <w:r w:rsidRPr="00FD7238">
        <w:rPr>
          <w:rFonts w:ascii="Times New Roman" w:eastAsia="Times New Roman" w:hAnsi="Times New Roman" w:cs="Times New Roman"/>
          <w:sz w:val="24"/>
          <w:szCs w:val="24"/>
          <w:lang w:eastAsia="pl-PL"/>
        </w:rPr>
        <w:br/>
        <w:t xml:space="preserve">Zamawiający przewiduje następujące fakultatywne podstawy wykluczenia: </w:t>
      </w:r>
      <w:r w:rsidRPr="00FD7238">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D7238">
        <w:rPr>
          <w:rFonts w:ascii="Times New Roman" w:eastAsia="Times New Roman" w:hAnsi="Times New Roman" w:cs="Times New Roman"/>
          <w:sz w:val="24"/>
          <w:szCs w:val="24"/>
          <w:lang w:eastAsia="pl-PL"/>
        </w:rPr>
        <w:t>Pzp</w:t>
      </w:r>
      <w:proofErr w:type="spellEnd"/>
      <w:r w:rsidRPr="00FD7238">
        <w:rPr>
          <w:rFonts w:ascii="Times New Roman" w:eastAsia="Times New Roman" w:hAnsi="Times New Roman" w:cs="Times New Roman"/>
          <w:sz w:val="24"/>
          <w:szCs w:val="24"/>
          <w:lang w:eastAsia="pl-PL"/>
        </w:rPr>
        <w:t xml:space="preserv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lastRenderedPageBreak/>
        <w:t xml:space="preserve">tak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Oświadczenie o spełnianiu kryteriów selekcji </w:t>
      </w:r>
      <w:r w:rsidRPr="00FD7238">
        <w:rPr>
          <w:rFonts w:ascii="Times New Roman" w:eastAsia="Times New Roman" w:hAnsi="Times New Roman" w:cs="Times New Roman"/>
          <w:sz w:val="24"/>
          <w:szCs w:val="24"/>
          <w:lang w:eastAsia="pl-PL"/>
        </w:rPr>
        <w:b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1.W celu wstępnego potwierdzenia, że Wykonawca nie podlega wykluczeniu oraz spełnia warunki udziału w postępowaniu, o których mowa w rozdziale V, Wykonawca dołącza do oferty: 1)aktualne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2.W celu potwierdzenia braku podstaw wykluczenia Wykonawcy z udziału w postępowaniu, na podstawie art. 24 ustawy, Zamawiający żąda od Wykonawcy: 1)zaświadczenia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2)zaświadczenia właściwej terenowej jednostki organizacyjnej Zakładu </w:t>
      </w:r>
      <w:r w:rsidRPr="00FD7238">
        <w:rPr>
          <w:rFonts w:ascii="Times New Roman" w:eastAsia="Times New Roman" w:hAnsi="Times New Roman" w:cs="Times New Roman"/>
          <w:sz w:val="24"/>
          <w:szCs w:val="24"/>
          <w:lang w:eastAsia="pl-PL"/>
        </w:rPr>
        <w:lastRenderedPageBreak/>
        <w:t xml:space="preserve">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3)odpisu z właściwego rejestru lub z centralnej ewidencji i informacji o działalności gospodarczej, jeżeli odrębne przepisy wymagają wpisu do rejestru lub ewidencji, w celu potwierdzenia braku podstaw wykluczenia na podstawie art. 24 ust. 5 pkt 1 ustawy, 4)oświadczenia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FD7238">
        <w:rPr>
          <w:rFonts w:ascii="Times New Roman" w:eastAsia="Times New Roman" w:hAnsi="Times New Roman" w:cs="Times New Roman"/>
          <w:sz w:val="24"/>
          <w:szCs w:val="24"/>
          <w:lang w:eastAsia="pl-PL"/>
        </w:rPr>
        <w:t>ppkt</w:t>
      </w:r>
      <w:proofErr w:type="spellEnd"/>
      <w:r w:rsidRPr="00FD7238">
        <w:rPr>
          <w:rFonts w:ascii="Times New Roman" w:eastAsia="Times New Roman" w:hAnsi="Times New Roman" w:cs="Times New Roman"/>
          <w:sz w:val="24"/>
          <w:szCs w:val="24"/>
          <w:lang w:eastAsia="pl-PL"/>
        </w:rPr>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lastRenderedPageBreak/>
        <w:t>III.5.1) W ZAKRESIE SPEŁNIANIA WARUNKÓW UDZIAŁU W POSTĘPOWANIU:</w:t>
      </w:r>
      <w:r w:rsidRPr="00FD7238">
        <w:rPr>
          <w:rFonts w:ascii="Times New Roman" w:eastAsia="Times New Roman" w:hAnsi="Times New Roman" w:cs="Times New Roman"/>
          <w:sz w:val="24"/>
          <w:szCs w:val="24"/>
          <w:lang w:eastAsia="pl-PL"/>
        </w:rPr>
        <w:br/>
        <w:t>1.W celu wstępnego potwierdzenia, że Wykonawca nie podlega wykluczeniu oraz spełnia warunki udziału w postępowaniu, o których mowa w rozdziale V, Wykonawca dołącza do oferty: 1)aktualne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III.5.2) W ZAKRESIE KRYTERIÓW SELEKCJI:</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1.W celu potwierdzenia, że oferowane dostawy odpowiadają wymaganiom określonym przez Zamawiającego, Zamawiający żąda od Wykonawcy: 1)specyfikacji technicznej zaoferowanego sprzętu, potwierdzającej spełnianie wymagań zawartych w załączniku nr 5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1.</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 xml:space="preserve">III.7) INNE DOKUMENTY NIE WYMIENIONE W pkt III.3) - III.6) </w:t>
      </w:r>
    </w:p>
    <w:p w:rsidR="00FD7238" w:rsidRPr="00FD7238" w:rsidRDefault="00FD7238" w:rsidP="00FD7238">
      <w:pPr>
        <w:spacing w:after="0" w:line="450" w:lineRule="atLeast"/>
        <w:rPr>
          <w:rFonts w:ascii="Times New Roman" w:eastAsia="Times New Roman" w:hAnsi="Times New Roman" w:cs="Times New Roman"/>
          <w:b/>
          <w:bCs/>
          <w:sz w:val="27"/>
          <w:szCs w:val="27"/>
          <w:lang w:eastAsia="pl-PL"/>
        </w:rPr>
      </w:pPr>
      <w:r w:rsidRPr="00FD7238">
        <w:rPr>
          <w:rFonts w:ascii="Times New Roman" w:eastAsia="Times New Roman" w:hAnsi="Times New Roman" w:cs="Times New Roman"/>
          <w:b/>
          <w:bCs/>
          <w:sz w:val="27"/>
          <w:szCs w:val="27"/>
          <w:u w:val="single"/>
          <w:lang w:eastAsia="pl-PL"/>
        </w:rPr>
        <w:t xml:space="preserve">SEKCJA IV: PROCEDURA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lastRenderedPageBreak/>
        <w:t xml:space="preserve">IV.1) OPIS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IV.1.1) Tryb udzielenia zamówienia: </w:t>
      </w:r>
      <w:r w:rsidRPr="00FD7238">
        <w:rPr>
          <w:rFonts w:ascii="Times New Roman" w:eastAsia="Times New Roman" w:hAnsi="Times New Roman" w:cs="Times New Roman"/>
          <w:sz w:val="24"/>
          <w:szCs w:val="24"/>
          <w:lang w:eastAsia="pl-PL"/>
        </w:rPr>
        <w:t xml:space="preserve">przetarg nieograniczony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IV.1.2) Zamawiający żąda wniesienia wadium:</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tak, </w:t>
      </w:r>
      <w:r w:rsidRPr="00FD7238">
        <w:rPr>
          <w:rFonts w:ascii="Times New Roman" w:eastAsia="Times New Roman" w:hAnsi="Times New Roman" w:cs="Times New Roman"/>
          <w:sz w:val="24"/>
          <w:szCs w:val="24"/>
          <w:lang w:eastAsia="pl-PL"/>
        </w:rPr>
        <w:br/>
        <w:t xml:space="preserve">Informacja na temat wadium </w:t>
      </w:r>
      <w:r w:rsidRPr="00FD7238">
        <w:rPr>
          <w:rFonts w:ascii="Times New Roman" w:eastAsia="Times New Roman" w:hAnsi="Times New Roman" w:cs="Times New Roman"/>
          <w:sz w:val="24"/>
          <w:szCs w:val="24"/>
          <w:lang w:eastAsia="pl-PL"/>
        </w:rPr>
        <w:br/>
        <w:t xml:space="preserve">1.Zamawiający wymaga wniesienia wadium w wysokości 2000,00 PLN (słownie: dwa tysiące złotych). Wadium Wykonawca wnosi przed upływem terminu składania ofert. 2.W zależności od woli Wykonawcy wadium może być wnoszone w jednej lub kilku następujących formach: 1)pieniądzu, 2)poręczeniach bankowych lub poręczeniach spółdzielczej kasy oszczędnościowo-kredytowej, z tym, że poręczenie kasy jest zawsze poręczeniem pieniężnym, 3)gwarancjach bankowych, 4)gwarancjach ubezpieczeniowych, 5)poręczeniach udzielonych przez podmioty, o których mowa w art. 6b ust. 5 pkt 2 ustawy z dnia 9 listopada 2000 r. o utworzeniu Polskiej Agencji Rozwoju Przedsiębiorczości (tekst jednolity Dz. </w:t>
      </w:r>
      <w:proofErr w:type="spellStart"/>
      <w:r w:rsidRPr="00FD7238">
        <w:rPr>
          <w:rFonts w:ascii="Times New Roman" w:eastAsia="Times New Roman" w:hAnsi="Times New Roman" w:cs="Times New Roman"/>
          <w:sz w:val="24"/>
          <w:szCs w:val="24"/>
          <w:lang w:eastAsia="pl-PL"/>
        </w:rPr>
        <w:t>U.z</w:t>
      </w:r>
      <w:proofErr w:type="spellEnd"/>
      <w:r w:rsidRPr="00FD7238">
        <w:rPr>
          <w:rFonts w:ascii="Times New Roman" w:eastAsia="Times New Roman" w:hAnsi="Times New Roman" w:cs="Times New Roman"/>
          <w:sz w:val="24"/>
          <w:szCs w:val="24"/>
          <w:lang w:eastAsia="pl-PL"/>
        </w:rPr>
        <w:t xml:space="preserve"> 2016 r., poz. 359). 3.Wadium wnoszone w pieniądzu należy wnieść przelewem na wskazany poniżej rachunek bankowy: BANK PEKAO S.A. IV/O Gdańsk Nr 54 1240 1271 1111 0000 1492 5434 z oznaczeniem: Wadium do postępowania nr A120-211-149/16/SK .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4.Poręczenie, gwarancja, o których mowa w pkt 2 powinny być ważne przez okres związania ofertą - kopia wadium powinna być dołączona do oferty, a oryginał dołączony do oferty w osobnej </w:t>
      </w:r>
      <w:proofErr w:type="spellStart"/>
      <w:r w:rsidRPr="00FD7238">
        <w:rPr>
          <w:rFonts w:ascii="Times New Roman" w:eastAsia="Times New Roman" w:hAnsi="Times New Roman" w:cs="Times New Roman"/>
          <w:sz w:val="24"/>
          <w:szCs w:val="24"/>
          <w:lang w:eastAsia="pl-PL"/>
        </w:rPr>
        <w:t>kopercie.Z</w:t>
      </w:r>
      <w:proofErr w:type="spellEnd"/>
      <w:r w:rsidRPr="00FD7238">
        <w:rPr>
          <w:rFonts w:ascii="Times New Roman" w:eastAsia="Times New Roman" w:hAnsi="Times New Roman" w:cs="Times New Roman"/>
          <w:sz w:val="24"/>
          <w:szCs w:val="24"/>
          <w:lang w:eastAsia="pl-PL"/>
        </w:rPr>
        <w:t xml:space="preserve"> treści gwarancji winno wynikać bezwarunkowe, na każde pisemne żądanie zgłoszone przez Zamawiającego w terminie związania ofertą, zobowiązanie gwaranta do wypłaty Zamawiającemu pełnej kwoty wadium w okolicznościach określonych w art. 46 ust. 4a i ust. 5 ustawy. 5.Oferta Wykonawcy, który nie wniesie wadium lub wniesie wadium w sposób nieprawidłowy zostanie odrzucona. 6.Wadium dla Wykonawców wspólnie ubiegających się o udzielenie zamówienia może być wniesione przez jednego z tych Wykonawców, kilku z nich lub wszystkich łącznie. 7.Ewentualne przesunięcie terminu składania ofert jest jednoznaczne z przesunięciem terminu wniesienia wadium. 8.Zamawiający zatrzymuje wadium wraz z odsetkami, jeżeli: 1)Wykonawca w odpowiedzi na </w:t>
      </w:r>
      <w:r w:rsidRPr="00FD7238">
        <w:rPr>
          <w:rFonts w:ascii="Times New Roman" w:eastAsia="Times New Roman" w:hAnsi="Times New Roman" w:cs="Times New Roman"/>
          <w:sz w:val="24"/>
          <w:szCs w:val="24"/>
          <w:lang w:eastAsia="pl-PL"/>
        </w:rPr>
        <w:lastRenderedPageBreak/>
        <w:t xml:space="preserve">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FD7238">
        <w:rPr>
          <w:rFonts w:ascii="Times New Roman" w:eastAsia="Times New Roman" w:hAnsi="Times New Roman" w:cs="Times New Roman"/>
          <w:sz w:val="24"/>
          <w:szCs w:val="24"/>
          <w:lang w:eastAsia="pl-PL"/>
        </w:rPr>
        <w:t>ppkt</w:t>
      </w:r>
      <w:proofErr w:type="spellEnd"/>
      <w:r w:rsidRPr="00FD7238">
        <w:rPr>
          <w:rFonts w:ascii="Times New Roman" w:eastAsia="Times New Roman" w:hAnsi="Times New Roman" w:cs="Times New Roman"/>
          <w:sz w:val="24"/>
          <w:szCs w:val="24"/>
          <w:lang w:eastAsia="pl-PL"/>
        </w:rPr>
        <w:t xml:space="preserve"> 3), co spowodowało brak możliwości wybrania oferty złożonej przez Wykonawcę jako najkorzystniejszej. 2)Wykonawca, którego oferta została wybrana odmówił podpisania umowy w sprawie zamówienia publicznego na warunkach określonych w ofercie. 3)Zawarcie umowy w sprawie zamówienia publicznego stało się niemożliwe z przyczyn leżących po stronie Wykonawcy, którego oferta została wybrana. 9.Zwrot wadium: 1)Zamawiający zwraca wadium wszystkim Wykonawcom niezwłocznie po wyborze oferty najkorzystniejszej lub unieważnieniu postępowania, z wyjątkiem Wykonawcy, którego oferta została wybrana jako najkorzystniejsza, z zastrzeżeniem pkt 8 </w:t>
      </w:r>
      <w:proofErr w:type="spellStart"/>
      <w:r w:rsidRPr="00FD7238">
        <w:rPr>
          <w:rFonts w:ascii="Times New Roman" w:eastAsia="Times New Roman" w:hAnsi="Times New Roman" w:cs="Times New Roman"/>
          <w:sz w:val="24"/>
          <w:szCs w:val="24"/>
          <w:lang w:eastAsia="pl-PL"/>
        </w:rPr>
        <w:t>ppkt</w:t>
      </w:r>
      <w:proofErr w:type="spellEnd"/>
      <w:r w:rsidRPr="00FD7238">
        <w:rPr>
          <w:rFonts w:ascii="Times New Roman" w:eastAsia="Times New Roman" w:hAnsi="Times New Roman" w:cs="Times New Roman"/>
          <w:sz w:val="24"/>
          <w:szCs w:val="24"/>
          <w:lang w:eastAsia="pl-PL"/>
        </w:rPr>
        <w:t xml:space="preserve"> 1). 2)Wykonawcy, którego oferta została wybrana jako najkorzystniejsza, Zamawiający zwraca wadium niezwłocznie po zawarciu umowy w sprawie zamówienia publicznego. 3)Zamawiający zwraca niezwłocznie wadium na wniosek Wykonawcy, który wycofał ofertę przed upływem terminu składania ofert. 4)Jeżeli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IV.1.3) Przewiduje się udzielenie zaliczek na poczet wykonania zamówienia:</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r w:rsidRPr="00FD72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lastRenderedPageBreak/>
        <w:t xml:space="preserve">nie </w:t>
      </w:r>
      <w:r w:rsidRPr="00FD7238">
        <w:rPr>
          <w:rFonts w:ascii="Times New Roman" w:eastAsia="Times New Roman" w:hAnsi="Times New Roman" w:cs="Times New Roman"/>
          <w:sz w:val="24"/>
          <w:szCs w:val="24"/>
          <w:lang w:eastAsia="pl-PL"/>
        </w:rPr>
        <w:br/>
        <w:t xml:space="preserve">Informacje dodatkowe: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IV.1.5.) Wymaga się złożenia oferty wariantowej: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nie </w:t>
      </w:r>
      <w:r w:rsidRPr="00FD7238">
        <w:rPr>
          <w:rFonts w:ascii="Times New Roman" w:eastAsia="Times New Roman" w:hAnsi="Times New Roman" w:cs="Times New Roman"/>
          <w:sz w:val="24"/>
          <w:szCs w:val="24"/>
          <w:lang w:eastAsia="pl-PL"/>
        </w:rPr>
        <w:br/>
        <w:t xml:space="preserve">Dopuszcza się złożenie oferty wariantowej </w:t>
      </w:r>
      <w:r w:rsidRPr="00FD7238">
        <w:rPr>
          <w:rFonts w:ascii="Times New Roman" w:eastAsia="Times New Roman" w:hAnsi="Times New Roman" w:cs="Times New Roman"/>
          <w:sz w:val="24"/>
          <w:szCs w:val="24"/>
          <w:lang w:eastAsia="pl-PL"/>
        </w:rPr>
        <w:br/>
        <w:t xml:space="preserve">nie </w:t>
      </w:r>
      <w:r w:rsidRPr="00FD72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D7238">
        <w:rPr>
          <w:rFonts w:ascii="Times New Roman" w:eastAsia="Times New Roman" w:hAnsi="Times New Roman" w:cs="Times New Roman"/>
          <w:sz w:val="24"/>
          <w:szCs w:val="24"/>
          <w:lang w:eastAsia="pl-PL"/>
        </w:rPr>
        <w:b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Liczba wykonawców  </w:t>
      </w:r>
      <w:r w:rsidRPr="00FD7238">
        <w:rPr>
          <w:rFonts w:ascii="Times New Roman" w:eastAsia="Times New Roman" w:hAnsi="Times New Roman" w:cs="Times New Roman"/>
          <w:sz w:val="24"/>
          <w:szCs w:val="24"/>
          <w:lang w:eastAsia="pl-PL"/>
        </w:rPr>
        <w:br/>
        <w:t xml:space="preserve">Przewidywana minimalna liczba wykonawców </w:t>
      </w:r>
      <w:r w:rsidRPr="00FD7238">
        <w:rPr>
          <w:rFonts w:ascii="Times New Roman" w:eastAsia="Times New Roman" w:hAnsi="Times New Roman" w:cs="Times New Roman"/>
          <w:sz w:val="24"/>
          <w:szCs w:val="24"/>
          <w:lang w:eastAsia="pl-PL"/>
        </w:rPr>
        <w:br/>
        <w:t>Maksymalna liczba wykonawców  </w:t>
      </w:r>
      <w:r w:rsidRPr="00FD7238">
        <w:rPr>
          <w:rFonts w:ascii="Times New Roman" w:eastAsia="Times New Roman" w:hAnsi="Times New Roman" w:cs="Times New Roman"/>
          <w:sz w:val="24"/>
          <w:szCs w:val="24"/>
          <w:lang w:eastAsia="pl-PL"/>
        </w:rPr>
        <w:br/>
        <w:t xml:space="preserve">Kryteria selekcji wykonawców: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IV.1.7) Informacje na temat umowy ramowej lub dynamicznego systemu zakupów: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Umowa ramowa będzie zawarta: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t xml:space="preserve">Czy przewiduje się ograniczenie liczby uczestników umowy ramowej: </w:t>
      </w:r>
      <w:r w:rsidRPr="00FD7238">
        <w:rPr>
          <w:rFonts w:ascii="Times New Roman" w:eastAsia="Times New Roman" w:hAnsi="Times New Roman" w:cs="Times New Roman"/>
          <w:sz w:val="24"/>
          <w:szCs w:val="24"/>
          <w:lang w:eastAsia="pl-PL"/>
        </w:rPr>
        <w:br/>
        <w:t xml:space="preserve">nie </w:t>
      </w:r>
      <w:r w:rsidRPr="00FD7238">
        <w:rPr>
          <w:rFonts w:ascii="Times New Roman" w:eastAsia="Times New Roman" w:hAnsi="Times New Roman" w:cs="Times New Roman"/>
          <w:sz w:val="24"/>
          <w:szCs w:val="24"/>
          <w:lang w:eastAsia="pl-PL"/>
        </w:rPr>
        <w:br/>
        <w:t xml:space="preserve">Informacje dodatkowe: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t xml:space="preserve">Zamówienie obejmuje ustanowienie dynamicznego systemu zakupów: </w:t>
      </w:r>
      <w:r w:rsidRPr="00FD7238">
        <w:rPr>
          <w:rFonts w:ascii="Times New Roman" w:eastAsia="Times New Roman" w:hAnsi="Times New Roman" w:cs="Times New Roman"/>
          <w:sz w:val="24"/>
          <w:szCs w:val="24"/>
          <w:lang w:eastAsia="pl-PL"/>
        </w:rPr>
        <w:br/>
        <w:t xml:space="preserve">nie </w:t>
      </w:r>
      <w:r w:rsidRPr="00FD7238">
        <w:rPr>
          <w:rFonts w:ascii="Times New Roman" w:eastAsia="Times New Roman" w:hAnsi="Times New Roman" w:cs="Times New Roman"/>
          <w:sz w:val="24"/>
          <w:szCs w:val="24"/>
          <w:lang w:eastAsia="pl-PL"/>
        </w:rPr>
        <w:br/>
        <w:t xml:space="preserve">Informacje dodatkowe: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FD7238">
        <w:rPr>
          <w:rFonts w:ascii="Times New Roman" w:eastAsia="Times New Roman" w:hAnsi="Times New Roman" w:cs="Times New Roman"/>
          <w:sz w:val="24"/>
          <w:szCs w:val="24"/>
          <w:lang w:eastAsia="pl-PL"/>
        </w:rPr>
        <w:br/>
        <w:t xml:space="preserve">nie </w:t>
      </w:r>
      <w:r w:rsidRPr="00FD72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D7238">
        <w:rPr>
          <w:rFonts w:ascii="Times New Roman" w:eastAsia="Times New Roman" w:hAnsi="Times New Roman" w:cs="Times New Roman"/>
          <w:sz w:val="24"/>
          <w:szCs w:val="24"/>
          <w:lang w:eastAsia="pl-PL"/>
        </w:rPr>
        <w:br/>
        <w:t xml:space="preserve">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IV.1.8) Aukcja elektroniczna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Przewidziane jest przeprowadzenie aukcji elektronicznej </w:t>
      </w:r>
      <w:r w:rsidRPr="00FD7238">
        <w:rPr>
          <w:rFonts w:ascii="Times New Roman" w:eastAsia="Times New Roman" w:hAnsi="Times New Roman" w:cs="Times New Roman"/>
          <w:i/>
          <w:iCs/>
          <w:sz w:val="24"/>
          <w:szCs w:val="24"/>
          <w:lang w:eastAsia="pl-PL"/>
        </w:rPr>
        <w:t xml:space="preserve">(przetarg nieograniczony, przetarg ograniczony, negocjacje z ogłoszeniem) </w:t>
      </w:r>
      <w:r w:rsidRPr="00FD7238">
        <w:rPr>
          <w:rFonts w:ascii="Times New Roman" w:eastAsia="Times New Roman" w:hAnsi="Times New Roman" w:cs="Times New Roman"/>
          <w:sz w:val="24"/>
          <w:szCs w:val="24"/>
          <w:lang w:eastAsia="pl-PL"/>
        </w:rPr>
        <w:t xml:space="preserve">nie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D7238">
        <w:rPr>
          <w:rFonts w:ascii="Times New Roman" w:eastAsia="Times New Roman" w:hAnsi="Times New Roman" w:cs="Times New Roman"/>
          <w:sz w:val="24"/>
          <w:szCs w:val="24"/>
          <w:lang w:eastAsia="pl-PL"/>
        </w:rPr>
        <w:br/>
        <w:t xml:space="preserve">nie </w:t>
      </w:r>
      <w:r w:rsidRPr="00FD72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7238">
        <w:rPr>
          <w:rFonts w:ascii="Times New Roman" w:eastAsia="Times New Roman" w:hAnsi="Times New Roman" w:cs="Times New Roman"/>
          <w:sz w:val="24"/>
          <w:szCs w:val="24"/>
          <w:lang w:eastAsia="pl-PL"/>
        </w:rPr>
        <w:br/>
        <w:t xml:space="preserve">Informacje dotyczące przebiegu aukcji elektronicznej: </w:t>
      </w:r>
      <w:r w:rsidRPr="00FD72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72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D72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7238">
        <w:rPr>
          <w:rFonts w:ascii="Times New Roman" w:eastAsia="Times New Roman" w:hAnsi="Times New Roman" w:cs="Times New Roman"/>
          <w:sz w:val="24"/>
          <w:szCs w:val="24"/>
          <w:lang w:eastAsia="pl-PL"/>
        </w:rPr>
        <w:br/>
        <w:t xml:space="preserve">Informacje o liczbie etapów aukcji elektronicznej i czasie ich trwania: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etap nr</w:t>
            </w: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czas trwania etapu</w:t>
            </w:r>
          </w:p>
        </w:tc>
      </w:tr>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p>
        </w:tc>
      </w:tr>
    </w:tbl>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D7238">
        <w:rPr>
          <w:rFonts w:ascii="Times New Roman" w:eastAsia="Times New Roman" w:hAnsi="Times New Roman" w:cs="Times New Roman"/>
          <w:sz w:val="24"/>
          <w:szCs w:val="24"/>
          <w:lang w:eastAsia="pl-PL"/>
        </w:rPr>
        <w:br/>
        <w:t xml:space="preserve">Warunki zamknięcia aukcji elektronicznej: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IV.2) KRYTERIA OCENY OFERT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lastRenderedPageBreak/>
        <w:t xml:space="preserve">IV.2.1) Kryteria oceny ofert: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1"/>
        <w:gridCol w:w="1049"/>
      </w:tblGrid>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i/>
                <w:iCs/>
                <w:sz w:val="24"/>
                <w:szCs w:val="24"/>
                <w:lang w:eastAsia="pl-PL"/>
              </w:rPr>
              <w:t>Kryteria</w:t>
            </w: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i/>
                <w:iCs/>
                <w:sz w:val="24"/>
                <w:szCs w:val="24"/>
                <w:lang w:eastAsia="pl-PL"/>
              </w:rPr>
              <w:t>Znaczenie</w:t>
            </w:r>
          </w:p>
        </w:tc>
      </w:tr>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Cena oferty</w:t>
            </w: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60</w:t>
            </w:r>
          </w:p>
        </w:tc>
      </w:tr>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Termin dostawy</w:t>
            </w: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10</w:t>
            </w:r>
          </w:p>
        </w:tc>
      </w:tr>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Okres gwarancji</w:t>
            </w: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10</w:t>
            </w:r>
          </w:p>
        </w:tc>
      </w:tr>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Parametr techniczny szumu detektora</w:t>
            </w: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10</w:t>
            </w:r>
          </w:p>
        </w:tc>
      </w:tr>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Parametr techniczny dryftu detektora</w:t>
            </w: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10</w:t>
            </w:r>
          </w:p>
        </w:tc>
      </w:tr>
    </w:tbl>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D7238">
        <w:rPr>
          <w:rFonts w:ascii="Times New Roman" w:eastAsia="Times New Roman" w:hAnsi="Times New Roman" w:cs="Times New Roman"/>
          <w:b/>
          <w:bCs/>
          <w:sz w:val="24"/>
          <w:szCs w:val="24"/>
          <w:lang w:eastAsia="pl-PL"/>
        </w:rPr>
        <w:t>Pzp</w:t>
      </w:r>
      <w:proofErr w:type="spellEnd"/>
      <w:r w:rsidRPr="00FD7238">
        <w:rPr>
          <w:rFonts w:ascii="Times New Roman" w:eastAsia="Times New Roman" w:hAnsi="Times New Roman" w:cs="Times New Roman"/>
          <w:b/>
          <w:bCs/>
          <w:sz w:val="24"/>
          <w:szCs w:val="24"/>
          <w:lang w:eastAsia="pl-PL"/>
        </w:rPr>
        <w:t xml:space="preserve"> </w:t>
      </w:r>
      <w:r w:rsidRPr="00FD7238">
        <w:rPr>
          <w:rFonts w:ascii="Times New Roman" w:eastAsia="Times New Roman" w:hAnsi="Times New Roman" w:cs="Times New Roman"/>
          <w:sz w:val="24"/>
          <w:szCs w:val="24"/>
          <w:lang w:eastAsia="pl-PL"/>
        </w:rPr>
        <w:t xml:space="preserve">(przetarg nieograniczony) </w:t>
      </w:r>
      <w:r w:rsidRPr="00FD7238">
        <w:rPr>
          <w:rFonts w:ascii="Times New Roman" w:eastAsia="Times New Roman" w:hAnsi="Times New Roman" w:cs="Times New Roman"/>
          <w:sz w:val="24"/>
          <w:szCs w:val="24"/>
          <w:lang w:eastAsia="pl-PL"/>
        </w:rPr>
        <w:br/>
        <w:t xml:space="preserve">tak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IV.3) Negocjacje z ogłoszeniem, dialog konkurencyjny, partnerstwo innowacyjne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IV.3.1) Informacje na temat negocjacji z ogłoszeniem</w:t>
      </w:r>
      <w:r w:rsidRPr="00FD7238">
        <w:rPr>
          <w:rFonts w:ascii="Times New Roman" w:eastAsia="Times New Roman" w:hAnsi="Times New Roman" w:cs="Times New Roman"/>
          <w:sz w:val="24"/>
          <w:szCs w:val="24"/>
          <w:lang w:eastAsia="pl-PL"/>
        </w:rPr>
        <w:br/>
        <w:t xml:space="preserve">Minimalne wymagania, które muszą spełniać wszystkie oferty: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D7238">
        <w:rPr>
          <w:rFonts w:ascii="Times New Roman" w:eastAsia="Times New Roman" w:hAnsi="Times New Roman" w:cs="Times New Roman"/>
          <w:sz w:val="24"/>
          <w:szCs w:val="24"/>
          <w:lang w:eastAsia="pl-PL"/>
        </w:rPr>
        <w:br/>
        <w:t xml:space="preserve">Przewidziany jest podział negocjacji na etapy w celu ograniczenia liczby ofert: nie </w:t>
      </w:r>
      <w:r w:rsidRPr="00FD7238">
        <w:rPr>
          <w:rFonts w:ascii="Times New Roman" w:eastAsia="Times New Roman" w:hAnsi="Times New Roman" w:cs="Times New Roman"/>
          <w:sz w:val="24"/>
          <w:szCs w:val="24"/>
          <w:lang w:eastAsia="pl-PL"/>
        </w:rPr>
        <w:br/>
        <w:t xml:space="preserve">Należy podać informacje na temat etapów negocjacji (w tym liczbę etapów):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t xml:space="preserve">Informacje dodatkowe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IV.3.2) Informacje na temat dialogu konkurencyjnego</w:t>
      </w:r>
      <w:r w:rsidRPr="00FD72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t xml:space="preserve">Wstępny harmonogram postępowania: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lastRenderedPageBreak/>
        <w:br/>
        <w:t xml:space="preserve">Podział dialogu na etapy w celu ograniczenia liczby rozwiązań: nie </w:t>
      </w:r>
      <w:r w:rsidRPr="00FD7238">
        <w:rPr>
          <w:rFonts w:ascii="Times New Roman" w:eastAsia="Times New Roman" w:hAnsi="Times New Roman" w:cs="Times New Roman"/>
          <w:sz w:val="24"/>
          <w:szCs w:val="24"/>
          <w:lang w:eastAsia="pl-PL"/>
        </w:rPr>
        <w:br/>
        <w:t xml:space="preserve">Należy podać informacje na temat etapów dialogu: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t xml:space="preserve">Informacje dodatkowe: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IV.3.3) Informacje na temat partnerstwa innowacyjnego</w:t>
      </w:r>
      <w:r w:rsidRPr="00FD72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7238">
        <w:rPr>
          <w:rFonts w:ascii="Times New Roman" w:eastAsia="Times New Roman" w:hAnsi="Times New Roman" w:cs="Times New Roman"/>
          <w:sz w:val="24"/>
          <w:szCs w:val="24"/>
          <w:lang w:eastAsia="pl-PL"/>
        </w:rPr>
        <w:br/>
        <w:t xml:space="preserve">nie </w:t>
      </w:r>
      <w:r w:rsidRPr="00FD7238">
        <w:rPr>
          <w:rFonts w:ascii="Times New Roman" w:eastAsia="Times New Roman" w:hAnsi="Times New Roman" w:cs="Times New Roman"/>
          <w:sz w:val="24"/>
          <w:szCs w:val="24"/>
          <w:lang w:eastAsia="pl-PL"/>
        </w:rPr>
        <w:br/>
        <w:t xml:space="preserve">Informacje dodatkowe: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IV.4) Licytacja elektroniczna </w:t>
      </w:r>
      <w:r w:rsidRPr="00FD7238">
        <w:rPr>
          <w:rFonts w:ascii="Times New Roman" w:eastAsia="Times New Roman" w:hAnsi="Times New Roman" w:cs="Times New Roman"/>
          <w:sz w:val="24"/>
          <w:szCs w:val="24"/>
          <w:lang w:eastAsia="pl-PL"/>
        </w:rPr>
        <w:br/>
        <w:t xml:space="preserve">Adres strony internetowej, na której będzie prowadzona licytacja elektroniczna: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Informacje o liczbie etapów licytacji elektronicznej i czasie ich trwania: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etap nr</w:t>
            </w: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czas trwania etapu</w:t>
            </w:r>
          </w:p>
        </w:tc>
      </w:tr>
      <w:tr w:rsidR="00FD7238" w:rsidRPr="00FD7238" w:rsidTr="00FD7238">
        <w:trPr>
          <w:tblCellSpacing w:w="15" w:type="dxa"/>
        </w:trPr>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D7238" w:rsidRPr="00FD7238" w:rsidRDefault="00FD7238" w:rsidP="00FD7238">
            <w:pPr>
              <w:spacing w:after="0" w:line="240" w:lineRule="auto"/>
              <w:rPr>
                <w:rFonts w:ascii="Times New Roman" w:eastAsia="Times New Roman" w:hAnsi="Times New Roman" w:cs="Times New Roman"/>
                <w:sz w:val="24"/>
                <w:szCs w:val="24"/>
                <w:lang w:eastAsia="pl-PL"/>
              </w:rPr>
            </w:pPr>
          </w:p>
        </w:tc>
      </w:tr>
    </w:tbl>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lastRenderedPageBreak/>
        <w:t xml:space="preserve">Termin otwarcia licytacji elektronicznej: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t xml:space="preserve">Termin i warunki zamknięcia licytacji elektronicznej: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t xml:space="preserve">Wymagania dotyczące zabezpieczenia należytego wykonania umowy: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sz w:val="24"/>
          <w:szCs w:val="24"/>
          <w:lang w:eastAsia="pl-PL"/>
        </w:rPr>
        <w:br/>
        <w:t xml:space="preserve">Informacje dodatkowe: </w:t>
      </w:r>
    </w:p>
    <w:p w:rsidR="00FD7238" w:rsidRPr="00FD7238" w:rsidRDefault="00FD7238" w:rsidP="00FD7238">
      <w:pPr>
        <w:spacing w:after="0" w:line="450" w:lineRule="atLeast"/>
        <w:rPr>
          <w:rFonts w:ascii="Times New Roman" w:eastAsia="Times New Roman" w:hAnsi="Times New Roman" w:cs="Times New Roman"/>
          <w:sz w:val="24"/>
          <w:szCs w:val="24"/>
          <w:lang w:eastAsia="pl-PL"/>
        </w:rPr>
      </w:pPr>
      <w:r w:rsidRPr="00FD7238">
        <w:rPr>
          <w:rFonts w:ascii="Times New Roman" w:eastAsia="Times New Roman" w:hAnsi="Times New Roman" w:cs="Times New Roman"/>
          <w:b/>
          <w:bCs/>
          <w:sz w:val="24"/>
          <w:szCs w:val="24"/>
          <w:lang w:eastAsia="pl-PL"/>
        </w:rPr>
        <w:t>IV.5) ZMIANA UMOWY</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D7238">
        <w:rPr>
          <w:rFonts w:ascii="Times New Roman" w:eastAsia="Times New Roman" w:hAnsi="Times New Roman" w:cs="Times New Roman"/>
          <w:sz w:val="24"/>
          <w:szCs w:val="24"/>
          <w:lang w:eastAsia="pl-PL"/>
        </w:rPr>
        <w:t xml:space="preserve"> tak </w:t>
      </w:r>
      <w:r w:rsidRPr="00FD7238">
        <w:rPr>
          <w:rFonts w:ascii="Times New Roman" w:eastAsia="Times New Roman" w:hAnsi="Times New Roman" w:cs="Times New Roman"/>
          <w:sz w:val="24"/>
          <w:szCs w:val="24"/>
          <w:lang w:eastAsia="pl-PL"/>
        </w:rPr>
        <w:br/>
        <w:t xml:space="preserve">Należy wskazać zakres, charakter zmian oraz warunki wprowadzenia zmian: </w:t>
      </w:r>
      <w:r w:rsidRPr="00FD7238">
        <w:rPr>
          <w:rFonts w:ascii="Times New Roman" w:eastAsia="Times New Roman" w:hAnsi="Times New Roman" w:cs="Times New Roman"/>
          <w:sz w:val="24"/>
          <w:szCs w:val="24"/>
          <w:lang w:eastAsia="pl-PL"/>
        </w:rPr>
        <w:br/>
        <w:t xml:space="preserve">1.Zmiany postanowień umowy dopuszczalne są w następujących przypadkach: 1)zmiany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3)zmiany terminu realizacji umowy: a)w wyniku zaistnienia siły wyższej, o której mowa w § 8, b)z przyczyny organizacyjnej leżącej po stronie Zamawiającego, w sytuacji gdy nastąpi niemożliwość odbioru sprzętu przez przedstawiciela Zamawiającego, o którym mowa w § 5 ust. 9, w szczególności z powodu absencji pracowniczej tj. usprawiedliwionej lub nieusprawiedliwionej nieobecności w pracy; 4)zmiany zakresu podwykonawstwa w porównaniu do wskazanego w ofercie Wykonawcy, lub wprowadzenie Podwykonawcy, w sytuacji gdy Wykonawca wskazał w ofercie, że wykona zamówienie samodzielnie; 5)Wykonawcę, któremu Zamawiający udzielił zamówienia, ma zastąpić nowy Wykonawca: a)w wyniku połączenia, podziału, przekształcenia, upadłości, restrukturyzacji lub nabycia dotychczasowego Wykonawcy lub jego przedsiębiorstwa, o ile nowy Wykonawca spełnia </w:t>
      </w:r>
      <w:r w:rsidRPr="00FD7238">
        <w:rPr>
          <w:rFonts w:ascii="Times New Roman" w:eastAsia="Times New Roman" w:hAnsi="Times New Roman" w:cs="Times New Roman"/>
          <w:sz w:val="24"/>
          <w:szCs w:val="24"/>
          <w:lang w:eastAsia="pl-PL"/>
        </w:rPr>
        <w:lastRenderedPageBreak/>
        <w:t>warunki udziału w postępowaniu, nie zachodzą wobec niego podstawy wykluczenia oraz nie pociąga to za sobą innych istotnych zmian umowy, b)w wyniku przejęcia przez Zamawiającego zobowiązań Wykonawcy względem jego podwykonawców; 6)jeżeli zmiany nie są istotne w rozumieniu art. 144 ust. 1e ustawy, niezależnie od ich wartości; 7)innych przewidzianych w ustawie. 2.W przypadkach, o których mowa w ust. 1 pkt 5 lit. a umowy, Zamawiający nie może wprowadzać kolejnych zmian umowy w celu uniknięcia stosowania przepisów ustawy. 3.Zmiany postanowień zawartej umowy, o których mowa w ust. 1 pkt 1 – 7 wymagają dla swej ważności formy pisemnej w postaci aneksu podpisanego przez obie strony, z zastrzeżeniem § 5 ust. 10 umowy. Wniosek o wprowadzenie tych zmian musi być złożony na piśmie i uzasadniony.</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IV.6) INFORMACJE ADMINISTRACYJNE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IV.6.1) Sposób udostępniania informacji o charakterze poufnym </w:t>
      </w:r>
      <w:r w:rsidRPr="00FD7238">
        <w:rPr>
          <w:rFonts w:ascii="Times New Roman" w:eastAsia="Times New Roman" w:hAnsi="Times New Roman" w:cs="Times New Roman"/>
          <w:i/>
          <w:iCs/>
          <w:sz w:val="24"/>
          <w:szCs w:val="24"/>
          <w:lang w:eastAsia="pl-PL"/>
        </w:rPr>
        <w:t xml:space="preserve">(jeżeli dotyczy):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Środki służące ochronie informacji o charakterze poufnym</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7238">
        <w:rPr>
          <w:rFonts w:ascii="Times New Roman" w:eastAsia="Times New Roman" w:hAnsi="Times New Roman" w:cs="Times New Roman"/>
          <w:sz w:val="24"/>
          <w:szCs w:val="24"/>
          <w:lang w:eastAsia="pl-PL"/>
        </w:rPr>
        <w:br/>
        <w:t xml:space="preserve">Data: 27/09/2016, godzina: 10:00, </w:t>
      </w:r>
      <w:r w:rsidRPr="00FD72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D7238">
        <w:rPr>
          <w:rFonts w:ascii="Times New Roman" w:eastAsia="Times New Roman" w:hAnsi="Times New Roman" w:cs="Times New Roman"/>
          <w:sz w:val="24"/>
          <w:szCs w:val="24"/>
          <w:lang w:eastAsia="pl-PL"/>
        </w:rPr>
        <w:br/>
        <w:t xml:space="preserve">nie </w:t>
      </w:r>
      <w:r w:rsidRPr="00FD7238">
        <w:rPr>
          <w:rFonts w:ascii="Times New Roman" w:eastAsia="Times New Roman" w:hAnsi="Times New Roman" w:cs="Times New Roman"/>
          <w:sz w:val="24"/>
          <w:szCs w:val="24"/>
          <w:lang w:eastAsia="pl-PL"/>
        </w:rPr>
        <w:br/>
        <w:t xml:space="preserve">Wskazać powody: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7238">
        <w:rPr>
          <w:rFonts w:ascii="Times New Roman" w:eastAsia="Times New Roman" w:hAnsi="Times New Roman" w:cs="Times New Roman"/>
          <w:sz w:val="24"/>
          <w:szCs w:val="24"/>
          <w:lang w:eastAsia="pl-PL"/>
        </w:rPr>
        <w:br/>
        <w:t>&gt; Polski</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IV.6.3) Termin związania ofertą: </w:t>
      </w:r>
      <w:r w:rsidRPr="00FD7238">
        <w:rPr>
          <w:rFonts w:ascii="Times New Roman" w:eastAsia="Times New Roman" w:hAnsi="Times New Roman" w:cs="Times New Roman"/>
          <w:sz w:val="24"/>
          <w:szCs w:val="24"/>
          <w:lang w:eastAsia="pl-PL"/>
        </w:rPr>
        <w:t xml:space="preserve">okres w dniach: 30 (od ostatecznego terminu składania ofert)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FD7238">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FD7238">
        <w:rPr>
          <w:rFonts w:ascii="Times New Roman" w:eastAsia="Times New Roman" w:hAnsi="Times New Roman" w:cs="Times New Roman"/>
          <w:sz w:val="24"/>
          <w:szCs w:val="24"/>
          <w:lang w:eastAsia="pl-PL"/>
        </w:rPr>
        <w:t xml:space="preserve"> nie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7238">
        <w:rPr>
          <w:rFonts w:ascii="Times New Roman" w:eastAsia="Times New Roman" w:hAnsi="Times New Roman" w:cs="Times New Roman"/>
          <w:sz w:val="24"/>
          <w:szCs w:val="24"/>
          <w:lang w:eastAsia="pl-PL"/>
        </w:rPr>
        <w:t xml:space="preserve"> nie </w:t>
      </w:r>
      <w:r w:rsidRPr="00FD7238">
        <w:rPr>
          <w:rFonts w:ascii="Times New Roman" w:eastAsia="Times New Roman" w:hAnsi="Times New Roman" w:cs="Times New Roman"/>
          <w:sz w:val="24"/>
          <w:szCs w:val="24"/>
          <w:lang w:eastAsia="pl-PL"/>
        </w:rPr>
        <w:br/>
      </w:r>
      <w:r w:rsidRPr="00FD7238">
        <w:rPr>
          <w:rFonts w:ascii="Times New Roman" w:eastAsia="Times New Roman" w:hAnsi="Times New Roman" w:cs="Times New Roman"/>
          <w:b/>
          <w:bCs/>
          <w:sz w:val="24"/>
          <w:szCs w:val="24"/>
          <w:lang w:eastAsia="pl-PL"/>
        </w:rPr>
        <w:t>IV.6.6) Informacje dodatkowe:</w:t>
      </w:r>
      <w:r w:rsidRPr="00FD7238">
        <w:rPr>
          <w:rFonts w:ascii="Times New Roman" w:eastAsia="Times New Roman" w:hAnsi="Times New Roman" w:cs="Times New Roman"/>
          <w:sz w:val="24"/>
          <w:szCs w:val="24"/>
          <w:lang w:eastAsia="pl-PL"/>
        </w:rPr>
        <w:br/>
        <w:t xml:space="preserve">Postanowienia związane z podpisaniem umowy o udzielenie zamówienia publicznego i informacje o formalnościach, jakie powinny zostać dopełnione po wyborze oferty w celu zawarcia umowy w sprawie zamówienia publicznego 1.Zamawiający przekazuje do wiadomości Wykonawców projekt umowy – załącznik nr 4 do SIWZ. Wykonawca może nanieść parafkę akceptując projekt umowy załączony do SIWZ na jego ostatniej stronie i załączyć niniejszy projekt do oferty albo ograniczyć się do oświadczenia, odnoszącego się do treści projektu umowy, zawartego w załączniku nr 1 do SIWZ - formularz ofertowy. 2.Zawarcie umowy z wybranym Wykonawcą nastąpi w terminie nie krótszym niż 5 dni od dnia przesłania zawiadomienia o wyborze najkorzystniejszej oferty, z zastrzeżeniem art. 94 ust. 2 pkt 1 lit. a) ustawy. 3.Miejscem zawarcia umowy jest siedziba Zamawiającego. Umowa będzie przesłana do podpisu Wykonawcy (kurierem) lub przedstawiona do podpisu w siedzibie Zamawiającego w zależności od ustaleń dokonanych przez strony. 4.Wykonawca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5.Umowa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6.Jeżeli Wykonawca, o którym mowa w rozdziale II pkt 3, uchyla się od zawarcia umowy Zamawiający zbada czy nie podlega wykluczeniu oraz czy spełnia warunki udziału w postępowaniu Wykonawca, który złożył ofertę najwyżej ocenioną spośród pozostałych ofert. 7.Do dnia podpisania umowy Wykonawca zobowiązany jest </w:t>
      </w:r>
      <w:r w:rsidRPr="00FD7238">
        <w:rPr>
          <w:rFonts w:ascii="Times New Roman" w:eastAsia="Times New Roman" w:hAnsi="Times New Roman" w:cs="Times New Roman"/>
          <w:sz w:val="24"/>
          <w:szCs w:val="24"/>
          <w:lang w:eastAsia="pl-PL"/>
        </w:rPr>
        <w:lastRenderedPageBreak/>
        <w:t xml:space="preserve">dostarczyć: kopię umowy regulującej współpracę Wykonawców ubiegających się wspólnie o udzielenie zamówienia publicznego - art. 23 ust. 4 ustawy. 8.Zmiany postanowień zawartej umowy oraz warunki ich wprowadzenia do umowy opisane są w § 9 projektu umowy – załącznik nr 4 do SIWZ. 9.Zamawiający, poza innymi przypadkami określonymi w powszechnie obowiązujących przepisach, a zwłaszcza w Kodeksie cywilnym, może odstąpić od umowy zgodnie z zapisami w § 10 projektu umowy – załącznik nr 4 do SIWZ. 10.Zamawiający, na podstawie art. 145a ustawy, może rozwiązać umowę zgodnie z zapisami w § 11 projektu umowy – załącznik nr 4 do SIWZ. XVII. Wymagania dotyczące zabezpieczenia należytego wykonania umowy Zamawiający nie wymaga wniesienia zabezpieczenia należytego wykonania umowy. Podwykonawcy 1.Zamawiający dopuszcza możliwość korzystania z usług podwykonawców. 2.Wykonawca, który zamierza powierzyć wykonanie części zamówienia podwykonawcom, w celu wykazania braku istnienia wobec nich podstaw wykluczenia z udziału w postępowaniu zamieszcza informacje o tych podwykonawcach w jednolitym dokumencie (rozdział VII pkt 1). 3.Powierzenie wykonania części zamówienia podwykonawcom nie zwalnia Wykonawcy z odpowiedzialności za należyte wykonanie tego zamówienia. 4.Wykonawca ponosi odpowiedzialność za działania lub zaniechanie działań podwykonawców tak jak za działania własne. 5.Umowa o Podwykonawstwo musi być w formie pisemnej o charakterze odpłatnym, a także musi określać jaka część zamówienia zostanie wykonana przez Podwykonawcę. 6.Termin zapłaty wynagrodzenia Podwykonawcy przewidziany w umowie o podwykonawstwo nie może być dłuższy niż 30 dni od dnia doręczenia Wykonawcy faktury lub rachunku, potwierdzających wykonanie zleconych Podwykonawcy zadań. 7.Wprowadzenie podwykonawcy, w sytuacji gdy Wykonawca zadeklarował w ofercie wykonanie zamówienia własnymi siłami, lub zmiana podwykonawcy, na zasadach określonych w § 9 projektu umowy, będzie możliwa w przypadku, gdy Wykonawca powiadomi o tym fakcie Zamawiającego, wskazując przyczynę i zakres podwykonawstwa, co wymaga wcześniejszej akceptacji Zamawiającego. 8.Wprowadzenie lub zmiana podwykonawcy nie może naruszać zapisów SIWZ i umowy, na podstawie których dokonano wyboru oferty Wykonawcy. XIX. Informacja o przewidywanych zamówieniach, o których mowa w art. 67 ust 1 pkt 6 i 7 ustawy Zamawiający nie przewiduje możliwości udzielenia zamówień, o których mowa w art. 67 ust. 1 pkt 7 ustawy. Dodatkowe informacje 1.Zamawiający nie dopuszcza możliwości składania ofert częściowych. </w:t>
      </w:r>
      <w:r w:rsidRPr="00FD7238">
        <w:rPr>
          <w:rFonts w:ascii="Times New Roman" w:eastAsia="Times New Roman" w:hAnsi="Times New Roman" w:cs="Times New Roman"/>
          <w:sz w:val="24"/>
          <w:szCs w:val="24"/>
          <w:lang w:eastAsia="pl-PL"/>
        </w:rPr>
        <w:lastRenderedPageBreak/>
        <w:t xml:space="preserve">2.Zamawiający nie dopuszcza możliwości składania ofert wariantowych. W przypadku, gdy oferta zawierać będzie propozycje rozwiązań alternatywnych lub wariantowych – oferta zostanie odrzucona. 3.Zamawiający nie zamierza zawrzeć umowy ramowej jak i ustanowienia dynamicznego systemu zakupów. 4.Zamawiający nie zamierza dokonać wyboru najkorzystniejszej oferty z zastosowaniem aukcji elektronicznej. 5.Zamawiający nie dopuszcza możliwości składania ofert równoważnych. 6.Zamawiający nie dopuszcza możliwości dokonania przedpłaty. 7.Koszty opracowania i dostarczenia oferty oraz uczestnictwa w przetargu obciążają wyłącznie Wykonawcę. 8.Zamawiający udostępnia SIWZ na stronie internetowej www.ug.edu.pl od dnia ogłoszenia w Biuletynie Zamówień Publicznych do upływu terminu składania ofert. 9.Zamawiający w szczególnie uzasadnionych przypadkach może przed upływem terminu składania ofert zmienić treść SIWZ. Dokonaną zmianę Zamawiający udostępnia na stronie internetowej. 10.Jeżeli zmiana treści SIWZ prowadzi do zmiany treści ogłoszenia o zamówieniu, Zamawiający zamieszcza ogłoszenie o zmianie ogłoszenia w Biuletynie Zamówień Publicznych. 11.Jeżeli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13.Klauzula informacyjna dotycząca danych osobowych: Zgodnie z art. 24 ust. 1 ustawy z dnia 29 sierpnia 1997 roku o ochronie danych osobowych (tekst jednolity Dz. U. z 2016 r. poz. 922) Zamawiający informuje, iż: 1)Administratorem danych osobowych Wykonawcy, pozyskanych w związku z jego przystąpieniem do postępowania o udzielenie zamówienia publicznego, jest Uniwersytet Gdański, 80-309 Gdańsk, ul. Jana Bażyńskiego 8, zwany dalej Zamawiającym. 2)Dane osobowe przetwarzane będą w celu dopełnienia obowiązku określonego w przepisach ustawy z dnia 29 stycznia 2004r. – Prawo zamówień publicznych (tekst jednolity </w:t>
      </w:r>
      <w:proofErr w:type="spellStart"/>
      <w:r w:rsidRPr="00FD7238">
        <w:rPr>
          <w:rFonts w:ascii="Times New Roman" w:eastAsia="Times New Roman" w:hAnsi="Times New Roman" w:cs="Times New Roman"/>
          <w:sz w:val="24"/>
          <w:szCs w:val="24"/>
          <w:lang w:eastAsia="pl-PL"/>
        </w:rPr>
        <w:t>Dz.U</w:t>
      </w:r>
      <w:proofErr w:type="spellEnd"/>
      <w:r w:rsidRPr="00FD7238">
        <w:rPr>
          <w:rFonts w:ascii="Times New Roman" w:eastAsia="Times New Roman" w:hAnsi="Times New Roman" w:cs="Times New Roman"/>
          <w:sz w:val="24"/>
          <w:szCs w:val="24"/>
          <w:lang w:eastAsia="pl-PL"/>
        </w:rPr>
        <w:t xml:space="preserve">. z 2015 r. poz. 2164 z </w:t>
      </w:r>
      <w:proofErr w:type="spellStart"/>
      <w:r w:rsidRPr="00FD7238">
        <w:rPr>
          <w:rFonts w:ascii="Times New Roman" w:eastAsia="Times New Roman" w:hAnsi="Times New Roman" w:cs="Times New Roman"/>
          <w:sz w:val="24"/>
          <w:szCs w:val="24"/>
          <w:lang w:eastAsia="pl-PL"/>
        </w:rPr>
        <w:t>późn</w:t>
      </w:r>
      <w:proofErr w:type="spellEnd"/>
      <w:r w:rsidRPr="00FD7238">
        <w:rPr>
          <w:rFonts w:ascii="Times New Roman" w:eastAsia="Times New Roman" w:hAnsi="Times New Roman" w:cs="Times New Roman"/>
          <w:sz w:val="24"/>
          <w:szCs w:val="24"/>
          <w:lang w:eastAsia="pl-PL"/>
        </w:rPr>
        <w:t xml:space="preserve">. zm.). 3)Wykonawca posiada prawo dostępu do treści swoich danych oraz ich poprawiania. 4)Podanie Zamawiającemu danych osobowych </w:t>
      </w:r>
      <w:r w:rsidRPr="00FD7238">
        <w:rPr>
          <w:rFonts w:ascii="Times New Roman" w:eastAsia="Times New Roman" w:hAnsi="Times New Roman" w:cs="Times New Roman"/>
          <w:sz w:val="24"/>
          <w:szCs w:val="24"/>
          <w:lang w:eastAsia="pl-PL"/>
        </w:rPr>
        <w:lastRenderedPageBreak/>
        <w:t xml:space="preserve">Wykonawcy jest dobrowolne, jednakże jest to niezbędne do realizacji celu, o którym mowa w </w:t>
      </w:r>
      <w:proofErr w:type="spellStart"/>
      <w:r w:rsidRPr="00FD7238">
        <w:rPr>
          <w:rFonts w:ascii="Times New Roman" w:eastAsia="Times New Roman" w:hAnsi="Times New Roman" w:cs="Times New Roman"/>
          <w:sz w:val="24"/>
          <w:szCs w:val="24"/>
          <w:lang w:eastAsia="pl-PL"/>
        </w:rPr>
        <w:t>ppkt</w:t>
      </w:r>
      <w:proofErr w:type="spellEnd"/>
      <w:r w:rsidRPr="00FD7238">
        <w:rPr>
          <w:rFonts w:ascii="Times New Roman" w:eastAsia="Times New Roman" w:hAnsi="Times New Roman" w:cs="Times New Roman"/>
          <w:sz w:val="24"/>
          <w:szCs w:val="24"/>
          <w:lang w:eastAsia="pl-PL"/>
        </w:rPr>
        <w:t xml:space="preserve"> 2.</w:t>
      </w:r>
    </w:p>
    <w:p w:rsidR="006C0C2A" w:rsidRDefault="006C0C2A">
      <w:bookmarkStart w:id="0" w:name="_GoBack"/>
      <w:bookmarkEnd w:id="0"/>
    </w:p>
    <w:sectPr w:rsidR="006C0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38"/>
    <w:rsid w:val="006C0C2A"/>
    <w:rsid w:val="00FD7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8464">
      <w:bodyDiv w:val="1"/>
      <w:marLeft w:val="0"/>
      <w:marRight w:val="0"/>
      <w:marTop w:val="0"/>
      <w:marBottom w:val="0"/>
      <w:divBdr>
        <w:top w:val="none" w:sz="0" w:space="0" w:color="auto"/>
        <w:left w:val="none" w:sz="0" w:space="0" w:color="auto"/>
        <w:bottom w:val="none" w:sz="0" w:space="0" w:color="auto"/>
        <w:right w:val="none" w:sz="0" w:space="0" w:color="auto"/>
      </w:divBdr>
      <w:divsChild>
        <w:div w:id="626205404">
          <w:marLeft w:val="0"/>
          <w:marRight w:val="0"/>
          <w:marTop w:val="0"/>
          <w:marBottom w:val="0"/>
          <w:divBdr>
            <w:top w:val="none" w:sz="0" w:space="0" w:color="auto"/>
            <w:left w:val="none" w:sz="0" w:space="0" w:color="auto"/>
            <w:bottom w:val="none" w:sz="0" w:space="0" w:color="auto"/>
            <w:right w:val="none" w:sz="0" w:space="0" w:color="auto"/>
          </w:divBdr>
          <w:divsChild>
            <w:div w:id="562103894">
              <w:marLeft w:val="0"/>
              <w:marRight w:val="0"/>
              <w:marTop w:val="0"/>
              <w:marBottom w:val="0"/>
              <w:divBdr>
                <w:top w:val="none" w:sz="0" w:space="0" w:color="auto"/>
                <w:left w:val="none" w:sz="0" w:space="0" w:color="auto"/>
                <w:bottom w:val="none" w:sz="0" w:space="0" w:color="auto"/>
                <w:right w:val="none" w:sz="0" w:space="0" w:color="auto"/>
              </w:divBdr>
            </w:div>
            <w:div w:id="412747638">
              <w:marLeft w:val="0"/>
              <w:marRight w:val="0"/>
              <w:marTop w:val="0"/>
              <w:marBottom w:val="0"/>
              <w:divBdr>
                <w:top w:val="none" w:sz="0" w:space="0" w:color="auto"/>
                <w:left w:val="none" w:sz="0" w:space="0" w:color="auto"/>
                <w:bottom w:val="none" w:sz="0" w:space="0" w:color="auto"/>
                <w:right w:val="none" w:sz="0" w:space="0" w:color="auto"/>
              </w:divBdr>
            </w:div>
            <w:div w:id="874199435">
              <w:marLeft w:val="0"/>
              <w:marRight w:val="0"/>
              <w:marTop w:val="0"/>
              <w:marBottom w:val="0"/>
              <w:divBdr>
                <w:top w:val="none" w:sz="0" w:space="0" w:color="auto"/>
                <w:left w:val="none" w:sz="0" w:space="0" w:color="auto"/>
                <w:bottom w:val="none" w:sz="0" w:space="0" w:color="auto"/>
                <w:right w:val="none" w:sz="0" w:space="0" w:color="auto"/>
              </w:divBdr>
            </w:div>
            <w:div w:id="2051831873">
              <w:marLeft w:val="0"/>
              <w:marRight w:val="0"/>
              <w:marTop w:val="0"/>
              <w:marBottom w:val="0"/>
              <w:divBdr>
                <w:top w:val="none" w:sz="0" w:space="0" w:color="auto"/>
                <w:left w:val="none" w:sz="0" w:space="0" w:color="auto"/>
                <w:bottom w:val="none" w:sz="0" w:space="0" w:color="auto"/>
                <w:right w:val="none" w:sz="0" w:space="0" w:color="auto"/>
              </w:divBdr>
              <w:divsChild>
                <w:div w:id="531503859">
                  <w:marLeft w:val="0"/>
                  <w:marRight w:val="0"/>
                  <w:marTop w:val="0"/>
                  <w:marBottom w:val="0"/>
                  <w:divBdr>
                    <w:top w:val="none" w:sz="0" w:space="0" w:color="auto"/>
                    <w:left w:val="none" w:sz="0" w:space="0" w:color="auto"/>
                    <w:bottom w:val="none" w:sz="0" w:space="0" w:color="auto"/>
                    <w:right w:val="none" w:sz="0" w:space="0" w:color="auto"/>
                  </w:divBdr>
                </w:div>
              </w:divsChild>
            </w:div>
            <w:div w:id="1565485640">
              <w:marLeft w:val="0"/>
              <w:marRight w:val="0"/>
              <w:marTop w:val="0"/>
              <w:marBottom w:val="0"/>
              <w:divBdr>
                <w:top w:val="none" w:sz="0" w:space="0" w:color="auto"/>
                <w:left w:val="none" w:sz="0" w:space="0" w:color="auto"/>
                <w:bottom w:val="none" w:sz="0" w:space="0" w:color="auto"/>
                <w:right w:val="none" w:sz="0" w:space="0" w:color="auto"/>
              </w:divBdr>
              <w:divsChild>
                <w:div w:id="112788599">
                  <w:marLeft w:val="0"/>
                  <w:marRight w:val="0"/>
                  <w:marTop w:val="0"/>
                  <w:marBottom w:val="0"/>
                  <w:divBdr>
                    <w:top w:val="none" w:sz="0" w:space="0" w:color="auto"/>
                    <w:left w:val="none" w:sz="0" w:space="0" w:color="auto"/>
                    <w:bottom w:val="none" w:sz="0" w:space="0" w:color="auto"/>
                    <w:right w:val="none" w:sz="0" w:space="0" w:color="auto"/>
                  </w:divBdr>
                </w:div>
              </w:divsChild>
            </w:div>
            <w:div w:id="963266497">
              <w:marLeft w:val="0"/>
              <w:marRight w:val="0"/>
              <w:marTop w:val="0"/>
              <w:marBottom w:val="0"/>
              <w:divBdr>
                <w:top w:val="none" w:sz="0" w:space="0" w:color="auto"/>
                <w:left w:val="none" w:sz="0" w:space="0" w:color="auto"/>
                <w:bottom w:val="none" w:sz="0" w:space="0" w:color="auto"/>
                <w:right w:val="none" w:sz="0" w:space="0" w:color="auto"/>
              </w:divBdr>
              <w:divsChild>
                <w:div w:id="2053916158">
                  <w:marLeft w:val="0"/>
                  <w:marRight w:val="0"/>
                  <w:marTop w:val="0"/>
                  <w:marBottom w:val="0"/>
                  <w:divBdr>
                    <w:top w:val="none" w:sz="0" w:space="0" w:color="auto"/>
                    <w:left w:val="none" w:sz="0" w:space="0" w:color="auto"/>
                    <w:bottom w:val="none" w:sz="0" w:space="0" w:color="auto"/>
                    <w:right w:val="none" w:sz="0" w:space="0" w:color="auto"/>
                  </w:divBdr>
                </w:div>
                <w:div w:id="1295452104">
                  <w:marLeft w:val="0"/>
                  <w:marRight w:val="0"/>
                  <w:marTop w:val="0"/>
                  <w:marBottom w:val="0"/>
                  <w:divBdr>
                    <w:top w:val="none" w:sz="0" w:space="0" w:color="auto"/>
                    <w:left w:val="none" w:sz="0" w:space="0" w:color="auto"/>
                    <w:bottom w:val="none" w:sz="0" w:space="0" w:color="auto"/>
                    <w:right w:val="none" w:sz="0" w:space="0" w:color="auto"/>
                  </w:divBdr>
                </w:div>
                <w:div w:id="187530170">
                  <w:marLeft w:val="0"/>
                  <w:marRight w:val="0"/>
                  <w:marTop w:val="0"/>
                  <w:marBottom w:val="0"/>
                  <w:divBdr>
                    <w:top w:val="none" w:sz="0" w:space="0" w:color="auto"/>
                    <w:left w:val="none" w:sz="0" w:space="0" w:color="auto"/>
                    <w:bottom w:val="none" w:sz="0" w:space="0" w:color="auto"/>
                    <w:right w:val="none" w:sz="0" w:space="0" w:color="auto"/>
                  </w:divBdr>
                </w:div>
                <w:div w:id="859127707">
                  <w:marLeft w:val="0"/>
                  <w:marRight w:val="0"/>
                  <w:marTop w:val="0"/>
                  <w:marBottom w:val="0"/>
                  <w:divBdr>
                    <w:top w:val="none" w:sz="0" w:space="0" w:color="auto"/>
                    <w:left w:val="none" w:sz="0" w:space="0" w:color="auto"/>
                    <w:bottom w:val="none" w:sz="0" w:space="0" w:color="auto"/>
                    <w:right w:val="none" w:sz="0" w:space="0" w:color="auto"/>
                  </w:divBdr>
                </w:div>
              </w:divsChild>
            </w:div>
            <w:div w:id="1190294036">
              <w:marLeft w:val="0"/>
              <w:marRight w:val="0"/>
              <w:marTop w:val="0"/>
              <w:marBottom w:val="0"/>
              <w:divBdr>
                <w:top w:val="none" w:sz="0" w:space="0" w:color="auto"/>
                <w:left w:val="none" w:sz="0" w:space="0" w:color="auto"/>
                <w:bottom w:val="none" w:sz="0" w:space="0" w:color="auto"/>
                <w:right w:val="none" w:sz="0" w:space="0" w:color="auto"/>
              </w:divBdr>
              <w:divsChild>
                <w:div w:id="1227569327">
                  <w:marLeft w:val="0"/>
                  <w:marRight w:val="0"/>
                  <w:marTop w:val="0"/>
                  <w:marBottom w:val="0"/>
                  <w:divBdr>
                    <w:top w:val="none" w:sz="0" w:space="0" w:color="auto"/>
                    <w:left w:val="none" w:sz="0" w:space="0" w:color="auto"/>
                    <w:bottom w:val="none" w:sz="0" w:space="0" w:color="auto"/>
                    <w:right w:val="none" w:sz="0" w:space="0" w:color="auto"/>
                  </w:divBdr>
                </w:div>
                <w:div w:id="555550771">
                  <w:marLeft w:val="0"/>
                  <w:marRight w:val="0"/>
                  <w:marTop w:val="0"/>
                  <w:marBottom w:val="0"/>
                  <w:divBdr>
                    <w:top w:val="none" w:sz="0" w:space="0" w:color="auto"/>
                    <w:left w:val="none" w:sz="0" w:space="0" w:color="auto"/>
                    <w:bottom w:val="none" w:sz="0" w:space="0" w:color="auto"/>
                    <w:right w:val="none" w:sz="0" w:space="0" w:color="auto"/>
                  </w:divBdr>
                </w:div>
                <w:div w:id="460458422">
                  <w:marLeft w:val="0"/>
                  <w:marRight w:val="0"/>
                  <w:marTop w:val="0"/>
                  <w:marBottom w:val="0"/>
                  <w:divBdr>
                    <w:top w:val="none" w:sz="0" w:space="0" w:color="auto"/>
                    <w:left w:val="none" w:sz="0" w:space="0" w:color="auto"/>
                    <w:bottom w:val="none" w:sz="0" w:space="0" w:color="auto"/>
                    <w:right w:val="none" w:sz="0" w:space="0" w:color="auto"/>
                  </w:divBdr>
                </w:div>
                <w:div w:id="298193036">
                  <w:marLeft w:val="0"/>
                  <w:marRight w:val="0"/>
                  <w:marTop w:val="0"/>
                  <w:marBottom w:val="0"/>
                  <w:divBdr>
                    <w:top w:val="none" w:sz="0" w:space="0" w:color="auto"/>
                    <w:left w:val="none" w:sz="0" w:space="0" w:color="auto"/>
                    <w:bottom w:val="none" w:sz="0" w:space="0" w:color="auto"/>
                    <w:right w:val="none" w:sz="0" w:space="0" w:color="auto"/>
                  </w:divBdr>
                </w:div>
                <w:div w:id="1628774220">
                  <w:marLeft w:val="0"/>
                  <w:marRight w:val="0"/>
                  <w:marTop w:val="0"/>
                  <w:marBottom w:val="0"/>
                  <w:divBdr>
                    <w:top w:val="none" w:sz="0" w:space="0" w:color="auto"/>
                    <w:left w:val="none" w:sz="0" w:space="0" w:color="auto"/>
                    <w:bottom w:val="none" w:sz="0" w:space="0" w:color="auto"/>
                    <w:right w:val="none" w:sz="0" w:space="0" w:color="auto"/>
                  </w:divBdr>
                </w:div>
                <w:div w:id="654724757">
                  <w:marLeft w:val="0"/>
                  <w:marRight w:val="0"/>
                  <w:marTop w:val="0"/>
                  <w:marBottom w:val="0"/>
                  <w:divBdr>
                    <w:top w:val="none" w:sz="0" w:space="0" w:color="auto"/>
                    <w:left w:val="none" w:sz="0" w:space="0" w:color="auto"/>
                    <w:bottom w:val="none" w:sz="0" w:space="0" w:color="auto"/>
                    <w:right w:val="none" w:sz="0" w:space="0" w:color="auto"/>
                  </w:divBdr>
                </w:div>
                <w:div w:id="1324317753">
                  <w:marLeft w:val="0"/>
                  <w:marRight w:val="0"/>
                  <w:marTop w:val="0"/>
                  <w:marBottom w:val="0"/>
                  <w:divBdr>
                    <w:top w:val="none" w:sz="0" w:space="0" w:color="auto"/>
                    <w:left w:val="none" w:sz="0" w:space="0" w:color="auto"/>
                    <w:bottom w:val="none" w:sz="0" w:space="0" w:color="auto"/>
                    <w:right w:val="none" w:sz="0" w:space="0" w:color="auto"/>
                  </w:divBdr>
                </w:div>
              </w:divsChild>
            </w:div>
            <w:div w:id="955675891">
              <w:marLeft w:val="0"/>
              <w:marRight w:val="0"/>
              <w:marTop w:val="0"/>
              <w:marBottom w:val="0"/>
              <w:divBdr>
                <w:top w:val="none" w:sz="0" w:space="0" w:color="auto"/>
                <w:left w:val="none" w:sz="0" w:space="0" w:color="auto"/>
                <w:bottom w:val="none" w:sz="0" w:space="0" w:color="auto"/>
                <w:right w:val="none" w:sz="0" w:space="0" w:color="auto"/>
              </w:divBdr>
              <w:divsChild>
                <w:div w:id="246230975">
                  <w:marLeft w:val="0"/>
                  <w:marRight w:val="0"/>
                  <w:marTop w:val="0"/>
                  <w:marBottom w:val="0"/>
                  <w:divBdr>
                    <w:top w:val="none" w:sz="0" w:space="0" w:color="auto"/>
                    <w:left w:val="none" w:sz="0" w:space="0" w:color="auto"/>
                    <w:bottom w:val="none" w:sz="0" w:space="0" w:color="auto"/>
                    <w:right w:val="none" w:sz="0" w:space="0" w:color="auto"/>
                  </w:divBdr>
                </w:div>
                <w:div w:id="1360855590">
                  <w:marLeft w:val="0"/>
                  <w:marRight w:val="0"/>
                  <w:marTop w:val="0"/>
                  <w:marBottom w:val="0"/>
                  <w:divBdr>
                    <w:top w:val="none" w:sz="0" w:space="0" w:color="auto"/>
                    <w:left w:val="none" w:sz="0" w:space="0" w:color="auto"/>
                    <w:bottom w:val="none" w:sz="0" w:space="0" w:color="auto"/>
                    <w:right w:val="none" w:sz="0" w:space="0" w:color="auto"/>
                  </w:divBdr>
                </w:div>
                <w:div w:id="1661545830">
                  <w:marLeft w:val="0"/>
                  <w:marRight w:val="0"/>
                  <w:marTop w:val="0"/>
                  <w:marBottom w:val="0"/>
                  <w:divBdr>
                    <w:top w:val="none" w:sz="0" w:space="0" w:color="auto"/>
                    <w:left w:val="none" w:sz="0" w:space="0" w:color="auto"/>
                    <w:bottom w:val="none" w:sz="0" w:space="0" w:color="auto"/>
                    <w:right w:val="none" w:sz="0" w:space="0" w:color="auto"/>
                  </w:divBdr>
                </w:div>
              </w:divsChild>
            </w:div>
            <w:div w:id="2041936344">
              <w:marLeft w:val="0"/>
              <w:marRight w:val="0"/>
              <w:marTop w:val="0"/>
              <w:marBottom w:val="0"/>
              <w:divBdr>
                <w:top w:val="none" w:sz="0" w:space="0" w:color="auto"/>
                <w:left w:val="none" w:sz="0" w:space="0" w:color="auto"/>
                <w:bottom w:val="none" w:sz="0" w:space="0" w:color="auto"/>
                <w:right w:val="none" w:sz="0" w:space="0" w:color="auto"/>
              </w:divBdr>
              <w:divsChild>
                <w:div w:id="1015306707">
                  <w:marLeft w:val="0"/>
                  <w:marRight w:val="0"/>
                  <w:marTop w:val="0"/>
                  <w:marBottom w:val="0"/>
                  <w:divBdr>
                    <w:top w:val="none" w:sz="0" w:space="0" w:color="auto"/>
                    <w:left w:val="none" w:sz="0" w:space="0" w:color="auto"/>
                    <w:bottom w:val="none" w:sz="0" w:space="0" w:color="auto"/>
                    <w:right w:val="none" w:sz="0" w:space="0" w:color="auto"/>
                  </w:divBdr>
                </w:div>
                <w:div w:id="631251413">
                  <w:marLeft w:val="0"/>
                  <w:marRight w:val="0"/>
                  <w:marTop w:val="0"/>
                  <w:marBottom w:val="0"/>
                  <w:divBdr>
                    <w:top w:val="none" w:sz="0" w:space="0" w:color="auto"/>
                    <w:left w:val="none" w:sz="0" w:space="0" w:color="auto"/>
                    <w:bottom w:val="none" w:sz="0" w:space="0" w:color="auto"/>
                    <w:right w:val="none" w:sz="0" w:space="0" w:color="auto"/>
                  </w:divBdr>
                </w:div>
                <w:div w:id="1788692443">
                  <w:marLeft w:val="0"/>
                  <w:marRight w:val="0"/>
                  <w:marTop w:val="0"/>
                  <w:marBottom w:val="0"/>
                  <w:divBdr>
                    <w:top w:val="none" w:sz="0" w:space="0" w:color="auto"/>
                    <w:left w:val="none" w:sz="0" w:space="0" w:color="auto"/>
                    <w:bottom w:val="none" w:sz="0" w:space="0" w:color="auto"/>
                    <w:right w:val="none" w:sz="0" w:space="0" w:color="auto"/>
                  </w:divBdr>
                </w:div>
                <w:div w:id="1014504054">
                  <w:marLeft w:val="0"/>
                  <w:marRight w:val="0"/>
                  <w:marTop w:val="0"/>
                  <w:marBottom w:val="0"/>
                  <w:divBdr>
                    <w:top w:val="none" w:sz="0" w:space="0" w:color="auto"/>
                    <w:left w:val="none" w:sz="0" w:space="0" w:color="auto"/>
                    <w:bottom w:val="none" w:sz="0" w:space="0" w:color="auto"/>
                    <w:right w:val="none" w:sz="0" w:space="0" w:color="auto"/>
                  </w:divBdr>
                </w:div>
                <w:div w:id="740375528">
                  <w:marLeft w:val="0"/>
                  <w:marRight w:val="0"/>
                  <w:marTop w:val="0"/>
                  <w:marBottom w:val="0"/>
                  <w:divBdr>
                    <w:top w:val="none" w:sz="0" w:space="0" w:color="auto"/>
                    <w:left w:val="none" w:sz="0" w:space="0" w:color="auto"/>
                    <w:bottom w:val="none" w:sz="0" w:space="0" w:color="auto"/>
                    <w:right w:val="none" w:sz="0" w:space="0" w:color="auto"/>
                  </w:divBdr>
                </w:div>
                <w:div w:id="1425104716">
                  <w:marLeft w:val="0"/>
                  <w:marRight w:val="0"/>
                  <w:marTop w:val="0"/>
                  <w:marBottom w:val="0"/>
                  <w:divBdr>
                    <w:top w:val="none" w:sz="0" w:space="0" w:color="auto"/>
                    <w:left w:val="none" w:sz="0" w:space="0" w:color="auto"/>
                    <w:bottom w:val="none" w:sz="0" w:space="0" w:color="auto"/>
                    <w:right w:val="none" w:sz="0" w:space="0" w:color="auto"/>
                  </w:divBdr>
                </w:div>
              </w:divsChild>
            </w:div>
            <w:div w:id="1247766242">
              <w:marLeft w:val="0"/>
              <w:marRight w:val="0"/>
              <w:marTop w:val="0"/>
              <w:marBottom w:val="0"/>
              <w:divBdr>
                <w:top w:val="none" w:sz="0" w:space="0" w:color="auto"/>
                <w:left w:val="none" w:sz="0" w:space="0" w:color="auto"/>
                <w:bottom w:val="none" w:sz="0" w:space="0" w:color="auto"/>
                <w:right w:val="none" w:sz="0" w:space="0" w:color="auto"/>
              </w:divBdr>
              <w:divsChild>
                <w:div w:id="2036422405">
                  <w:marLeft w:val="0"/>
                  <w:marRight w:val="0"/>
                  <w:marTop w:val="0"/>
                  <w:marBottom w:val="0"/>
                  <w:divBdr>
                    <w:top w:val="none" w:sz="0" w:space="0" w:color="auto"/>
                    <w:left w:val="none" w:sz="0" w:space="0" w:color="auto"/>
                    <w:bottom w:val="none" w:sz="0" w:space="0" w:color="auto"/>
                    <w:right w:val="none" w:sz="0" w:space="0" w:color="auto"/>
                  </w:divBdr>
                </w:div>
                <w:div w:id="2021737708">
                  <w:marLeft w:val="0"/>
                  <w:marRight w:val="0"/>
                  <w:marTop w:val="0"/>
                  <w:marBottom w:val="0"/>
                  <w:divBdr>
                    <w:top w:val="none" w:sz="0" w:space="0" w:color="auto"/>
                    <w:left w:val="none" w:sz="0" w:space="0" w:color="auto"/>
                    <w:bottom w:val="none" w:sz="0" w:space="0" w:color="auto"/>
                    <w:right w:val="none" w:sz="0" w:space="0" w:color="auto"/>
                  </w:divBdr>
                </w:div>
                <w:div w:id="958100086">
                  <w:marLeft w:val="0"/>
                  <w:marRight w:val="0"/>
                  <w:marTop w:val="0"/>
                  <w:marBottom w:val="0"/>
                  <w:divBdr>
                    <w:top w:val="none" w:sz="0" w:space="0" w:color="auto"/>
                    <w:left w:val="none" w:sz="0" w:space="0" w:color="auto"/>
                    <w:bottom w:val="none" w:sz="0" w:space="0" w:color="auto"/>
                    <w:right w:val="none" w:sz="0" w:space="0" w:color="auto"/>
                  </w:divBdr>
                </w:div>
                <w:div w:id="1390152811">
                  <w:marLeft w:val="0"/>
                  <w:marRight w:val="0"/>
                  <w:marTop w:val="0"/>
                  <w:marBottom w:val="0"/>
                  <w:divBdr>
                    <w:top w:val="none" w:sz="0" w:space="0" w:color="auto"/>
                    <w:left w:val="none" w:sz="0" w:space="0" w:color="auto"/>
                    <w:bottom w:val="none" w:sz="0" w:space="0" w:color="auto"/>
                    <w:right w:val="none" w:sz="0" w:space="0" w:color="auto"/>
                  </w:divBdr>
                </w:div>
                <w:div w:id="1901361967">
                  <w:marLeft w:val="0"/>
                  <w:marRight w:val="0"/>
                  <w:marTop w:val="0"/>
                  <w:marBottom w:val="0"/>
                  <w:divBdr>
                    <w:top w:val="none" w:sz="0" w:space="0" w:color="auto"/>
                    <w:left w:val="none" w:sz="0" w:space="0" w:color="auto"/>
                    <w:bottom w:val="none" w:sz="0" w:space="0" w:color="auto"/>
                    <w:right w:val="none" w:sz="0" w:space="0" w:color="auto"/>
                  </w:divBdr>
                </w:div>
                <w:div w:id="1479035496">
                  <w:marLeft w:val="0"/>
                  <w:marRight w:val="0"/>
                  <w:marTop w:val="0"/>
                  <w:marBottom w:val="0"/>
                  <w:divBdr>
                    <w:top w:val="none" w:sz="0" w:space="0" w:color="auto"/>
                    <w:left w:val="none" w:sz="0" w:space="0" w:color="auto"/>
                    <w:bottom w:val="none" w:sz="0" w:space="0" w:color="auto"/>
                    <w:right w:val="none" w:sz="0" w:space="0" w:color="auto"/>
                  </w:divBdr>
                </w:div>
                <w:div w:id="1229460343">
                  <w:marLeft w:val="0"/>
                  <w:marRight w:val="0"/>
                  <w:marTop w:val="0"/>
                  <w:marBottom w:val="0"/>
                  <w:divBdr>
                    <w:top w:val="none" w:sz="0" w:space="0" w:color="auto"/>
                    <w:left w:val="none" w:sz="0" w:space="0" w:color="auto"/>
                    <w:bottom w:val="none" w:sz="0" w:space="0" w:color="auto"/>
                    <w:right w:val="none" w:sz="0" w:space="0" w:color="auto"/>
                  </w:divBdr>
                </w:div>
                <w:div w:id="758258869">
                  <w:marLeft w:val="0"/>
                  <w:marRight w:val="0"/>
                  <w:marTop w:val="0"/>
                  <w:marBottom w:val="0"/>
                  <w:divBdr>
                    <w:top w:val="none" w:sz="0" w:space="0" w:color="auto"/>
                    <w:left w:val="none" w:sz="0" w:space="0" w:color="auto"/>
                    <w:bottom w:val="none" w:sz="0" w:space="0" w:color="auto"/>
                    <w:right w:val="none" w:sz="0" w:space="0" w:color="auto"/>
                  </w:divBdr>
                </w:div>
                <w:div w:id="17026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2C549B3D</Template>
  <TotalTime>0</TotalTime>
  <Pages>21</Pages>
  <Words>5116</Words>
  <Characters>30700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Król</dc:creator>
  <cp:lastModifiedBy>Sławomir Król</cp:lastModifiedBy>
  <cp:revision>1</cp:revision>
  <dcterms:created xsi:type="dcterms:W3CDTF">2016-09-15T08:47:00Z</dcterms:created>
  <dcterms:modified xsi:type="dcterms:W3CDTF">2016-09-15T08:47:00Z</dcterms:modified>
</cp:coreProperties>
</file>